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3B" w:rsidRPr="000B1ADD" w:rsidRDefault="00392E3B" w:rsidP="00392E3B">
      <w:pPr>
        <w:spacing w:beforeLines="50" w:before="120" w:afterLines="50" w:after="120" w:line="312" w:lineRule="auto"/>
        <w:jc w:val="center"/>
        <w:rPr>
          <w:b/>
          <w:bCs/>
          <w:sz w:val="28"/>
          <w:szCs w:val="28"/>
        </w:rPr>
      </w:pPr>
      <w:r w:rsidRPr="000B1ADD">
        <w:rPr>
          <w:b/>
          <w:bCs/>
          <w:sz w:val="28"/>
          <w:szCs w:val="28"/>
        </w:rPr>
        <w:t>9 biểu hiện suy thoái về đạo đức, lối sống</w:t>
      </w:r>
    </w:p>
    <w:p w:rsidR="00392E3B" w:rsidRPr="000B1ADD" w:rsidRDefault="00392E3B" w:rsidP="00392E3B">
      <w:pPr>
        <w:spacing w:beforeLines="50" w:before="120" w:afterLines="50" w:after="120" w:line="312" w:lineRule="auto"/>
        <w:jc w:val="both"/>
        <w:rPr>
          <w:sz w:val="28"/>
          <w:szCs w:val="28"/>
        </w:rPr>
      </w:pPr>
      <w:r w:rsidRPr="000B1ADD">
        <w:rPr>
          <w:sz w:val="28"/>
          <w:szCs w:val="28"/>
        </w:rPr>
        <w:t>1) Cá nhân chủ nghĩa, sống ích kỷ, thực dụng, cơ hội, vụ lợi; chỉ lo thu vén cá nhân, không quan tâm đến lợi ích tập thể; ganh ghét, đố kỵ, so bì, tị nạnh, không muốn người khác hơn mình.</w:t>
      </w:r>
    </w:p>
    <w:p w:rsidR="00392E3B" w:rsidRPr="000B1ADD" w:rsidRDefault="00392E3B" w:rsidP="00392E3B">
      <w:pPr>
        <w:spacing w:beforeLines="50" w:before="120" w:afterLines="50" w:after="120" w:line="312" w:lineRule="auto"/>
        <w:jc w:val="both"/>
        <w:rPr>
          <w:sz w:val="28"/>
          <w:szCs w:val="28"/>
        </w:rPr>
      </w:pPr>
      <w:r w:rsidRPr="000B1ADD">
        <w:rPr>
          <w:sz w:val="28"/>
          <w:szCs w:val="28"/>
        </w:rPr>
        <w:t>2) Vi phạm nguyên tắc tập trung dân chủ, gây mất đoàn kết nội bộ; đoàn kết xuôi chiều, dân chủ hình thức; cục bộ, bè phái, kèn cựa địa vị, tranh chức, tranh quyền; độc đoán, gia trưởng, thiếu dân chủ trong chỉ đạo, điều hành.</w:t>
      </w:r>
    </w:p>
    <w:p w:rsidR="00392E3B" w:rsidRPr="000B1ADD" w:rsidRDefault="00392E3B" w:rsidP="00392E3B">
      <w:pPr>
        <w:spacing w:beforeLines="50" w:before="120" w:afterLines="50" w:after="120" w:line="312" w:lineRule="auto"/>
        <w:jc w:val="both"/>
        <w:rPr>
          <w:sz w:val="28"/>
          <w:szCs w:val="28"/>
        </w:rPr>
      </w:pPr>
      <w:r w:rsidRPr="000B1ADD">
        <w:rPr>
          <w:sz w:val="28"/>
          <w:szCs w:val="28"/>
        </w:rPr>
        <w:t>3) Kê khai tài sản, thu nhập không trung thực.</w:t>
      </w:r>
    </w:p>
    <w:p w:rsidR="00392E3B" w:rsidRPr="000B1ADD" w:rsidRDefault="00392E3B" w:rsidP="00392E3B">
      <w:pPr>
        <w:spacing w:beforeLines="50" w:before="120" w:afterLines="50" w:after="120" w:line="312" w:lineRule="auto"/>
        <w:jc w:val="both"/>
        <w:rPr>
          <w:sz w:val="28"/>
          <w:szCs w:val="28"/>
        </w:rPr>
      </w:pPr>
      <w:r w:rsidRPr="000B1ADD">
        <w:rPr>
          <w:sz w:val="28"/>
          <w:szCs w:val="28"/>
        </w:rPr>
        <w:t>4) Mắc bệnh "thành tích", háo danh, phô trương, che dấu khuyết điểm, thổi phồng thành tích, "đánh bóng" tên tuổi; thích được đề cao, ca ngợi; "chạy thành tích", "chạy khen thưởng", "chạy danh hiệu".</w:t>
      </w:r>
    </w:p>
    <w:p w:rsidR="00392E3B" w:rsidRPr="000B1ADD" w:rsidRDefault="00392E3B" w:rsidP="00392E3B">
      <w:pPr>
        <w:spacing w:beforeLines="50" w:before="120" w:afterLines="50" w:after="120" w:line="312" w:lineRule="auto"/>
        <w:jc w:val="both"/>
        <w:rPr>
          <w:sz w:val="28"/>
          <w:szCs w:val="28"/>
        </w:rPr>
      </w:pPr>
      <w:r w:rsidRPr="000B1ADD">
        <w:rPr>
          <w:sz w:val="28"/>
          <w:szCs w:val="28"/>
        </w:rPr>
        <w:t>5) 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p w:rsidR="00392E3B" w:rsidRPr="000B1ADD" w:rsidRDefault="00392E3B" w:rsidP="00392E3B">
      <w:pPr>
        <w:spacing w:beforeLines="50" w:before="120" w:afterLines="50" w:after="120" w:line="312" w:lineRule="auto"/>
        <w:jc w:val="both"/>
        <w:rPr>
          <w:sz w:val="28"/>
          <w:szCs w:val="28"/>
        </w:rPr>
      </w:pPr>
      <w:r w:rsidRPr="000B1ADD">
        <w:rPr>
          <w:sz w:val="28"/>
          <w:szCs w:val="28"/>
        </w:rPr>
        <w:t>6) Quyết định hoặc tổ chức thực hiện gây lãng phí, thất thoát tài chính, tài sản, ngân sách nhà nước, đất đai, tài nguyên...; đầu tư công tràn lan, hiệu quả thấp hoặc không hiệu quả; mua sắm, sử dụng tài sản công vượt quy định; chi tiêu công quỹ tuỳ tiện, vô nguyên tắc. Sử dụng lãng phí nguồn nhân lực, phí phạm thời gian lao động.</w:t>
      </w:r>
    </w:p>
    <w:p w:rsidR="00392E3B" w:rsidRPr="000B1ADD" w:rsidRDefault="00392E3B" w:rsidP="00392E3B">
      <w:pPr>
        <w:spacing w:beforeLines="50" w:before="120" w:afterLines="50" w:after="120" w:line="312" w:lineRule="auto"/>
        <w:jc w:val="both"/>
        <w:rPr>
          <w:sz w:val="28"/>
          <w:szCs w:val="28"/>
        </w:rPr>
      </w:pPr>
      <w:r w:rsidRPr="000B1ADD">
        <w:rPr>
          <w:sz w:val="28"/>
          <w:szCs w:val="28"/>
        </w:rPr>
        <w:t>7) Tham ô, tham nhũng, lợi dụng chức vụ, quyền hạn cấu kết với doanh nghiệp, với đối tượng khác để trục lợi. Lợi dụng, lạm dụng chức vụ, quyền hạn được giao để dung túng, bao che, tiếp tay cho tham nhũng, tiêu cực.</w:t>
      </w:r>
    </w:p>
    <w:p w:rsidR="00392E3B" w:rsidRPr="000B1ADD" w:rsidRDefault="00392E3B" w:rsidP="00392E3B">
      <w:pPr>
        <w:spacing w:beforeLines="50" w:before="120" w:afterLines="50" w:after="120" w:line="312" w:lineRule="auto"/>
        <w:jc w:val="both"/>
        <w:rPr>
          <w:sz w:val="28"/>
          <w:szCs w:val="28"/>
        </w:rPr>
      </w:pPr>
      <w:r w:rsidRPr="000B1ADD">
        <w:rPr>
          <w:sz w:val="28"/>
          <w:szCs w:val="28"/>
        </w:rPr>
        <w:t>8) Thao túng trong công tác cán bộ; chạy chức, chạy quyền, chạy chỗ, chạy luân chuyển, chạy bằng cấp, chạy tội... Sử dụng quyền lực được giao để phục vụ lợi ích cá nhân hoặc để người thân, người quen lợi dụng chức vụ, quyền hạn của mình để trục lợi.</w:t>
      </w:r>
    </w:p>
    <w:p w:rsidR="00392E3B" w:rsidRPr="00877C2E" w:rsidRDefault="00392E3B" w:rsidP="00392E3B">
      <w:pPr>
        <w:spacing w:beforeLines="50" w:before="120" w:afterLines="50" w:after="120" w:line="312" w:lineRule="auto"/>
        <w:jc w:val="both"/>
        <w:rPr>
          <w:sz w:val="28"/>
          <w:szCs w:val="28"/>
        </w:rPr>
      </w:pPr>
      <w:r w:rsidRPr="000B1ADD">
        <w:rPr>
          <w:sz w:val="28"/>
          <w:szCs w:val="28"/>
        </w:rPr>
        <w:t xml:space="preserve">9) Đánh bạc, rượu chè bê tha, mê tín dị đoan, ủng hộ hoặc tham gia các tổ chức tôn </w:t>
      </w:r>
      <w:r w:rsidRPr="000B1ADD">
        <w:rPr>
          <w:sz w:val="28"/>
          <w:szCs w:val="28"/>
        </w:rPr>
        <w:lastRenderedPageBreak/>
        <w:t>giáo bất hợp pháp. Sa vào các tệ nạn xã hội, vi phạm thuần phong, mỹ tục, truyền thống văn hoá tốt đẹp của dân tộc, chuẩn mực đạo đức gia đình và xã hội.</w:t>
      </w:r>
    </w:p>
    <w:p w:rsidR="00FF7049" w:rsidRPr="0080500B" w:rsidRDefault="00C8788F">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88F" w:rsidRDefault="00C8788F" w:rsidP="0080500B">
      <w:r>
        <w:separator/>
      </w:r>
    </w:p>
  </w:endnote>
  <w:endnote w:type="continuationSeparator" w:id="0">
    <w:p w:rsidR="00C8788F" w:rsidRDefault="00C8788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88F" w:rsidRDefault="00C8788F" w:rsidP="0080500B">
      <w:r>
        <w:separator/>
      </w:r>
    </w:p>
  </w:footnote>
  <w:footnote w:type="continuationSeparator" w:id="0">
    <w:p w:rsidR="00C8788F" w:rsidRDefault="00C8788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878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8788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878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3B"/>
    <w:rsid w:val="00392E3B"/>
    <w:rsid w:val="00570ED1"/>
    <w:rsid w:val="0080500B"/>
    <w:rsid w:val="009155A7"/>
    <w:rsid w:val="00C8788F"/>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94C3816-F15B-4F4A-BA34-C67FB53E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E3B"/>
    <w:pPr>
      <w:widowControl w:val="0"/>
      <w:spacing w:after="0" w:line="240" w:lineRule="auto"/>
    </w:pPr>
    <w:rPr>
      <w:rFonts w:ascii="Times New Roman" w:eastAsia="Calibri"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2020-05-15T04:24:00Z</dcterms:created>
  <dcterms:modified xsi:type="dcterms:W3CDTF">2020-05-15T04:24:00Z</dcterms:modified>
</cp:coreProperties>
</file>