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Look w:val="0000" w:firstRow="0" w:lastRow="0" w:firstColumn="0" w:lastColumn="0" w:noHBand="0" w:noVBand="0"/>
      </w:tblPr>
      <w:tblGrid>
        <w:gridCol w:w="2808"/>
        <w:gridCol w:w="6061"/>
      </w:tblGrid>
      <w:tr w:rsidR="00103F43" w:rsidRPr="00361AB7" w:rsidTr="00082556">
        <w:tblPrEx>
          <w:tblCellMar>
            <w:top w:w="0" w:type="dxa"/>
            <w:bottom w:w="0" w:type="dxa"/>
          </w:tblCellMar>
        </w:tblPrEx>
        <w:tc>
          <w:tcPr>
            <w:tcW w:w="2808" w:type="dxa"/>
          </w:tcPr>
          <w:p w:rsidR="00103F43" w:rsidRPr="00361AB7" w:rsidRDefault="00103F43" w:rsidP="00082556">
            <w:pPr>
              <w:spacing w:beforeLines="50" w:before="120" w:afterLines="50" w:after="120"/>
              <w:jc w:val="center"/>
              <w:rPr>
                <w:b/>
                <w:bCs/>
                <w:color w:val="000000"/>
                <w:sz w:val="28"/>
                <w:szCs w:val="28"/>
              </w:rPr>
            </w:pPr>
            <w:r w:rsidRPr="00361AB7">
              <w:rPr>
                <w:b/>
                <w:bCs/>
                <w:color w:val="000000"/>
                <w:sz w:val="28"/>
                <w:szCs w:val="28"/>
              </w:rPr>
              <w:t>BỘ GIÁO DỤC VÀ ĐÀO TẠO</w:t>
            </w:r>
          </w:p>
          <w:p w:rsidR="00103F43" w:rsidRPr="00361AB7" w:rsidRDefault="00103F43" w:rsidP="00082556">
            <w:pPr>
              <w:spacing w:beforeLines="50" w:before="120" w:afterLines="50" w:after="120"/>
              <w:jc w:val="center"/>
              <w:rPr>
                <w:b/>
                <w:bCs/>
                <w:color w:val="000000"/>
                <w:sz w:val="28"/>
                <w:szCs w:val="28"/>
              </w:rPr>
            </w:pPr>
            <w:r w:rsidRPr="00361AB7">
              <w:rPr>
                <w:b/>
                <w:bCs/>
                <w:color w:val="000000"/>
                <w:sz w:val="28"/>
                <w:szCs w:val="28"/>
              </w:rPr>
              <w:t>TRƯỜNG .........</w:t>
            </w:r>
          </w:p>
        </w:tc>
        <w:tc>
          <w:tcPr>
            <w:tcW w:w="6061" w:type="dxa"/>
          </w:tcPr>
          <w:p w:rsidR="00103F43" w:rsidRPr="00361AB7" w:rsidRDefault="00103F43" w:rsidP="00082556">
            <w:pPr>
              <w:spacing w:beforeLines="50" w:before="120" w:afterLines="50" w:after="120"/>
              <w:jc w:val="center"/>
              <w:rPr>
                <w:b/>
                <w:bCs/>
                <w:color w:val="000000"/>
                <w:sz w:val="28"/>
                <w:szCs w:val="28"/>
              </w:rPr>
            </w:pPr>
            <w:r w:rsidRPr="00361AB7">
              <w:rPr>
                <w:b/>
                <w:bCs/>
                <w:color w:val="000000"/>
                <w:sz w:val="28"/>
                <w:szCs w:val="28"/>
              </w:rPr>
              <w:t>CỘNG HÒA XÃ HỘI CHỦ NGHĨA VIỆT NAM</w:t>
            </w:r>
          </w:p>
          <w:p w:rsidR="00103F43" w:rsidRPr="00361AB7" w:rsidRDefault="00103F43" w:rsidP="00082556">
            <w:pPr>
              <w:spacing w:beforeLines="50" w:before="120" w:afterLines="50" w:after="120"/>
              <w:jc w:val="center"/>
              <w:rPr>
                <w:b/>
                <w:bCs/>
                <w:color w:val="000000"/>
                <w:sz w:val="28"/>
                <w:szCs w:val="28"/>
              </w:rPr>
            </w:pPr>
            <w:r w:rsidRPr="00361AB7">
              <w:rPr>
                <w:b/>
                <w:bCs/>
                <w:color w:val="000000"/>
                <w:sz w:val="28"/>
                <w:szCs w:val="28"/>
              </w:rPr>
              <w:t>Độc lập - Tự do - Hạnh phúc</w:t>
            </w:r>
            <w:r w:rsidRPr="00361AB7">
              <w:rPr>
                <w:b/>
                <w:bCs/>
                <w:color w:val="000000"/>
                <w:sz w:val="28"/>
                <w:szCs w:val="28"/>
              </w:rPr>
              <w:br/>
              <w:t>---------------------</w:t>
            </w:r>
          </w:p>
        </w:tc>
      </w:tr>
    </w:tbl>
    <w:p w:rsidR="00103F43" w:rsidRPr="00361AB7" w:rsidRDefault="00103F43" w:rsidP="00103F43">
      <w:pPr>
        <w:spacing w:beforeLines="50" w:before="120" w:afterLines="50" w:after="120"/>
        <w:jc w:val="center"/>
        <w:rPr>
          <w:b/>
          <w:bCs/>
          <w:color w:val="000000"/>
          <w:sz w:val="28"/>
          <w:szCs w:val="28"/>
        </w:rPr>
      </w:pPr>
      <w:r w:rsidRPr="00361AB7">
        <w:rPr>
          <w:b/>
          <w:bCs/>
          <w:color w:val="000000"/>
          <w:sz w:val="28"/>
          <w:szCs w:val="28"/>
        </w:rPr>
        <w:t>BÀI THU HOẠCH</w:t>
      </w:r>
    </w:p>
    <w:p w:rsidR="00103F43" w:rsidRPr="00361AB7" w:rsidRDefault="00103F43" w:rsidP="00103F43">
      <w:pPr>
        <w:spacing w:beforeLines="50" w:before="120" w:afterLines="50" w:after="120"/>
        <w:jc w:val="center"/>
        <w:rPr>
          <w:b/>
          <w:bCs/>
          <w:color w:val="000000"/>
          <w:sz w:val="28"/>
          <w:szCs w:val="28"/>
        </w:rPr>
      </w:pPr>
      <w:r w:rsidRPr="00361AB7">
        <w:rPr>
          <w:b/>
          <w:bCs/>
          <w:color w:val="000000"/>
          <w:sz w:val="28"/>
          <w:szCs w:val="28"/>
        </w:rPr>
        <w:t>BỒI DƯỠNG THƯỜNG XUYÊN GIÁO VIÊN</w:t>
      </w:r>
    </w:p>
    <w:p w:rsidR="00103F43" w:rsidRPr="00361AB7" w:rsidRDefault="00103F43" w:rsidP="00103F43">
      <w:pPr>
        <w:spacing w:beforeLines="50" w:before="120" w:afterLines="50" w:after="120"/>
        <w:jc w:val="center"/>
        <w:rPr>
          <w:b/>
          <w:bCs/>
          <w:color w:val="000000"/>
          <w:sz w:val="28"/>
          <w:szCs w:val="28"/>
        </w:rPr>
      </w:pPr>
      <w:r w:rsidRPr="00361AB7">
        <w:rPr>
          <w:b/>
          <w:bCs/>
          <w:color w:val="000000"/>
          <w:sz w:val="28"/>
          <w:szCs w:val="28"/>
        </w:rPr>
        <w:t xml:space="preserve">Module TH39: </w:t>
      </w:r>
      <w:r w:rsidRPr="00361AB7">
        <w:rPr>
          <w:b/>
          <w:bCs/>
          <w:sz w:val="28"/>
          <w:szCs w:val="28"/>
        </w:rPr>
        <w:t>Giáo dục kĩ năng sống cho học sinh tiểu học qua các môn học</w:t>
      </w:r>
    </w:p>
    <w:p w:rsidR="00103F43" w:rsidRPr="00361AB7" w:rsidRDefault="00103F43" w:rsidP="00103F43">
      <w:pPr>
        <w:spacing w:beforeLines="50" w:before="120" w:afterLines="50" w:after="120"/>
        <w:jc w:val="center"/>
        <w:rPr>
          <w:color w:val="000000"/>
          <w:sz w:val="28"/>
          <w:szCs w:val="28"/>
        </w:rPr>
      </w:pPr>
      <w:r w:rsidRPr="00361AB7">
        <w:rPr>
          <w:color w:val="000000"/>
          <w:sz w:val="28"/>
          <w:szCs w:val="28"/>
        </w:rPr>
        <w:t>Năm học: ..............</w:t>
      </w:r>
    </w:p>
    <w:p w:rsidR="00103F43" w:rsidRPr="00361AB7" w:rsidRDefault="00103F43" w:rsidP="00103F43">
      <w:pPr>
        <w:tabs>
          <w:tab w:val="left" w:leader="dot" w:pos="8640"/>
        </w:tabs>
        <w:spacing w:beforeLines="50" w:before="120" w:afterLines="50" w:after="120" w:line="312" w:lineRule="auto"/>
        <w:jc w:val="both"/>
        <w:rPr>
          <w:color w:val="000000"/>
          <w:sz w:val="28"/>
          <w:szCs w:val="28"/>
        </w:rPr>
      </w:pPr>
      <w:r w:rsidRPr="00361AB7">
        <w:rPr>
          <w:color w:val="000000"/>
          <w:sz w:val="28"/>
          <w:szCs w:val="28"/>
        </w:rPr>
        <w:t>Họ và tên: .</w:t>
      </w:r>
      <w:r w:rsidRPr="00361AB7">
        <w:rPr>
          <w:color w:val="000000"/>
          <w:sz w:val="28"/>
          <w:szCs w:val="28"/>
        </w:rPr>
        <w:tab/>
      </w:r>
    </w:p>
    <w:p w:rsidR="00103F43" w:rsidRPr="00361AB7" w:rsidRDefault="00103F43" w:rsidP="00103F43">
      <w:pPr>
        <w:tabs>
          <w:tab w:val="left" w:leader="dot" w:pos="8640"/>
        </w:tabs>
        <w:rPr>
          <w:color w:val="000000"/>
          <w:sz w:val="28"/>
          <w:szCs w:val="28"/>
        </w:rPr>
      </w:pPr>
      <w:r w:rsidRPr="00361AB7">
        <w:rPr>
          <w:color w:val="000000"/>
          <w:sz w:val="28"/>
          <w:szCs w:val="28"/>
        </w:rPr>
        <w:t xml:space="preserve">Đơn vị: </w:t>
      </w:r>
      <w:r w:rsidRPr="00361AB7">
        <w:rPr>
          <w:color w:val="000000"/>
          <w:sz w:val="28"/>
          <w:szCs w:val="28"/>
        </w:rPr>
        <w:tab/>
      </w:r>
    </w:p>
    <w:p w:rsidR="00103F43" w:rsidRPr="00361AB7" w:rsidRDefault="00103F43" w:rsidP="00103F43">
      <w:pPr>
        <w:tabs>
          <w:tab w:val="left" w:leader="dot" w:pos="8640"/>
        </w:tabs>
        <w:spacing w:beforeLines="50" w:before="120" w:afterLines="50" w:after="120" w:line="312" w:lineRule="auto"/>
        <w:jc w:val="both"/>
        <w:rPr>
          <w:b/>
          <w:bCs/>
          <w:color w:val="000000"/>
          <w:sz w:val="28"/>
          <w:szCs w:val="28"/>
        </w:rPr>
      </w:pPr>
      <w:r w:rsidRPr="00361AB7">
        <w:rPr>
          <w:b/>
          <w:bCs/>
          <w:color w:val="000000"/>
          <w:sz w:val="28"/>
          <w:szCs w:val="28"/>
        </w:rPr>
        <w:t>I. Một số vấn đề chung về kỹ năng sống và giáo dục kỹ năng sống qua các môn học ở tiểu học.</w:t>
      </w:r>
    </w:p>
    <w:p w:rsidR="00103F43" w:rsidRPr="00361AB7" w:rsidRDefault="00103F43" w:rsidP="00103F43">
      <w:pPr>
        <w:tabs>
          <w:tab w:val="left" w:leader="dot" w:pos="8640"/>
        </w:tabs>
        <w:spacing w:beforeLines="50" w:before="120" w:afterLines="50" w:after="120" w:line="312" w:lineRule="auto"/>
        <w:jc w:val="both"/>
        <w:rPr>
          <w:color w:val="000000"/>
          <w:sz w:val="28"/>
          <w:szCs w:val="28"/>
        </w:rPr>
      </w:pPr>
      <w:r w:rsidRPr="00361AB7">
        <w:rPr>
          <w:color w:val="000000"/>
          <w:sz w:val="28"/>
          <w:szCs w:val="28"/>
        </w:rPr>
        <w:t>1. Khái niệm về kỹ năng sống:</w:t>
      </w:r>
    </w:p>
    <w:p w:rsidR="00103F43" w:rsidRPr="00361AB7" w:rsidRDefault="00103F43" w:rsidP="00103F43">
      <w:pPr>
        <w:tabs>
          <w:tab w:val="left" w:leader="dot" w:pos="8640"/>
        </w:tabs>
        <w:spacing w:beforeLines="50" w:before="120" w:afterLines="50" w:after="120" w:line="312" w:lineRule="auto"/>
        <w:jc w:val="both"/>
        <w:rPr>
          <w:color w:val="000000"/>
          <w:sz w:val="28"/>
          <w:szCs w:val="28"/>
        </w:rPr>
      </w:pPr>
      <w:r w:rsidRPr="00361AB7">
        <w:rPr>
          <w:color w:val="000000"/>
          <w:sz w:val="28"/>
          <w:szCs w:val="28"/>
        </w:rPr>
        <w:t>Kĩ năng sống là khả năng làm chủ bản thân của mỗi người, khả năng ứng xử phù hợp với những người khác và với xã hội, khả năng ứng phó tích cực trước các tình huống của cuộc sống.</w:t>
      </w:r>
    </w:p>
    <w:p w:rsidR="00103F43" w:rsidRPr="00361AB7" w:rsidRDefault="00103F43" w:rsidP="00103F43">
      <w:pPr>
        <w:tabs>
          <w:tab w:val="left" w:leader="dot" w:pos="8640"/>
        </w:tabs>
        <w:spacing w:beforeLines="50" w:before="120" w:afterLines="50" w:after="120" w:line="312" w:lineRule="auto"/>
        <w:jc w:val="both"/>
        <w:rPr>
          <w:color w:val="000000"/>
          <w:sz w:val="28"/>
          <w:szCs w:val="28"/>
        </w:rPr>
      </w:pPr>
      <w:r w:rsidRPr="00361AB7">
        <w:rPr>
          <w:color w:val="000000"/>
          <w:sz w:val="28"/>
          <w:szCs w:val="28"/>
        </w:rPr>
        <w:t>2. Mục tiêu:</w:t>
      </w:r>
    </w:p>
    <w:p w:rsidR="00103F43" w:rsidRPr="00361AB7" w:rsidRDefault="00103F43" w:rsidP="00103F43">
      <w:pPr>
        <w:tabs>
          <w:tab w:val="left" w:leader="dot" w:pos="8640"/>
        </w:tabs>
        <w:spacing w:beforeLines="50" w:before="120" w:afterLines="50" w:after="120" w:line="312" w:lineRule="auto"/>
        <w:jc w:val="both"/>
        <w:rPr>
          <w:color w:val="000000"/>
          <w:sz w:val="28"/>
          <w:szCs w:val="28"/>
        </w:rPr>
      </w:pPr>
      <w:r w:rsidRPr="00361AB7">
        <w:rPr>
          <w:color w:val="000000"/>
          <w:sz w:val="28"/>
          <w:szCs w:val="28"/>
        </w:rPr>
        <w:t>- Trang bị cho học sinh những kiến thức, giá trị, thái độ, kỹ năng phù hợp .</w:t>
      </w:r>
    </w:p>
    <w:p w:rsidR="00103F43" w:rsidRPr="00361AB7" w:rsidRDefault="00103F43" w:rsidP="00103F43">
      <w:pPr>
        <w:tabs>
          <w:tab w:val="left" w:leader="dot" w:pos="8640"/>
        </w:tabs>
        <w:spacing w:beforeLines="50" w:before="120" w:afterLines="50" w:after="120" w:line="312" w:lineRule="auto"/>
        <w:jc w:val="both"/>
        <w:rPr>
          <w:color w:val="000000"/>
          <w:sz w:val="28"/>
          <w:szCs w:val="28"/>
        </w:rPr>
      </w:pPr>
      <w:r w:rsidRPr="00361AB7">
        <w:rPr>
          <w:color w:val="000000"/>
          <w:sz w:val="28"/>
          <w:szCs w:val="28"/>
        </w:rPr>
        <w:t>+ Hình thành cho HS những hành vi, thói quen lành mạnh, tích cực; loại bỏ những hành vi, thói quen tiêu cực.</w:t>
      </w:r>
    </w:p>
    <w:p w:rsidR="00103F43" w:rsidRPr="00361AB7" w:rsidRDefault="00103F43" w:rsidP="00103F43">
      <w:pPr>
        <w:tabs>
          <w:tab w:val="left" w:leader="dot" w:pos="8640"/>
        </w:tabs>
        <w:spacing w:beforeLines="50" w:before="120" w:afterLines="50" w:after="120" w:line="312" w:lineRule="auto"/>
        <w:jc w:val="both"/>
        <w:rPr>
          <w:color w:val="000000"/>
          <w:sz w:val="28"/>
          <w:szCs w:val="28"/>
        </w:rPr>
      </w:pPr>
      <w:r w:rsidRPr="00361AB7">
        <w:rPr>
          <w:color w:val="000000"/>
          <w:sz w:val="28"/>
          <w:szCs w:val="28"/>
        </w:rPr>
        <w:t>KNS giúp HS có khả năng ứng phó phù hợp và linh hoạt trong các tình huống của cuộc sống hàng ngày.</w:t>
      </w:r>
    </w:p>
    <w:p w:rsidR="00103F43" w:rsidRPr="00361AB7" w:rsidRDefault="00103F43" w:rsidP="00103F43">
      <w:pPr>
        <w:tabs>
          <w:tab w:val="left" w:leader="dot" w:pos="8640"/>
        </w:tabs>
        <w:spacing w:beforeLines="50" w:before="120" w:afterLines="50" w:after="120" w:line="312" w:lineRule="auto"/>
        <w:jc w:val="both"/>
        <w:rPr>
          <w:color w:val="000000"/>
          <w:sz w:val="28"/>
          <w:szCs w:val="28"/>
        </w:rPr>
      </w:pPr>
      <w:r w:rsidRPr="00361AB7">
        <w:rPr>
          <w:color w:val="000000"/>
          <w:sz w:val="28"/>
          <w:szCs w:val="28"/>
        </w:rPr>
        <w:t>+ KNS giúp HS vận dụng tốt kiến thức đã học, làm tăng tính thực hành.</w:t>
      </w:r>
    </w:p>
    <w:p w:rsidR="00103F43" w:rsidRPr="00361AB7" w:rsidRDefault="00103F43" w:rsidP="00103F43">
      <w:pPr>
        <w:tabs>
          <w:tab w:val="left" w:leader="dot" w:pos="8640"/>
        </w:tabs>
        <w:spacing w:beforeLines="50" w:before="120" w:afterLines="50" w:after="120" w:line="312" w:lineRule="auto"/>
        <w:jc w:val="both"/>
        <w:rPr>
          <w:color w:val="000000"/>
          <w:sz w:val="28"/>
          <w:szCs w:val="28"/>
        </w:rPr>
      </w:pPr>
      <w:r w:rsidRPr="00361AB7">
        <w:rPr>
          <w:color w:val="000000"/>
          <w:sz w:val="28"/>
          <w:szCs w:val="28"/>
        </w:rPr>
        <w:t>- Tạo cơ hội thuận lợi để HS thực hiện tốt quyền, bổn phận của mình và phát triển toàn diện về thể chất, trí tuệ, tinh thần và đạo đức</w:t>
      </w:r>
    </w:p>
    <w:p w:rsidR="00103F43" w:rsidRPr="00361AB7" w:rsidRDefault="00103F43" w:rsidP="00103F43">
      <w:pPr>
        <w:tabs>
          <w:tab w:val="left" w:leader="dot" w:pos="8640"/>
        </w:tabs>
        <w:spacing w:beforeLines="50" w:before="120" w:afterLines="50" w:after="120" w:line="312" w:lineRule="auto"/>
        <w:jc w:val="both"/>
        <w:rPr>
          <w:color w:val="000000"/>
          <w:sz w:val="28"/>
          <w:szCs w:val="28"/>
        </w:rPr>
      </w:pPr>
      <w:r w:rsidRPr="00361AB7">
        <w:rPr>
          <w:color w:val="000000"/>
          <w:sz w:val="28"/>
          <w:szCs w:val="28"/>
        </w:rPr>
        <w:t xml:space="preserve">- Nhằm đẩy mạnh phong trào thi đua “Xây dựng trường học thân thiện, học sinh tích </w:t>
      </w:r>
      <w:r w:rsidRPr="00361AB7">
        <w:rPr>
          <w:color w:val="000000"/>
          <w:sz w:val="28"/>
          <w:szCs w:val="28"/>
        </w:rPr>
        <w:lastRenderedPageBreak/>
        <w:t xml:space="preserve">cực”, đồng thời có sự thống nhất cao việc tăng cường giáo dục kỹ năng sống cho học sinh tiểu học trong toàn cấp học; trang bị cho học sinh những hành vi, thói quen lành mạnh, tích cực, loại bỏ những hành vi, thói quen tiêu cực trong các mối quan hệ, các tình huống và hoạt động hàng ngày; giúp các em có khả năng làm chủ bản thân, khả năng ứng xử, ứng phó phù hợp, tích cực trước tình huống cuộc sống. </w:t>
      </w:r>
    </w:p>
    <w:p w:rsidR="00103F43" w:rsidRPr="00361AB7" w:rsidRDefault="00103F43" w:rsidP="00103F43">
      <w:pPr>
        <w:tabs>
          <w:tab w:val="left" w:leader="dot" w:pos="8640"/>
        </w:tabs>
        <w:spacing w:beforeLines="50" w:before="120" w:afterLines="50" w:after="120" w:line="312" w:lineRule="auto"/>
        <w:jc w:val="both"/>
        <w:rPr>
          <w:color w:val="000000"/>
          <w:sz w:val="28"/>
          <w:szCs w:val="28"/>
        </w:rPr>
      </w:pPr>
      <w:r w:rsidRPr="00361AB7">
        <w:rPr>
          <w:color w:val="000000"/>
          <w:sz w:val="28"/>
          <w:szCs w:val="28"/>
        </w:rPr>
        <w:t>- Giúp GV soạn và dạy được KNS cho học sinh TH.</w:t>
      </w:r>
    </w:p>
    <w:p w:rsidR="00103F43" w:rsidRPr="00361AB7" w:rsidRDefault="00103F43" w:rsidP="00103F43">
      <w:pPr>
        <w:tabs>
          <w:tab w:val="left" w:leader="dot" w:pos="8640"/>
        </w:tabs>
        <w:spacing w:beforeLines="50" w:before="120" w:afterLines="50" w:after="120" w:line="312" w:lineRule="auto"/>
        <w:jc w:val="both"/>
        <w:rPr>
          <w:color w:val="000000"/>
          <w:sz w:val="28"/>
          <w:szCs w:val="28"/>
        </w:rPr>
      </w:pPr>
      <w:r w:rsidRPr="00361AB7">
        <w:rPr>
          <w:color w:val="000000"/>
          <w:sz w:val="28"/>
          <w:szCs w:val="28"/>
        </w:rPr>
        <w:t>3. yêu cầu:</w:t>
      </w:r>
    </w:p>
    <w:p w:rsidR="00103F43" w:rsidRPr="00361AB7" w:rsidRDefault="00103F43" w:rsidP="00103F43">
      <w:pPr>
        <w:tabs>
          <w:tab w:val="left" w:leader="dot" w:pos="8640"/>
        </w:tabs>
        <w:spacing w:beforeLines="50" w:before="120" w:afterLines="50" w:after="120" w:line="312" w:lineRule="auto"/>
        <w:jc w:val="both"/>
        <w:rPr>
          <w:color w:val="000000"/>
          <w:sz w:val="28"/>
          <w:szCs w:val="28"/>
        </w:rPr>
      </w:pPr>
      <w:r w:rsidRPr="00361AB7">
        <w:rPr>
          <w:color w:val="000000"/>
          <w:sz w:val="28"/>
          <w:szCs w:val="28"/>
        </w:rPr>
        <w:t>- Việc bố trí sắp xếp bàn ghế trong phòng học, vị trí trưng bày sản phẩm của học sinh….</w:t>
      </w:r>
    </w:p>
    <w:p w:rsidR="00103F43" w:rsidRPr="00361AB7" w:rsidRDefault="00103F43" w:rsidP="00103F43">
      <w:pPr>
        <w:tabs>
          <w:tab w:val="left" w:leader="dot" w:pos="8640"/>
        </w:tabs>
        <w:spacing w:beforeLines="50" w:before="120" w:afterLines="50" w:after="120" w:line="312" w:lineRule="auto"/>
        <w:jc w:val="both"/>
        <w:rPr>
          <w:color w:val="000000"/>
          <w:sz w:val="28"/>
          <w:szCs w:val="28"/>
        </w:rPr>
      </w:pPr>
      <w:r w:rsidRPr="00361AB7">
        <w:rPr>
          <w:color w:val="000000"/>
          <w:sz w:val="28"/>
          <w:szCs w:val="28"/>
        </w:rPr>
        <w:t>- Chuẩn bị thiết bị đồ dùng dạy học, các loại phiếu học tâp sử dụng cho các hoạt động trong giờ học.</w:t>
      </w:r>
    </w:p>
    <w:p w:rsidR="00103F43" w:rsidRPr="00361AB7" w:rsidRDefault="00103F43" w:rsidP="00103F43">
      <w:pPr>
        <w:tabs>
          <w:tab w:val="left" w:leader="dot" w:pos="8640"/>
        </w:tabs>
        <w:spacing w:beforeLines="50" w:before="120" w:afterLines="50" w:after="120" w:line="312" w:lineRule="auto"/>
        <w:jc w:val="both"/>
        <w:rPr>
          <w:color w:val="000000"/>
          <w:sz w:val="28"/>
          <w:szCs w:val="28"/>
        </w:rPr>
      </w:pPr>
      <w:r w:rsidRPr="00361AB7">
        <w:rPr>
          <w:color w:val="000000"/>
          <w:sz w:val="28"/>
          <w:szCs w:val="28"/>
        </w:rPr>
        <w:t>- Giáo viên mạnh dạn, tích cực trong việc tổ chức các hoạt động dạy học, vận dụng các phương pháp dạy học, các kỹ thuật dạy học phù hợp…</w:t>
      </w:r>
    </w:p>
    <w:p w:rsidR="00103F43" w:rsidRPr="00361AB7" w:rsidRDefault="00103F43" w:rsidP="00103F43">
      <w:pPr>
        <w:tabs>
          <w:tab w:val="left" w:leader="dot" w:pos="8640"/>
        </w:tabs>
        <w:spacing w:beforeLines="50" w:before="120" w:afterLines="50" w:after="120" w:line="312" w:lineRule="auto"/>
        <w:jc w:val="both"/>
        <w:rPr>
          <w:color w:val="000000"/>
          <w:sz w:val="28"/>
          <w:szCs w:val="28"/>
        </w:rPr>
      </w:pPr>
      <w:r w:rsidRPr="00361AB7">
        <w:rPr>
          <w:color w:val="000000"/>
          <w:sz w:val="28"/>
          <w:szCs w:val="28"/>
        </w:rPr>
        <w:t>- Tạo được sự thân thiện, hợp tác, các giao tiếp ứng xử trong giờ học giữa giáo viên và học sinh, học sinh và học sinh, động viên, tạo cơ hôị cho mọi đối tượng học sinh cùng tham gia</w:t>
      </w:r>
    </w:p>
    <w:p w:rsidR="00103F43" w:rsidRPr="00361AB7" w:rsidRDefault="00103F43" w:rsidP="00103F43">
      <w:pPr>
        <w:tabs>
          <w:tab w:val="left" w:leader="dot" w:pos="8640"/>
        </w:tabs>
        <w:spacing w:beforeLines="50" w:before="120" w:afterLines="50" w:after="120" w:line="312" w:lineRule="auto"/>
        <w:jc w:val="both"/>
        <w:rPr>
          <w:color w:val="000000"/>
          <w:sz w:val="28"/>
          <w:szCs w:val="28"/>
        </w:rPr>
      </w:pPr>
      <w:r w:rsidRPr="00361AB7">
        <w:rPr>
          <w:color w:val="000000"/>
          <w:sz w:val="28"/>
          <w:szCs w:val="28"/>
        </w:rPr>
        <w:t>Ngoài việc GDKNS cho HS TH thông qua các kĩ thuật dạy học, tổ chức các hoạt động GDNGLL, phối hợp với gia đình, PGD&amp;ĐT chỉ đạo các lớp đưa nội dung GDKNS vào dạy trong tiết SHTT(1 tiết/2 tuần, bắt đầu từ tuần đầu tiên của tháng 12/2011).</w:t>
      </w:r>
    </w:p>
    <w:p w:rsidR="00103F43" w:rsidRPr="00361AB7" w:rsidRDefault="00103F43" w:rsidP="00103F43">
      <w:pPr>
        <w:tabs>
          <w:tab w:val="left" w:leader="dot" w:pos="8640"/>
        </w:tabs>
        <w:spacing w:beforeLines="50" w:before="120" w:afterLines="50" w:after="120" w:line="312" w:lineRule="auto"/>
        <w:jc w:val="both"/>
        <w:rPr>
          <w:color w:val="000000"/>
          <w:sz w:val="28"/>
          <w:szCs w:val="28"/>
        </w:rPr>
      </w:pPr>
      <w:r w:rsidRPr="00361AB7">
        <w:rPr>
          <w:color w:val="000000"/>
          <w:sz w:val="28"/>
          <w:szCs w:val="28"/>
        </w:rPr>
        <w:t xml:space="preserve">Nhà trường cần phải rà soát lại thực trạng của trường mình, về hạn chế và hướng giải quyết để có thể tổ chức tốt việc giáo dục kỹ năng sống cho học sinh, sau đó căn cứ vào chương trình khung của PGD, xây dựng chương trình cụ thể cho đơn vị. </w:t>
      </w:r>
    </w:p>
    <w:p w:rsidR="00103F43" w:rsidRPr="00361AB7" w:rsidRDefault="00103F43" w:rsidP="00103F43">
      <w:pPr>
        <w:tabs>
          <w:tab w:val="left" w:leader="dot" w:pos="8640"/>
        </w:tabs>
        <w:spacing w:beforeLines="50" w:before="120" w:afterLines="50" w:after="120" w:line="312" w:lineRule="auto"/>
        <w:jc w:val="both"/>
        <w:rPr>
          <w:color w:val="000000"/>
          <w:sz w:val="28"/>
          <w:szCs w:val="28"/>
        </w:rPr>
      </w:pPr>
      <w:r w:rsidRPr="00361AB7">
        <w:rPr>
          <w:color w:val="000000"/>
          <w:sz w:val="28"/>
          <w:szCs w:val="28"/>
        </w:rPr>
        <w:t xml:space="preserve"> Tùy theo hoàn cảnh thực tế của từng địa phương, từng trường để triển khai GDKNS cho thật hiệu quả. </w:t>
      </w:r>
    </w:p>
    <w:p w:rsidR="00103F43" w:rsidRPr="00361AB7" w:rsidRDefault="00103F43" w:rsidP="00103F43">
      <w:pPr>
        <w:tabs>
          <w:tab w:val="left" w:leader="dot" w:pos="8640"/>
        </w:tabs>
        <w:spacing w:beforeLines="50" w:before="120" w:afterLines="50" w:after="120" w:line="312" w:lineRule="auto"/>
        <w:jc w:val="both"/>
        <w:rPr>
          <w:color w:val="000000"/>
          <w:sz w:val="28"/>
          <w:szCs w:val="28"/>
        </w:rPr>
      </w:pPr>
      <w:r w:rsidRPr="00361AB7">
        <w:rPr>
          <w:color w:val="000000"/>
          <w:sz w:val="28"/>
          <w:szCs w:val="28"/>
        </w:rPr>
        <w:t xml:space="preserve">Các trường cũng cần phải xây dựng được quy tắc ứng xử văn hóa. Thầy cô giáo, cán </w:t>
      </w:r>
      <w:r w:rsidRPr="00361AB7">
        <w:rPr>
          <w:color w:val="000000"/>
          <w:sz w:val="28"/>
          <w:szCs w:val="28"/>
        </w:rPr>
        <w:lastRenderedPageBreak/>
        <w:t xml:space="preserve">bộ, phụ huynh phải gương mẫu. Bên cạnh đó, cần tạo được môi trường thân thiện, gia đình thân thiện, cộng đồng thân thiện. </w:t>
      </w:r>
    </w:p>
    <w:p w:rsidR="00103F43" w:rsidRPr="00361AB7" w:rsidRDefault="00103F43" w:rsidP="00103F43">
      <w:pPr>
        <w:tabs>
          <w:tab w:val="left" w:leader="dot" w:pos="8640"/>
        </w:tabs>
        <w:spacing w:beforeLines="50" w:before="120" w:afterLines="50" w:after="120" w:line="312" w:lineRule="auto"/>
        <w:jc w:val="both"/>
        <w:rPr>
          <w:color w:val="000000"/>
          <w:sz w:val="28"/>
          <w:szCs w:val="28"/>
        </w:rPr>
      </w:pPr>
      <w:r w:rsidRPr="00361AB7">
        <w:rPr>
          <w:color w:val="000000"/>
          <w:sz w:val="28"/>
          <w:szCs w:val="28"/>
        </w:rPr>
        <w:t xml:space="preserve">Ngoài ra, việc đẩy mạnh phong trào thi đua “Xây dựng trường học thân thiện, học sinh tích cực” cũng là giải pháp góp phần trang bị thêm nhiều kiến thức kỹ năng sống cho học sinh. </w:t>
      </w:r>
    </w:p>
    <w:p w:rsidR="00103F43" w:rsidRPr="00361AB7" w:rsidRDefault="00103F43" w:rsidP="00103F43">
      <w:pPr>
        <w:tabs>
          <w:tab w:val="left" w:leader="dot" w:pos="8640"/>
        </w:tabs>
        <w:spacing w:beforeLines="50" w:before="120" w:afterLines="50" w:after="120" w:line="312" w:lineRule="auto"/>
        <w:jc w:val="both"/>
        <w:rPr>
          <w:b/>
          <w:bCs/>
          <w:color w:val="000000"/>
          <w:sz w:val="28"/>
          <w:szCs w:val="28"/>
        </w:rPr>
      </w:pPr>
      <w:r w:rsidRPr="00361AB7">
        <w:rPr>
          <w:b/>
          <w:bCs/>
          <w:color w:val="000000"/>
          <w:sz w:val="28"/>
          <w:szCs w:val="28"/>
        </w:rPr>
        <w:t>II. Nội dung và địa chỉ giáo dục kỹ năng sống qua một số môn học như Tiếng Việt, Đạo đức, TN &amp; XH:</w:t>
      </w:r>
    </w:p>
    <w:p w:rsidR="00103F43" w:rsidRPr="00361AB7" w:rsidRDefault="00103F43" w:rsidP="00103F43">
      <w:pPr>
        <w:tabs>
          <w:tab w:val="left" w:leader="dot" w:pos="8640"/>
        </w:tabs>
        <w:spacing w:beforeLines="50" w:before="120" w:afterLines="50" w:after="120" w:line="312" w:lineRule="auto"/>
        <w:jc w:val="both"/>
        <w:rPr>
          <w:color w:val="000000"/>
          <w:sz w:val="28"/>
          <w:szCs w:val="28"/>
        </w:rPr>
      </w:pPr>
      <w:r w:rsidRPr="00361AB7">
        <w:rPr>
          <w:color w:val="000000"/>
          <w:sz w:val="28"/>
          <w:szCs w:val="28"/>
        </w:rPr>
        <w:t>1. Môn Tiếng Việt:</w:t>
      </w:r>
    </w:p>
    <w:p w:rsidR="00103F43" w:rsidRPr="00361AB7" w:rsidRDefault="00103F43" w:rsidP="00103F43">
      <w:pPr>
        <w:tabs>
          <w:tab w:val="left" w:leader="dot" w:pos="8640"/>
        </w:tabs>
        <w:spacing w:beforeLines="50" w:before="120" w:afterLines="50" w:after="120" w:line="312" w:lineRule="auto"/>
        <w:jc w:val="both"/>
        <w:rPr>
          <w:color w:val="000000"/>
          <w:sz w:val="28"/>
          <w:szCs w:val="28"/>
        </w:rPr>
      </w:pPr>
      <w:r w:rsidRPr="00361AB7">
        <w:rPr>
          <w:color w:val="000000"/>
          <w:sz w:val="28"/>
          <w:szCs w:val="28"/>
        </w:rPr>
        <w:t>a/ Khả năng GD KNS qua môn Tiếng Việt:</w:t>
      </w:r>
    </w:p>
    <w:p w:rsidR="00103F43" w:rsidRPr="00361AB7" w:rsidRDefault="00103F43" w:rsidP="00103F43">
      <w:pPr>
        <w:tabs>
          <w:tab w:val="left" w:leader="dot" w:pos="8640"/>
        </w:tabs>
        <w:spacing w:beforeLines="50" w:before="120" w:afterLines="50" w:after="120" w:line="312" w:lineRule="auto"/>
        <w:jc w:val="both"/>
        <w:rPr>
          <w:color w:val="000000"/>
          <w:sz w:val="28"/>
          <w:szCs w:val="28"/>
        </w:rPr>
      </w:pPr>
      <w:r w:rsidRPr="00361AB7">
        <w:rPr>
          <w:color w:val="000000"/>
          <w:sz w:val="28"/>
          <w:szCs w:val="28"/>
        </w:rPr>
        <w:t xml:space="preserve">Môn TV là một trong những môn học ở cấp tiểu học có khả năng GD KNS khá cao, hầu hết các bài học đều có thể tích hợp GD KNS cho HS ở những mức độ nhất định. </w:t>
      </w:r>
    </w:p>
    <w:p w:rsidR="00103F43" w:rsidRPr="00361AB7" w:rsidRDefault="00103F43" w:rsidP="00103F43">
      <w:pPr>
        <w:tabs>
          <w:tab w:val="left" w:leader="dot" w:pos="8640"/>
        </w:tabs>
        <w:spacing w:beforeLines="50" w:before="120" w:afterLines="50" w:after="120" w:line="312" w:lineRule="auto"/>
        <w:jc w:val="both"/>
        <w:rPr>
          <w:color w:val="000000"/>
          <w:sz w:val="28"/>
          <w:szCs w:val="28"/>
        </w:rPr>
      </w:pPr>
      <w:r w:rsidRPr="00361AB7">
        <w:rPr>
          <w:color w:val="000000"/>
          <w:sz w:val="28"/>
          <w:szCs w:val="28"/>
        </w:rPr>
        <w:t>Số lượng phân môn nhiều</w:t>
      </w:r>
    </w:p>
    <w:p w:rsidR="00103F43" w:rsidRPr="00361AB7" w:rsidRDefault="00103F43" w:rsidP="00103F43">
      <w:pPr>
        <w:tabs>
          <w:tab w:val="left" w:leader="dot" w:pos="8640"/>
        </w:tabs>
        <w:spacing w:beforeLines="50" w:before="120" w:afterLines="50" w:after="120" w:line="312" w:lineRule="auto"/>
        <w:jc w:val="both"/>
        <w:rPr>
          <w:color w:val="000000"/>
          <w:sz w:val="28"/>
          <w:szCs w:val="28"/>
        </w:rPr>
      </w:pPr>
      <w:r w:rsidRPr="00361AB7">
        <w:rPr>
          <w:color w:val="000000"/>
          <w:sz w:val="28"/>
          <w:szCs w:val="28"/>
        </w:rPr>
        <w:t>Thời gian dành cho môn học chiếm tỉ lệ cao</w:t>
      </w:r>
    </w:p>
    <w:p w:rsidR="00103F43" w:rsidRPr="00361AB7" w:rsidRDefault="00103F43" w:rsidP="00103F43">
      <w:pPr>
        <w:tabs>
          <w:tab w:val="left" w:leader="dot" w:pos="8640"/>
        </w:tabs>
        <w:spacing w:beforeLines="50" w:before="120" w:afterLines="50" w:after="120" w:line="312" w:lineRule="auto"/>
        <w:jc w:val="both"/>
        <w:rPr>
          <w:color w:val="000000"/>
          <w:sz w:val="28"/>
          <w:szCs w:val="28"/>
        </w:rPr>
      </w:pPr>
      <w:r w:rsidRPr="00361AB7">
        <w:rPr>
          <w:color w:val="000000"/>
          <w:sz w:val="28"/>
          <w:szCs w:val="28"/>
        </w:rPr>
        <w:t>Các bài học trong các phân môn đều có khả năng giáo dục KNS cho học sinh</w:t>
      </w:r>
    </w:p>
    <w:p w:rsidR="00103F43" w:rsidRPr="00361AB7" w:rsidRDefault="00103F43" w:rsidP="00103F43">
      <w:pPr>
        <w:tabs>
          <w:tab w:val="left" w:leader="dot" w:pos="8640"/>
        </w:tabs>
        <w:spacing w:beforeLines="50" w:before="120" w:afterLines="50" w:after="120" w:line="312" w:lineRule="auto"/>
        <w:jc w:val="both"/>
        <w:rPr>
          <w:color w:val="000000"/>
          <w:sz w:val="28"/>
          <w:szCs w:val="28"/>
        </w:rPr>
      </w:pPr>
      <w:r w:rsidRPr="00361AB7">
        <w:rPr>
          <w:color w:val="000000"/>
          <w:sz w:val="28"/>
          <w:szCs w:val="28"/>
        </w:rPr>
        <w:t>b/ Mục tiêu và nội dung sống qua môn Tiếng Việt:</w:t>
      </w:r>
    </w:p>
    <w:p w:rsidR="00103F43" w:rsidRPr="00361AB7" w:rsidRDefault="00103F43" w:rsidP="00103F43">
      <w:pPr>
        <w:tabs>
          <w:tab w:val="left" w:leader="dot" w:pos="8640"/>
        </w:tabs>
        <w:spacing w:beforeLines="50" w:before="120" w:afterLines="50" w:after="120" w:line="312" w:lineRule="auto"/>
        <w:jc w:val="both"/>
        <w:rPr>
          <w:color w:val="000000"/>
          <w:sz w:val="28"/>
          <w:szCs w:val="28"/>
        </w:rPr>
      </w:pPr>
      <w:r w:rsidRPr="00361AB7">
        <w:rPr>
          <w:color w:val="000000"/>
          <w:sz w:val="28"/>
          <w:szCs w:val="28"/>
        </w:rPr>
        <w:t>- Giúp HS bước đầu hình thành và rèn luyện các KNS cần thiết, phù hợp lứa tuổi; nhận biết được những giá trị tốt đẹp trong cuộc sống, biết tự nhìn nhận, đánh giá đúng về bản thân; biết ứng xử phù hợp trong các mối quan hệ; biết sống tích cực, chủ động trong mọi điều kiện, hoàn cảnh.</w:t>
      </w:r>
    </w:p>
    <w:p w:rsidR="00103F43" w:rsidRPr="00361AB7" w:rsidRDefault="00103F43" w:rsidP="00103F43">
      <w:pPr>
        <w:tabs>
          <w:tab w:val="left" w:leader="dot" w:pos="8640"/>
        </w:tabs>
        <w:spacing w:beforeLines="50" w:before="120" w:afterLines="50" w:after="120" w:line="312" w:lineRule="auto"/>
        <w:jc w:val="both"/>
        <w:rPr>
          <w:color w:val="000000"/>
          <w:sz w:val="28"/>
          <w:szCs w:val="28"/>
        </w:rPr>
      </w:pPr>
      <w:r w:rsidRPr="00361AB7">
        <w:rPr>
          <w:color w:val="000000"/>
          <w:sz w:val="28"/>
          <w:szCs w:val="28"/>
        </w:rPr>
        <w:t xml:space="preserve">- Nội dung GD KNS được thể hiện ở tất cả các nội dung học tập của môn học. </w:t>
      </w:r>
    </w:p>
    <w:p w:rsidR="00103F43" w:rsidRPr="00361AB7" w:rsidRDefault="00103F43" w:rsidP="00103F43">
      <w:pPr>
        <w:tabs>
          <w:tab w:val="left" w:leader="dot" w:pos="8640"/>
        </w:tabs>
        <w:spacing w:beforeLines="50" w:before="120" w:afterLines="50" w:after="120" w:line="312" w:lineRule="auto"/>
        <w:jc w:val="both"/>
        <w:rPr>
          <w:color w:val="000000"/>
          <w:sz w:val="28"/>
          <w:szCs w:val="28"/>
        </w:rPr>
      </w:pPr>
      <w:r w:rsidRPr="00361AB7">
        <w:rPr>
          <w:color w:val="000000"/>
          <w:sz w:val="28"/>
          <w:szCs w:val="28"/>
        </w:rPr>
        <w:t>- Những KNS chủ yếu đó là: KN giao tiếp; KN tự nhận thức; KN suy nghĩ sáng tạo; KN ra quyết định; KN làm chủ bản thân.</w:t>
      </w:r>
    </w:p>
    <w:p w:rsidR="00103F43" w:rsidRPr="00361AB7" w:rsidRDefault="00103F43" w:rsidP="00103F43">
      <w:pPr>
        <w:tabs>
          <w:tab w:val="left" w:leader="dot" w:pos="8640"/>
        </w:tabs>
        <w:spacing w:beforeLines="50" w:before="120" w:afterLines="50" w:after="120" w:line="312" w:lineRule="auto"/>
        <w:jc w:val="both"/>
        <w:rPr>
          <w:color w:val="000000"/>
          <w:sz w:val="28"/>
          <w:szCs w:val="28"/>
        </w:rPr>
      </w:pPr>
      <w:r w:rsidRPr="00361AB7">
        <w:rPr>
          <w:color w:val="000000"/>
          <w:sz w:val="28"/>
          <w:szCs w:val="28"/>
        </w:rPr>
        <w:t>c/ Các yêu cầu cần thiết phải đưa GD KNS váo môn Tiếng Việt:</w:t>
      </w:r>
    </w:p>
    <w:p w:rsidR="00103F43" w:rsidRPr="00361AB7" w:rsidRDefault="00103F43" w:rsidP="00103F43">
      <w:pPr>
        <w:tabs>
          <w:tab w:val="left" w:leader="dot" w:pos="8640"/>
        </w:tabs>
        <w:spacing w:beforeLines="50" w:before="120" w:afterLines="50" w:after="120" w:line="312" w:lineRule="auto"/>
        <w:jc w:val="both"/>
        <w:rPr>
          <w:color w:val="000000"/>
          <w:sz w:val="28"/>
          <w:szCs w:val="28"/>
        </w:rPr>
      </w:pPr>
      <w:r w:rsidRPr="00361AB7">
        <w:rPr>
          <w:color w:val="000000"/>
          <w:sz w:val="28"/>
          <w:szCs w:val="28"/>
        </w:rPr>
        <w:t>- Xuất phát từ Thực tế cuộc sống: sự phát triển của KHKT, sự hội nhập, giao lưu, những yêu cầu và thách thức mới của cuộc sống hiện đại</w:t>
      </w:r>
    </w:p>
    <w:p w:rsidR="00103F43" w:rsidRPr="00361AB7" w:rsidRDefault="00103F43" w:rsidP="00103F43">
      <w:pPr>
        <w:tabs>
          <w:tab w:val="left" w:leader="dot" w:pos="8640"/>
        </w:tabs>
        <w:spacing w:beforeLines="50" w:before="120" w:afterLines="50" w:after="120" w:line="312" w:lineRule="auto"/>
        <w:jc w:val="both"/>
        <w:rPr>
          <w:color w:val="000000"/>
          <w:sz w:val="28"/>
          <w:szCs w:val="28"/>
        </w:rPr>
      </w:pPr>
      <w:r w:rsidRPr="00361AB7">
        <w:rPr>
          <w:color w:val="000000"/>
          <w:sz w:val="28"/>
          <w:szCs w:val="28"/>
        </w:rPr>
        <w:lastRenderedPageBreak/>
        <w:t>- Xuất phát từ mục tiêu GDTH: GD con người toàn diện</w:t>
      </w:r>
    </w:p>
    <w:p w:rsidR="00103F43" w:rsidRPr="00361AB7" w:rsidRDefault="00103F43" w:rsidP="00103F43">
      <w:pPr>
        <w:tabs>
          <w:tab w:val="left" w:leader="dot" w:pos="8640"/>
        </w:tabs>
        <w:spacing w:beforeLines="50" w:before="120" w:afterLines="50" w:after="120" w:line="312" w:lineRule="auto"/>
        <w:jc w:val="both"/>
        <w:rPr>
          <w:color w:val="000000"/>
          <w:sz w:val="28"/>
          <w:szCs w:val="28"/>
        </w:rPr>
      </w:pPr>
      <w:r w:rsidRPr="00361AB7">
        <w:rPr>
          <w:color w:val="000000"/>
          <w:sz w:val="28"/>
          <w:szCs w:val="28"/>
        </w:rPr>
        <w:t>- Xuất phát từ đổi mới mục tiêu, nội dung và phương pháp dạy học</w:t>
      </w:r>
    </w:p>
    <w:p w:rsidR="00103F43" w:rsidRPr="00361AB7" w:rsidRDefault="00103F43" w:rsidP="00103F43">
      <w:pPr>
        <w:tabs>
          <w:tab w:val="left" w:leader="dot" w:pos="8640"/>
        </w:tabs>
        <w:spacing w:beforeLines="50" w:before="120" w:afterLines="50" w:after="120" w:line="312" w:lineRule="auto"/>
        <w:jc w:val="both"/>
        <w:rPr>
          <w:color w:val="000000"/>
          <w:sz w:val="28"/>
          <w:szCs w:val="28"/>
        </w:rPr>
      </w:pPr>
      <w:r w:rsidRPr="00361AB7">
        <w:rPr>
          <w:color w:val="000000"/>
          <w:sz w:val="28"/>
          <w:szCs w:val="28"/>
        </w:rPr>
        <w:t>- Xuất phát từ thực tế dạy học Tiếng việt: cung cấp KT và KN sử dụng Tiếng việt thông qua thực hành ( hành dụng)</w:t>
      </w:r>
    </w:p>
    <w:p w:rsidR="00103F43" w:rsidRPr="00361AB7" w:rsidRDefault="00103F43" w:rsidP="00103F43">
      <w:pPr>
        <w:tabs>
          <w:tab w:val="left" w:leader="dot" w:pos="8640"/>
        </w:tabs>
        <w:spacing w:beforeLines="50" w:before="120" w:afterLines="50" w:after="120" w:line="312" w:lineRule="auto"/>
        <w:jc w:val="both"/>
        <w:rPr>
          <w:color w:val="000000"/>
          <w:sz w:val="28"/>
          <w:szCs w:val="28"/>
        </w:rPr>
      </w:pPr>
      <w:r w:rsidRPr="00361AB7">
        <w:rPr>
          <w:color w:val="000000"/>
          <w:sz w:val="28"/>
          <w:szCs w:val="28"/>
        </w:rPr>
        <w:t xml:space="preserve">d/ Các loại KNS: </w:t>
      </w:r>
    </w:p>
    <w:p w:rsidR="00103F43" w:rsidRPr="00361AB7" w:rsidRDefault="00103F43" w:rsidP="00103F43">
      <w:pPr>
        <w:tabs>
          <w:tab w:val="left" w:leader="dot" w:pos="8640"/>
        </w:tabs>
        <w:spacing w:beforeLines="50" w:before="120" w:afterLines="50" w:after="120" w:line="312" w:lineRule="auto"/>
        <w:jc w:val="both"/>
        <w:rPr>
          <w:color w:val="000000"/>
          <w:sz w:val="28"/>
          <w:szCs w:val="28"/>
        </w:rPr>
      </w:pPr>
      <w:r w:rsidRPr="00361AB7">
        <w:rPr>
          <w:color w:val="000000"/>
          <w:sz w:val="28"/>
          <w:szCs w:val="28"/>
        </w:rPr>
        <w:t xml:space="preserve">* KN cơ bản: gồm kỹ năng đơn lẻ và kỷ năng tổng hợp </w:t>
      </w:r>
    </w:p>
    <w:p w:rsidR="00103F43" w:rsidRPr="00361AB7" w:rsidRDefault="00103F43" w:rsidP="00103F43">
      <w:pPr>
        <w:tabs>
          <w:tab w:val="left" w:leader="dot" w:pos="8640"/>
        </w:tabs>
        <w:spacing w:beforeLines="50" w:before="120" w:afterLines="50" w:after="120" w:line="312" w:lineRule="auto"/>
        <w:jc w:val="both"/>
        <w:rPr>
          <w:color w:val="000000"/>
          <w:sz w:val="28"/>
          <w:szCs w:val="28"/>
        </w:rPr>
      </w:pPr>
      <w:r w:rsidRPr="00361AB7">
        <w:rPr>
          <w:color w:val="000000"/>
          <w:sz w:val="28"/>
          <w:szCs w:val="28"/>
        </w:rPr>
        <w:t xml:space="preserve">* KN đặc thù: + KN nghề nghiệp </w:t>
      </w:r>
    </w:p>
    <w:p w:rsidR="00103F43" w:rsidRPr="00361AB7" w:rsidRDefault="00103F43" w:rsidP="00103F43">
      <w:pPr>
        <w:tabs>
          <w:tab w:val="left" w:leader="dot" w:pos="8640"/>
        </w:tabs>
        <w:spacing w:beforeLines="50" w:before="120" w:afterLines="50" w:after="120" w:line="312" w:lineRule="auto"/>
        <w:jc w:val="both"/>
        <w:rPr>
          <w:color w:val="000000"/>
          <w:sz w:val="28"/>
          <w:szCs w:val="28"/>
        </w:rPr>
      </w:pPr>
      <w:r w:rsidRPr="00361AB7">
        <w:rPr>
          <w:color w:val="000000"/>
          <w:sz w:val="28"/>
          <w:szCs w:val="28"/>
        </w:rPr>
        <w:t>+ KN chuyên biệt</w:t>
      </w:r>
    </w:p>
    <w:p w:rsidR="00103F43" w:rsidRPr="00361AB7" w:rsidRDefault="00103F43" w:rsidP="00103F43">
      <w:pPr>
        <w:tabs>
          <w:tab w:val="left" w:leader="dot" w:pos="8640"/>
        </w:tabs>
        <w:spacing w:beforeLines="50" w:before="120" w:afterLines="50" w:after="120" w:line="312" w:lineRule="auto"/>
        <w:jc w:val="both"/>
        <w:rPr>
          <w:color w:val="000000"/>
          <w:sz w:val="28"/>
          <w:szCs w:val="28"/>
        </w:rPr>
      </w:pPr>
      <w:r w:rsidRPr="00361AB7">
        <w:rPr>
          <w:color w:val="000000"/>
          <w:sz w:val="28"/>
          <w:szCs w:val="28"/>
        </w:rPr>
        <w:t>e/ NỘI DUNG GD KNS TRONG MÔN T.VIỆT</w:t>
      </w:r>
    </w:p>
    <w:p w:rsidR="00103F43" w:rsidRPr="00361AB7" w:rsidRDefault="00103F43" w:rsidP="00103F43">
      <w:pPr>
        <w:tabs>
          <w:tab w:val="left" w:leader="dot" w:pos="8640"/>
        </w:tabs>
        <w:spacing w:beforeLines="50" w:before="120" w:afterLines="50" w:after="120" w:line="312" w:lineRule="auto"/>
        <w:jc w:val="both"/>
        <w:rPr>
          <w:color w:val="000000"/>
          <w:sz w:val="28"/>
          <w:szCs w:val="28"/>
        </w:rPr>
      </w:pPr>
      <w:r w:rsidRPr="00361AB7">
        <w:rPr>
          <w:color w:val="000000"/>
          <w:sz w:val="28"/>
          <w:szCs w:val="28"/>
        </w:rPr>
        <w:t>- KNS đặc thù, thể hiện ưu thế của môn TV : KN giao tiếp</w:t>
      </w:r>
    </w:p>
    <w:p w:rsidR="00103F43" w:rsidRPr="00361AB7" w:rsidRDefault="00103F43" w:rsidP="00103F43">
      <w:pPr>
        <w:tabs>
          <w:tab w:val="left" w:leader="dot" w:pos="8640"/>
        </w:tabs>
        <w:spacing w:beforeLines="50" w:before="120" w:afterLines="50" w:after="120" w:line="312" w:lineRule="auto"/>
        <w:jc w:val="both"/>
        <w:rPr>
          <w:color w:val="000000"/>
          <w:sz w:val="28"/>
          <w:szCs w:val="28"/>
        </w:rPr>
      </w:pPr>
      <w:r w:rsidRPr="00361AB7">
        <w:rPr>
          <w:color w:val="000000"/>
          <w:sz w:val="28"/>
          <w:szCs w:val="28"/>
        </w:rPr>
        <w:t xml:space="preserve">- KN nhận thức (gồm nhận thức thế giới xung quanh, tự nhận thức, ra quyết định,...) là những KN mà môn TV cũng có ưu thế vì đối tượng của môn học này là công cụ của tư duy. </w:t>
      </w:r>
    </w:p>
    <w:p w:rsidR="00103F43" w:rsidRPr="00361AB7" w:rsidRDefault="00103F43" w:rsidP="00103F43">
      <w:pPr>
        <w:tabs>
          <w:tab w:val="left" w:leader="dot" w:pos="8640"/>
        </w:tabs>
        <w:spacing w:beforeLines="50" w:before="120" w:afterLines="50" w:after="120" w:line="312" w:lineRule="auto"/>
        <w:jc w:val="both"/>
        <w:rPr>
          <w:color w:val="000000"/>
          <w:sz w:val="28"/>
          <w:szCs w:val="28"/>
        </w:rPr>
      </w:pPr>
      <w:r w:rsidRPr="00361AB7">
        <w:rPr>
          <w:color w:val="000000"/>
          <w:sz w:val="28"/>
          <w:szCs w:val="28"/>
        </w:rPr>
        <w:t xml:space="preserve">- Giao tiếp là hoạt động trao đổi tư tưởng, tình cảm, cảm xúc,... giữa các thành viên trong xã hội. Gồm các hành vi giải mã (nhận thông tin), ký mã (phát thông tin) qua : nghe, nói và đọc, viết. </w:t>
      </w:r>
    </w:p>
    <w:p w:rsidR="00103F43" w:rsidRPr="00361AB7" w:rsidRDefault="00103F43" w:rsidP="00103F43">
      <w:pPr>
        <w:tabs>
          <w:tab w:val="left" w:leader="dot" w:pos="8640"/>
        </w:tabs>
        <w:spacing w:beforeLines="50" w:before="120" w:afterLines="50" w:after="120" w:line="312" w:lineRule="auto"/>
        <w:jc w:val="both"/>
        <w:rPr>
          <w:color w:val="000000"/>
          <w:sz w:val="28"/>
          <w:szCs w:val="28"/>
        </w:rPr>
      </w:pPr>
      <w:r w:rsidRPr="00361AB7">
        <w:rPr>
          <w:color w:val="000000"/>
          <w:sz w:val="28"/>
          <w:szCs w:val="28"/>
        </w:rPr>
        <w:t xml:space="preserve">- Các KNS này của HS được hình thành, phát triển dần, từ những KN đơn lẻ đến những KN tổng hợp. </w:t>
      </w:r>
    </w:p>
    <w:p w:rsidR="00103F43" w:rsidRPr="00361AB7" w:rsidRDefault="00103F43" w:rsidP="00103F43">
      <w:pPr>
        <w:tabs>
          <w:tab w:val="left" w:leader="dot" w:pos="8640"/>
        </w:tabs>
        <w:spacing w:beforeLines="50" w:before="120" w:afterLines="50" w:after="120" w:line="312" w:lineRule="auto"/>
        <w:jc w:val="both"/>
        <w:rPr>
          <w:color w:val="000000"/>
          <w:sz w:val="28"/>
          <w:szCs w:val="28"/>
        </w:rPr>
      </w:pPr>
      <w:r w:rsidRPr="00361AB7">
        <w:rPr>
          <w:color w:val="000000"/>
          <w:sz w:val="28"/>
          <w:szCs w:val="28"/>
        </w:rPr>
        <w:t>2. Môn Đạo đức:</w:t>
      </w:r>
    </w:p>
    <w:p w:rsidR="00103F43" w:rsidRPr="00361AB7" w:rsidRDefault="00103F43" w:rsidP="00103F43">
      <w:pPr>
        <w:tabs>
          <w:tab w:val="left" w:leader="dot" w:pos="8640"/>
        </w:tabs>
        <w:spacing w:beforeLines="50" w:before="120" w:afterLines="50" w:after="120" w:line="312" w:lineRule="auto"/>
        <w:jc w:val="both"/>
        <w:rPr>
          <w:color w:val="000000"/>
          <w:sz w:val="28"/>
          <w:szCs w:val="28"/>
        </w:rPr>
      </w:pPr>
      <w:r w:rsidRPr="00361AB7">
        <w:rPr>
          <w:color w:val="000000"/>
          <w:sz w:val="28"/>
          <w:szCs w:val="28"/>
        </w:rPr>
        <w:t>+ Đạo đức GD cho HS bước đầu biết sống và ứng xử phù hợp với các chuẩn mực biến nhận thức thành hành vi chuẩn mực thể hiện thông qua kĩ năng sống.</w:t>
      </w:r>
    </w:p>
    <w:p w:rsidR="00103F43" w:rsidRPr="00361AB7" w:rsidRDefault="00103F43" w:rsidP="00103F43">
      <w:pPr>
        <w:tabs>
          <w:tab w:val="left" w:leader="dot" w:pos="8640"/>
        </w:tabs>
        <w:spacing w:beforeLines="50" w:before="120" w:afterLines="50" w:after="120" w:line="312" w:lineRule="auto"/>
        <w:jc w:val="both"/>
        <w:rPr>
          <w:color w:val="000000"/>
          <w:sz w:val="28"/>
          <w:szCs w:val="28"/>
        </w:rPr>
      </w:pPr>
      <w:r w:rsidRPr="00361AB7">
        <w:rPr>
          <w:color w:val="000000"/>
          <w:sz w:val="28"/>
          <w:szCs w:val="28"/>
        </w:rPr>
        <w:t>+ Bước đầu trang bị cho HS các KNS cần thiết, phù hợp với lứa tuổi.</w:t>
      </w:r>
    </w:p>
    <w:p w:rsidR="00103F43" w:rsidRPr="00361AB7" w:rsidRDefault="00103F43" w:rsidP="00103F43">
      <w:pPr>
        <w:tabs>
          <w:tab w:val="left" w:leader="dot" w:pos="8640"/>
        </w:tabs>
        <w:spacing w:beforeLines="50" w:before="120" w:afterLines="50" w:after="120" w:line="312" w:lineRule="auto"/>
        <w:jc w:val="both"/>
        <w:rPr>
          <w:color w:val="000000"/>
          <w:sz w:val="28"/>
          <w:szCs w:val="28"/>
        </w:rPr>
      </w:pPr>
      <w:r w:rsidRPr="00361AB7">
        <w:rPr>
          <w:color w:val="000000"/>
          <w:sz w:val="28"/>
          <w:szCs w:val="28"/>
        </w:rPr>
        <w:t>+ Hình thành cho HS những hành vi, thói quen lành mạnh, tích cực; loại bỏ những hành vi, thói quen tiêu cực.</w:t>
      </w:r>
    </w:p>
    <w:p w:rsidR="00103F43" w:rsidRPr="00361AB7" w:rsidRDefault="00103F43" w:rsidP="00103F43">
      <w:pPr>
        <w:tabs>
          <w:tab w:val="left" w:leader="dot" w:pos="8640"/>
        </w:tabs>
        <w:spacing w:beforeLines="50" w:before="120" w:afterLines="50" w:after="120" w:line="312" w:lineRule="auto"/>
        <w:jc w:val="both"/>
        <w:rPr>
          <w:color w:val="000000"/>
          <w:sz w:val="28"/>
          <w:szCs w:val="28"/>
        </w:rPr>
      </w:pPr>
      <w:r w:rsidRPr="00361AB7">
        <w:rPr>
          <w:color w:val="000000"/>
          <w:sz w:val="28"/>
          <w:szCs w:val="28"/>
        </w:rPr>
        <w:lastRenderedPageBreak/>
        <w:t>+ Phát triển khả năng tư duy và sáng tạo của học sinh.</w:t>
      </w:r>
    </w:p>
    <w:p w:rsidR="00103F43" w:rsidRPr="00361AB7" w:rsidRDefault="00103F43" w:rsidP="00103F43">
      <w:pPr>
        <w:tabs>
          <w:tab w:val="left" w:leader="dot" w:pos="8640"/>
        </w:tabs>
        <w:spacing w:beforeLines="50" w:before="120" w:afterLines="50" w:after="120" w:line="312" w:lineRule="auto"/>
        <w:jc w:val="both"/>
        <w:rPr>
          <w:color w:val="000000"/>
          <w:sz w:val="28"/>
          <w:szCs w:val="28"/>
        </w:rPr>
      </w:pPr>
      <w:r w:rsidRPr="00361AB7">
        <w:rPr>
          <w:color w:val="000000"/>
          <w:sz w:val="28"/>
          <w:szCs w:val="28"/>
        </w:rPr>
        <w:t>+ Rèn cho học sinh biết cách tự phục vụ bản thân và vệ sinh cá nhân, giữ gìn vệ sinh môi trường, bảo vệ môi trường.</w:t>
      </w:r>
    </w:p>
    <w:p w:rsidR="00103F43" w:rsidRPr="00361AB7" w:rsidRDefault="00103F43" w:rsidP="00103F43">
      <w:pPr>
        <w:tabs>
          <w:tab w:val="left" w:leader="dot" w:pos="8640"/>
        </w:tabs>
        <w:spacing w:beforeLines="50" w:before="120" w:afterLines="50" w:after="120" w:line="312" w:lineRule="auto"/>
        <w:jc w:val="both"/>
        <w:rPr>
          <w:color w:val="000000"/>
          <w:sz w:val="28"/>
          <w:szCs w:val="28"/>
        </w:rPr>
      </w:pPr>
      <w:r w:rsidRPr="00361AB7">
        <w:rPr>
          <w:color w:val="000000"/>
          <w:sz w:val="28"/>
          <w:szCs w:val="28"/>
        </w:rPr>
        <w:t>+ Rèn cho học sinh biết cách giao tiếp và ứng xử phù hợp và linh hoạt trong cuộc sống hằng ngày.</w:t>
      </w:r>
    </w:p>
    <w:p w:rsidR="00103F43" w:rsidRPr="00361AB7" w:rsidRDefault="00103F43" w:rsidP="00103F43">
      <w:pPr>
        <w:tabs>
          <w:tab w:val="left" w:leader="dot" w:pos="8640"/>
        </w:tabs>
        <w:spacing w:beforeLines="50" w:before="120" w:afterLines="50" w:after="120" w:line="312" w:lineRule="auto"/>
        <w:jc w:val="both"/>
        <w:rPr>
          <w:color w:val="000000"/>
          <w:sz w:val="28"/>
          <w:szCs w:val="28"/>
        </w:rPr>
      </w:pPr>
      <w:r w:rsidRPr="00361AB7">
        <w:rPr>
          <w:color w:val="000000"/>
          <w:sz w:val="28"/>
          <w:szCs w:val="28"/>
        </w:rPr>
        <w:t>+ Hướng dẫn học sinh biết cách phối hợp công việc của từng cá nhân khi làm việc đồng đội.</w:t>
      </w:r>
    </w:p>
    <w:p w:rsidR="00103F43" w:rsidRPr="00361AB7" w:rsidRDefault="00103F43" w:rsidP="00103F43">
      <w:pPr>
        <w:tabs>
          <w:tab w:val="left" w:leader="dot" w:pos="8640"/>
        </w:tabs>
        <w:spacing w:beforeLines="50" w:before="120" w:afterLines="50" w:after="120" w:line="312" w:lineRule="auto"/>
        <w:jc w:val="both"/>
        <w:rPr>
          <w:color w:val="000000"/>
          <w:sz w:val="28"/>
          <w:szCs w:val="28"/>
        </w:rPr>
      </w:pPr>
      <w:r w:rsidRPr="00361AB7">
        <w:rPr>
          <w:color w:val="000000"/>
          <w:sz w:val="28"/>
          <w:szCs w:val="28"/>
        </w:rPr>
        <w:t>+ KNS giúp HS vận dụng tốt kiến thức đã học, làm tăng tính thực hành</w:t>
      </w:r>
    </w:p>
    <w:p w:rsidR="00103F43" w:rsidRPr="00361AB7" w:rsidRDefault="00103F43" w:rsidP="00103F43">
      <w:pPr>
        <w:tabs>
          <w:tab w:val="left" w:leader="dot" w:pos="8640"/>
        </w:tabs>
        <w:spacing w:beforeLines="50" w:before="120" w:afterLines="50" w:after="120" w:line="312" w:lineRule="auto"/>
        <w:jc w:val="both"/>
        <w:rPr>
          <w:color w:val="000000"/>
          <w:sz w:val="28"/>
          <w:szCs w:val="28"/>
        </w:rPr>
      </w:pPr>
      <w:r w:rsidRPr="00361AB7">
        <w:rPr>
          <w:color w:val="000000"/>
          <w:sz w:val="28"/>
          <w:szCs w:val="28"/>
        </w:rPr>
        <w:t>+ Biết sống tích cực, chủ động</w:t>
      </w:r>
    </w:p>
    <w:p w:rsidR="00103F43" w:rsidRPr="00361AB7" w:rsidRDefault="00103F43" w:rsidP="00103F43">
      <w:pPr>
        <w:tabs>
          <w:tab w:val="left" w:leader="dot" w:pos="8640"/>
        </w:tabs>
        <w:spacing w:beforeLines="50" w:before="120" w:afterLines="50" w:after="120" w:line="312" w:lineRule="auto"/>
        <w:jc w:val="both"/>
        <w:rPr>
          <w:color w:val="000000"/>
          <w:sz w:val="28"/>
          <w:szCs w:val="28"/>
        </w:rPr>
      </w:pPr>
      <w:r w:rsidRPr="00361AB7">
        <w:rPr>
          <w:color w:val="000000"/>
          <w:sz w:val="28"/>
          <w:szCs w:val="28"/>
        </w:rPr>
        <w:t>+ Tạo cơ hội thuận lợi để HS thực hiện tốt quyền, bổn phận của mình và phát triển toàn diện về thể chất, trí tuệ, tinh thần và đạo đức.</w:t>
      </w:r>
    </w:p>
    <w:p w:rsidR="00103F43" w:rsidRPr="00361AB7" w:rsidRDefault="00103F43" w:rsidP="00103F43">
      <w:pPr>
        <w:tabs>
          <w:tab w:val="left" w:leader="dot" w:pos="8640"/>
        </w:tabs>
        <w:spacing w:beforeLines="50" w:before="120" w:afterLines="50" w:after="120" w:line="312" w:lineRule="auto"/>
        <w:jc w:val="both"/>
        <w:rPr>
          <w:color w:val="000000"/>
          <w:sz w:val="28"/>
          <w:szCs w:val="28"/>
        </w:rPr>
      </w:pPr>
      <w:r w:rsidRPr="00361AB7">
        <w:rPr>
          <w:color w:val="000000"/>
          <w:sz w:val="28"/>
          <w:szCs w:val="28"/>
        </w:rPr>
        <w:t>Trong các chương trình giáo dục kĩ năng sống cho HSTH , người ta nhắc đến những nhóm kỹ năng sống sau đây:</w:t>
      </w:r>
    </w:p>
    <w:p w:rsidR="00103F43" w:rsidRPr="00361AB7" w:rsidRDefault="00103F43" w:rsidP="00103F43">
      <w:pPr>
        <w:tabs>
          <w:tab w:val="left" w:leader="dot" w:pos="8640"/>
        </w:tabs>
        <w:spacing w:beforeLines="50" w:before="120" w:afterLines="50" w:after="120" w:line="312" w:lineRule="auto"/>
        <w:jc w:val="both"/>
        <w:rPr>
          <w:color w:val="000000"/>
          <w:sz w:val="28"/>
          <w:szCs w:val="28"/>
        </w:rPr>
      </w:pPr>
      <w:r w:rsidRPr="00361AB7">
        <w:rPr>
          <w:color w:val="000000"/>
          <w:sz w:val="28"/>
          <w:szCs w:val="28"/>
        </w:rPr>
        <w:t>a)Nhóm kĩ năng nhận thức:</w:t>
      </w:r>
    </w:p>
    <w:p w:rsidR="00103F43" w:rsidRPr="00361AB7" w:rsidRDefault="00103F43" w:rsidP="00103F43">
      <w:pPr>
        <w:tabs>
          <w:tab w:val="left" w:leader="dot" w:pos="8640"/>
        </w:tabs>
        <w:spacing w:beforeLines="50" w:before="120" w:afterLines="50" w:after="120" w:line="312" w:lineRule="auto"/>
        <w:jc w:val="both"/>
        <w:rPr>
          <w:color w:val="000000"/>
          <w:sz w:val="28"/>
          <w:szCs w:val="28"/>
        </w:rPr>
      </w:pPr>
      <w:r w:rsidRPr="00361AB7">
        <w:rPr>
          <w:color w:val="000000"/>
          <w:sz w:val="28"/>
          <w:szCs w:val="28"/>
        </w:rPr>
        <w:t>Nhận thức bản thân.</w:t>
      </w:r>
    </w:p>
    <w:p w:rsidR="00103F43" w:rsidRPr="00361AB7" w:rsidRDefault="00103F43" w:rsidP="00103F43">
      <w:pPr>
        <w:tabs>
          <w:tab w:val="left" w:leader="dot" w:pos="8640"/>
        </w:tabs>
        <w:spacing w:beforeLines="50" w:before="120" w:afterLines="50" w:after="120" w:line="312" w:lineRule="auto"/>
        <w:jc w:val="both"/>
        <w:rPr>
          <w:color w:val="000000"/>
          <w:sz w:val="28"/>
          <w:szCs w:val="28"/>
        </w:rPr>
      </w:pPr>
      <w:r w:rsidRPr="00361AB7">
        <w:rPr>
          <w:color w:val="000000"/>
          <w:sz w:val="28"/>
          <w:szCs w:val="28"/>
        </w:rPr>
        <w:t>Xây dựng kế hoạch.</w:t>
      </w:r>
    </w:p>
    <w:p w:rsidR="00103F43" w:rsidRPr="00361AB7" w:rsidRDefault="00103F43" w:rsidP="00103F43">
      <w:pPr>
        <w:tabs>
          <w:tab w:val="left" w:leader="dot" w:pos="8640"/>
        </w:tabs>
        <w:spacing w:beforeLines="50" w:before="120" w:afterLines="50" w:after="120" w:line="312" w:lineRule="auto"/>
        <w:jc w:val="both"/>
        <w:rPr>
          <w:color w:val="000000"/>
          <w:sz w:val="28"/>
          <w:szCs w:val="28"/>
        </w:rPr>
      </w:pPr>
      <w:r w:rsidRPr="00361AB7">
        <w:rPr>
          <w:color w:val="000000"/>
          <w:sz w:val="28"/>
          <w:szCs w:val="28"/>
        </w:rPr>
        <w:t>Kĩ năng học và tự học</w:t>
      </w:r>
    </w:p>
    <w:p w:rsidR="00103F43" w:rsidRPr="00361AB7" w:rsidRDefault="00103F43" w:rsidP="00103F43">
      <w:pPr>
        <w:tabs>
          <w:tab w:val="left" w:leader="dot" w:pos="8640"/>
        </w:tabs>
        <w:spacing w:beforeLines="50" w:before="120" w:afterLines="50" w:after="120" w:line="312" w:lineRule="auto"/>
        <w:jc w:val="both"/>
        <w:rPr>
          <w:color w:val="000000"/>
          <w:sz w:val="28"/>
          <w:szCs w:val="28"/>
        </w:rPr>
      </w:pPr>
      <w:r w:rsidRPr="00361AB7">
        <w:rPr>
          <w:color w:val="000000"/>
          <w:sz w:val="28"/>
          <w:szCs w:val="28"/>
        </w:rPr>
        <w:t>Tư duy tích cực và tư duy sáng tạo.</w:t>
      </w:r>
    </w:p>
    <w:p w:rsidR="00103F43" w:rsidRPr="00361AB7" w:rsidRDefault="00103F43" w:rsidP="00103F43">
      <w:pPr>
        <w:tabs>
          <w:tab w:val="left" w:leader="dot" w:pos="8640"/>
        </w:tabs>
        <w:spacing w:beforeLines="50" w:before="120" w:afterLines="50" w:after="120" w:line="312" w:lineRule="auto"/>
        <w:jc w:val="both"/>
        <w:rPr>
          <w:color w:val="000000"/>
          <w:sz w:val="28"/>
          <w:szCs w:val="28"/>
        </w:rPr>
      </w:pPr>
      <w:r w:rsidRPr="00361AB7">
        <w:rPr>
          <w:color w:val="000000"/>
          <w:sz w:val="28"/>
          <w:szCs w:val="28"/>
        </w:rPr>
        <w:t>Giải quyết vấn đề</w:t>
      </w:r>
    </w:p>
    <w:p w:rsidR="00103F43" w:rsidRPr="00361AB7" w:rsidRDefault="00103F43" w:rsidP="00103F43">
      <w:pPr>
        <w:tabs>
          <w:tab w:val="left" w:leader="dot" w:pos="8640"/>
        </w:tabs>
        <w:spacing w:beforeLines="50" w:before="120" w:afterLines="50" w:after="120" w:line="312" w:lineRule="auto"/>
        <w:jc w:val="both"/>
        <w:rPr>
          <w:color w:val="000000"/>
          <w:sz w:val="28"/>
          <w:szCs w:val="28"/>
        </w:rPr>
      </w:pPr>
      <w:r w:rsidRPr="00361AB7">
        <w:rPr>
          <w:color w:val="000000"/>
          <w:sz w:val="28"/>
          <w:szCs w:val="28"/>
        </w:rPr>
        <w:t>b) Nhóm kĩ năng xã hội:</w:t>
      </w:r>
    </w:p>
    <w:p w:rsidR="00103F43" w:rsidRPr="00361AB7" w:rsidRDefault="00103F43" w:rsidP="00103F43">
      <w:pPr>
        <w:tabs>
          <w:tab w:val="left" w:leader="dot" w:pos="8640"/>
        </w:tabs>
        <w:spacing w:beforeLines="50" w:before="120" w:afterLines="50" w:after="120" w:line="312" w:lineRule="auto"/>
        <w:jc w:val="both"/>
        <w:rPr>
          <w:color w:val="000000"/>
          <w:sz w:val="28"/>
          <w:szCs w:val="28"/>
        </w:rPr>
      </w:pPr>
      <w:r w:rsidRPr="00361AB7">
        <w:rPr>
          <w:color w:val="000000"/>
          <w:sz w:val="28"/>
          <w:szCs w:val="28"/>
        </w:rPr>
        <w:t>Kĩ năng giao tiếp .</w:t>
      </w:r>
    </w:p>
    <w:p w:rsidR="00103F43" w:rsidRPr="00361AB7" w:rsidRDefault="00103F43" w:rsidP="00103F43">
      <w:pPr>
        <w:tabs>
          <w:tab w:val="left" w:leader="dot" w:pos="8640"/>
        </w:tabs>
        <w:spacing w:beforeLines="50" w:before="120" w:afterLines="50" w:after="120" w:line="312" w:lineRule="auto"/>
        <w:jc w:val="both"/>
        <w:rPr>
          <w:color w:val="000000"/>
          <w:sz w:val="28"/>
          <w:szCs w:val="28"/>
        </w:rPr>
      </w:pPr>
      <w:r w:rsidRPr="00361AB7">
        <w:rPr>
          <w:color w:val="000000"/>
          <w:sz w:val="28"/>
          <w:szCs w:val="28"/>
        </w:rPr>
        <w:t>Kĩ năng thuyết trình và nói được đám đông.</w:t>
      </w:r>
    </w:p>
    <w:p w:rsidR="00103F43" w:rsidRPr="00361AB7" w:rsidRDefault="00103F43" w:rsidP="00103F43">
      <w:pPr>
        <w:tabs>
          <w:tab w:val="left" w:leader="dot" w:pos="8640"/>
        </w:tabs>
        <w:spacing w:beforeLines="50" w:before="120" w:afterLines="50" w:after="120" w:line="312" w:lineRule="auto"/>
        <w:jc w:val="both"/>
        <w:rPr>
          <w:color w:val="000000"/>
          <w:sz w:val="28"/>
          <w:szCs w:val="28"/>
        </w:rPr>
      </w:pPr>
      <w:r w:rsidRPr="00361AB7">
        <w:rPr>
          <w:color w:val="000000"/>
          <w:sz w:val="28"/>
          <w:szCs w:val="28"/>
        </w:rPr>
        <w:t>Kĩ năng diễn đạt cảm xúc và phản hồi.</w:t>
      </w:r>
    </w:p>
    <w:p w:rsidR="00103F43" w:rsidRPr="00361AB7" w:rsidRDefault="00103F43" w:rsidP="00103F43">
      <w:pPr>
        <w:tabs>
          <w:tab w:val="left" w:leader="dot" w:pos="8640"/>
        </w:tabs>
        <w:spacing w:beforeLines="50" w:before="120" w:afterLines="50" w:after="120" w:line="312" w:lineRule="auto"/>
        <w:jc w:val="both"/>
        <w:rPr>
          <w:color w:val="000000"/>
          <w:sz w:val="28"/>
          <w:szCs w:val="28"/>
        </w:rPr>
      </w:pPr>
      <w:r w:rsidRPr="00361AB7">
        <w:rPr>
          <w:color w:val="000000"/>
          <w:sz w:val="28"/>
          <w:szCs w:val="28"/>
        </w:rPr>
        <w:lastRenderedPageBreak/>
        <w:t>Kĩ năng làm việc nhóm (làm việc đồng đội)</w:t>
      </w:r>
    </w:p>
    <w:p w:rsidR="00103F43" w:rsidRPr="00361AB7" w:rsidRDefault="00103F43" w:rsidP="00103F43">
      <w:pPr>
        <w:tabs>
          <w:tab w:val="left" w:leader="dot" w:pos="8640"/>
        </w:tabs>
        <w:spacing w:beforeLines="50" w:before="120" w:afterLines="50" w:after="120" w:line="312" w:lineRule="auto"/>
        <w:jc w:val="both"/>
        <w:rPr>
          <w:color w:val="000000"/>
          <w:sz w:val="28"/>
          <w:szCs w:val="28"/>
        </w:rPr>
      </w:pPr>
      <w:r w:rsidRPr="00361AB7">
        <w:rPr>
          <w:color w:val="000000"/>
          <w:sz w:val="28"/>
          <w:szCs w:val="28"/>
        </w:rPr>
        <w:t>c) Nhóm kĩ năng quản lý bản thân:</w:t>
      </w:r>
    </w:p>
    <w:p w:rsidR="00103F43" w:rsidRPr="00361AB7" w:rsidRDefault="00103F43" w:rsidP="00103F43">
      <w:pPr>
        <w:tabs>
          <w:tab w:val="left" w:leader="dot" w:pos="8640"/>
        </w:tabs>
        <w:spacing w:beforeLines="50" w:before="120" w:afterLines="50" w:after="120" w:line="312" w:lineRule="auto"/>
        <w:jc w:val="both"/>
        <w:rPr>
          <w:color w:val="000000"/>
          <w:sz w:val="28"/>
          <w:szCs w:val="28"/>
        </w:rPr>
      </w:pPr>
      <w:r w:rsidRPr="00361AB7">
        <w:rPr>
          <w:color w:val="000000"/>
          <w:sz w:val="28"/>
          <w:szCs w:val="28"/>
        </w:rPr>
        <w:t>Kĩ năng làm chủ.</w:t>
      </w:r>
    </w:p>
    <w:p w:rsidR="00103F43" w:rsidRPr="00361AB7" w:rsidRDefault="00103F43" w:rsidP="00103F43">
      <w:pPr>
        <w:tabs>
          <w:tab w:val="left" w:leader="dot" w:pos="8640"/>
        </w:tabs>
        <w:spacing w:beforeLines="50" w:before="120" w:afterLines="50" w:after="120" w:line="312" w:lineRule="auto"/>
        <w:jc w:val="both"/>
        <w:rPr>
          <w:color w:val="000000"/>
          <w:sz w:val="28"/>
          <w:szCs w:val="28"/>
        </w:rPr>
      </w:pPr>
      <w:r w:rsidRPr="00361AB7">
        <w:rPr>
          <w:color w:val="000000"/>
          <w:sz w:val="28"/>
          <w:szCs w:val="28"/>
        </w:rPr>
        <w:t>Quản lý thời gian</w:t>
      </w:r>
    </w:p>
    <w:p w:rsidR="00103F43" w:rsidRPr="00361AB7" w:rsidRDefault="00103F43" w:rsidP="00103F43">
      <w:pPr>
        <w:tabs>
          <w:tab w:val="left" w:leader="dot" w:pos="8640"/>
        </w:tabs>
        <w:spacing w:beforeLines="50" w:before="120" w:afterLines="50" w:after="120" w:line="312" w:lineRule="auto"/>
        <w:jc w:val="both"/>
        <w:rPr>
          <w:color w:val="000000"/>
          <w:sz w:val="28"/>
          <w:szCs w:val="28"/>
        </w:rPr>
      </w:pPr>
      <w:r w:rsidRPr="00361AB7">
        <w:rPr>
          <w:color w:val="000000"/>
          <w:sz w:val="28"/>
          <w:szCs w:val="28"/>
        </w:rPr>
        <w:t>Giải trí lành mạnh</w:t>
      </w:r>
    </w:p>
    <w:p w:rsidR="00103F43" w:rsidRPr="00361AB7" w:rsidRDefault="00103F43" w:rsidP="00103F43">
      <w:pPr>
        <w:tabs>
          <w:tab w:val="left" w:leader="dot" w:pos="8640"/>
        </w:tabs>
        <w:spacing w:beforeLines="50" w:before="120" w:afterLines="50" w:after="120" w:line="312" w:lineRule="auto"/>
        <w:jc w:val="both"/>
        <w:rPr>
          <w:color w:val="000000"/>
          <w:sz w:val="28"/>
          <w:szCs w:val="28"/>
        </w:rPr>
      </w:pPr>
      <w:r w:rsidRPr="00361AB7">
        <w:rPr>
          <w:color w:val="000000"/>
          <w:sz w:val="28"/>
          <w:szCs w:val="28"/>
        </w:rPr>
        <w:t>d)Nhóm kĩ năng xã hội:</w:t>
      </w:r>
    </w:p>
    <w:p w:rsidR="00103F43" w:rsidRPr="00361AB7" w:rsidRDefault="00103F43" w:rsidP="00103F43">
      <w:pPr>
        <w:tabs>
          <w:tab w:val="left" w:leader="dot" w:pos="8640"/>
        </w:tabs>
        <w:spacing w:beforeLines="50" w:before="120" w:afterLines="50" w:after="120" w:line="312" w:lineRule="auto"/>
        <w:jc w:val="both"/>
        <w:rPr>
          <w:color w:val="000000"/>
          <w:sz w:val="28"/>
          <w:szCs w:val="28"/>
        </w:rPr>
      </w:pPr>
      <w:r w:rsidRPr="00361AB7">
        <w:rPr>
          <w:color w:val="000000"/>
          <w:sz w:val="28"/>
          <w:szCs w:val="28"/>
        </w:rPr>
        <w:t>Kĩ năng quan sát.</w:t>
      </w:r>
    </w:p>
    <w:p w:rsidR="00103F43" w:rsidRPr="00361AB7" w:rsidRDefault="00103F43" w:rsidP="00103F43">
      <w:pPr>
        <w:tabs>
          <w:tab w:val="left" w:leader="dot" w:pos="8640"/>
        </w:tabs>
        <w:spacing w:beforeLines="50" w:before="120" w:afterLines="50" w:after="120" w:line="312" w:lineRule="auto"/>
        <w:jc w:val="both"/>
        <w:rPr>
          <w:color w:val="000000"/>
          <w:sz w:val="28"/>
          <w:szCs w:val="28"/>
        </w:rPr>
      </w:pPr>
      <w:r w:rsidRPr="00361AB7">
        <w:rPr>
          <w:color w:val="000000"/>
          <w:sz w:val="28"/>
          <w:szCs w:val="28"/>
        </w:rPr>
        <w:t>Kĩ năng làm việc nhóm.</w:t>
      </w:r>
    </w:p>
    <w:p w:rsidR="00103F43" w:rsidRPr="00361AB7" w:rsidRDefault="00103F43" w:rsidP="00103F43">
      <w:pPr>
        <w:tabs>
          <w:tab w:val="left" w:leader="dot" w:pos="8640"/>
        </w:tabs>
        <w:spacing w:beforeLines="50" w:before="120" w:afterLines="50" w:after="120" w:line="312" w:lineRule="auto"/>
        <w:jc w:val="both"/>
        <w:rPr>
          <w:color w:val="000000"/>
          <w:sz w:val="28"/>
          <w:szCs w:val="28"/>
        </w:rPr>
      </w:pPr>
      <w:r w:rsidRPr="00361AB7">
        <w:rPr>
          <w:color w:val="000000"/>
          <w:sz w:val="28"/>
          <w:szCs w:val="28"/>
        </w:rPr>
        <w:t>Kĩ năng lãnh đạo (làm thủ lĩnh).</w:t>
      </w:r>
    </w:p>
    <w:p w:rsidR="00103F43" w:rsidRPr="00361AB7" w:rsidRDefault="00103F43" w:rsidP="00103F43">
      <w:pPr>
        <w:tabs>
          <w:tab w:val="left" w:leader="dot" w:pos="8640"/>
        </w:tabs>
        <w:spacing w:beforeLines="50" w:before="120" w:afterLines="50" w:after="120" w:line="312" w:lineRule="auto"/>
        <w:jc w:val="both"/>
        <w:rPr>
          <w:color w:val="000000"/>
          <w:sz w:val="28"/>
          <w:szCs w:val="28"/>
        </w:rPr>
      </w:pPr>
      <w:r w:rsidRPr="00361AB7">
        <w:rPr>
          <w:color w:val="000000"/>
          <w:sz w:val="28"/>
          <w:szCs w:val="28"/>
        </w:rPr>
        <w:t>đ)Nhóm kĩ năng giao tiếp</w:t>
      </w:r>
    </w:p>
    <w:p w:rsidR="00103F43" w:rsidRPr="00361AB7" w:rsidRDefault="00103F43" w:rsidP="00103F43">
      <w:pPr>
        <w:tabs>
          <w:tab w:val="left" w:leader="dot" w:pos="8640"/>
        </w:tabs>
        <w:spacing w:beforeLines="50" w:before="120" w:afterLines="50" w:after="120" w:line="312" w:lineRule="auto"/>
        <w:jc w:val="both"/>
        <w:rPr>
          <w:color w:val="000000"/>
          <w:sz w:val="28"/>
          <w:szCs w:val="28"/>
        </w:rPr>
      </w:pPr>
      <w:r w:rsidRPr="00361AB7">
        <w:rPr>
          <w:color w:val="000000"/>
          <w:sz w:val="28"/>
          <w:szCs w:val="28"/>
        </w:rPr>
        <w:t>Xác định đối tượng giao tiếp</w:t>
      </w:r>
    </w:p>
    <w:p w:rsidR="00103F43" w:rsidRPr="00361AB7" w:rsidRDefault="00103F43" w:rsidP="00103F43">
      <w:pPr>
        <w:tabs>
          <w:tab w:val="left" w:leader="dot" w:pos="8640"/>
        </w:tabs>
        <w:spacing w:beforeLines="50" w:before="120" w:afterLines="50" w:after="120" w:line="312" w:lineRule="auto"/>
        <w:jc w:val="both"/>
        <w:rPr>
          <w:color w:val="000000"/>
          <w:sz w:val="28"/>
          <w:szCs w:val="28"/>
        </w:rPr>
      </w:pPr>
      <w:r w:rsidRPr="00361AB7">
        <w:rPr>
          <w:color w:val="000000"/>
          <w:sz w:val="28"/>
          <w:szCs w:val="28"/>
        </w:rPr>
        <w:t>Xác định nội dung và hình thức giao tiếp</w:t>
      </w:r>
    </w:p>
    <w:p w:rsidR="00103F43" w:rsidRPr="00361AB7" w:rsidRDefault="00103F43" w:rsidP="00103F43">
      <w:pPr>
        <w:tabs>
          <w:tab w:val="left" w:leader="dot" w:pos="8640"/>
        </w:tabs>
        <w:spacing w:beforeLines="50" w:before="120" w:afterLines="50" w:after="120" w:line="312" w:lineRule="auto"/>
        <w:jc w:val="both"/>
        <w:rPr>
          <w:color w:val="000000"/>
          <w:sz w:val="28"/>
          <w:szCs w:val="28"/>
        </w:rPr>
      </w:pPr>
      <w:r w:rsidRPr="00361AB7">
        <w:rPr>
          <w:color w:val="000000"/>
          <w:sz w:val="28"/>
          <w:szCs w:val="28"/>
        </w:rPr>
        <w:t>e)Nhóm kĩ năng phòng chống bạo lực:</w:t>
      </w:r>
    </w:p>
    <w:p w:rsidR="00103F43" w:rsidRPr="00361AB7" w:rsidRDefault="00103F43" w:rsidP="00103F43">
      <w:pPr>
        <w:tabs>
          <w:tab w:val="left" w:leader="dot" w:pos="8640"/>
        </w:tabs>
        <w:spacing w:beforeLines="50" w:before="120" w:afterLines="50" w:after="120" w:line="312" w:lineRule="auto"/>
        <w:jc w:val="both"/>
        <w:rPr>
          <w:color w:val="000000"/>
          <w:sz w:val="28"/>
          <w:szCs w:val="28"/>
        </w:rPr>
      </w:pPr>
      <w:r w:rsidRPr="00361AB7">
        <w:rPr>
          <w:color w:val="000000"/>
          <w:sz w:val="28"/>
          <w:szCs w:val="28"/>
        </w:rPr>
        <w:t>Phòng chống xâm hại thân thể.</w:t>
      </w:r>
    </w:p>
    <w:p w:rsidR="00103F43" w:rsidRPr="00361AB7" w:rsidRDefault="00103F43" w:rsidP="00103F43">
      <w:pPr>
        <w:tabs>
          <w:tab w:val="left" w:leader="dot" w:pos="8640"/>
        </w:tabs>
        <w:spacing w:beforeLines="50" w:before="120" w:afterLines="50" w:after="120" w:line="312" w:lineRule="auto"/>
        <w:jc w:val="both"/>
        <w:rPr>
          <w:color w:val="000000"/>
          <w:sz w:val="28"/>
          <w:szCs w:val="28"/>
        </w:rPr>
      </w:pPr>
      <w:r w:rsidRPr="00361AB7">
        <w:rPr>
          <w:color w:val="000000"/>
          <w:sz w:val="28"/>
          <w:szCs w:val="28"/>
        </w:rPr>
        <w:t>Phòng chống bạo lực học đường.</w:t>
      </w:r>
    </w:p>
    <w:p w:rsidR="00103F43" w:rsidRPr="00361AB7" w:rsidRDefault="00103F43" w:rsidP="00103F43">
      <w:pPr>
        <w:tabs>
          <w:tab w:val="left" w:leader="dot" w:pos="8640"/>
        </w:tabs>
        <w:spacing w:beforeLines="50" w:before="120" w:afterLines="50" w:after="120" w:line="312" w:lineRule="auto"/>
        <w:jc w:val="both"/>
        <w:rPr>
          <w:color w:val="000000"/>
          <w:sz w:val="28"/>
          <w:szCs w:val="28"/>
        </w:rPr>
      </w:pPr>
      <w:r w:rsidRPr="00361AB7">
        <w:rPr>
          <w:color w:val="000000"/>
          <w:sz w:val="28"/>
          <w:szCs w:val="28"/>
        </w:rPr>
        <w:t>Phòng chống bạo lực gia đình.</w:t>
      </w:r>
    </w:p>
    <w:p w:rsidR="00103F43" w:rsidRPr="00361AB7" w:rsidRDefault="00103F43" w:rsidP="00103F43">
      <w:pPr>
        <w:tabs>
          <w:tab w:val="left" w:leader="dot" w:pos="8640"/>
        </w:tabs>
        <w:spacing w:beforeLines="50" w:before="120" w:afterLines="50" w:after="120" w:line="312" w:lineRule="auto"/>
        <w:jc w:val="both"/>
        <w:rPr>
          <w:color w:val="000000"/>
          <w:sz w:val="28"/>
          <w:szCs w:val="28"/>
        </w:rPr>
      </w:pPr>
      <w:r w:rsidRPr="00361AB7">
        <w:rPr>
          <w:color w:val="000000"/>
          <w:sz w:val="28"/>
          <w:szCs w:val="28"/>
        </w:rPr>
        <w:t>Tránh tác động xấu từ bạn bè.</w:t>
      </w:r>
    </w:p>
    <w:p w:rsidR="00103F43" w:rsidRPr="00361AB7" w:rsidRDefault="00103F43" w:rsidP="00103F43">
      <w:pPr>
        <w:tabs>
          <w:tab w:val="left" w:leader="dot" w:pos="8640"/>
        </w:tabs>
        <w:spacing w:beforeLines="50" w:before="120" w:afterLines="50" w:after="120" w:line="312" w:lineRule="auto"/>
        <w:jc w:val="both"/>
        <w:rPr>
          <w:color w:val="000000"/>
          <w:sz w:val="28"/>
          <w:szCs w:val="28"/>
        </w:rPr>
      </w:pPr>
      <w:r w:rsidRPr="00361AB7">
        <w:rPr>
          <w:color w:val="000000"/>
          <w:sz w:val="28"/>
          <w:szCs w:val="28"/>
        </w:rPr>
        <w:t>Thông qua môn Đạo đức, kiến thức được hình thành trên cơ sở từ việc quan sát tranh, từ một truyện kể, một việc làm, một hành vi, chuẩn mực nào đó, sau đó rút ra bài học. Từ bài học đó các em liên hệ thực tế xung quanh, bản thân, gia đình và xã hội và môi trường tự nhiên. Chỉ khác hơn là GV viên cố gắng trong phạm vi có thể khi soạn và giảng từng phần của bài học phải tạo một điểm nhấn cụ thể, rõ ràng, nhằm khắc sâu những kĩ năng sống đã có sẵn trong từng bài học và những kĩ năng sống chúng ta lồng ghép trong quá trình soạn –giảng.</w:t>
      </w:r>
    </w:p>
    <w:p w:rsidR="00103F43" w:rsidRPr="00361AB7" w:rsidRDefault="00103F43" w:rsidP="00103F43">
      <w:pPr>
        <w:tabs>
          <w:tab w:val="left" w:leader="dot" w:pos="8640"/>
        </w:tabs>
        <w:spacing w:beforeLines="50" w:before="120" w:afterLines="50" w:after="120" w:line="312" w:lineRule="auto"/>
        <w:jc w:val="both"/>
        <w:rPr>
          <w:color w:val="000000"/>
          <w:sz w:val="28"/>
          <w:szCs w:val="28"/>
        </w:rPr>
      </w:pPr>
      <w:r w:rsidRPr="00361AB7">
        <w:rPr>
          <w:color w:val="000000"/>
          <w:sz w:val="28"/>
          <w:szCs w:val="28"/>
        </w:rPr>
        <w:lastRenderedPageBreak/>
        <w:t>c. Môn Khoa học:</w:t>
      </w:r>
    </w:p>
    <w:p w:rsidR="00103F43" w:rsidRPr="00361AB7" w:rsidRDefault="00103F43" w:rsidP="00103F43">
      <w:pPr>
        <w:tabs>
          <w:tab w:val="left" w:leader="dot" w:pos="8640"/>
        </w:tabs>
        <w:spacing w:beforeLines="50" w:before="120" w:afterLines="50" w:after="120" w:line="312" w:lineRule="auto"/>
        <w:jc w:val="both"/>
        <w:rPr>
          <w:color w:val="000000"/>
          <w:sz w:val="28"/>
          <w:szCs w:val="28"/>
        </w:rPr>
      </w:pPr>
      <w:r w:rsidRPr="00361AB7">
        <w:rPr>
          <w:color w:val="000000"/>
          <w:sz w:val="28"/>
          <w:szCs w:val="28"/>
        </w:rPr>
        <w:t>3. Địa chỉ giáo dục kĩ năng sống trong môn khoa học:</w:t>
      </w:r>
    </w:p>
    <w:p w:rsidR="00103F43" w:rsidRPr="00361AB7" w:rsidRDefault="00103F43" w:rsidP="00103F43">
      <w:pPr>
        <w:tabs>
          <w:tab w:val="left" w:leader="dot" w:pos="8640"/>
        </w:tabs>
        <w:spacing w:beforeLines="50" w:before="120" w:afterLines="50" w:after="120" w:line="312" w:lineRule="auto"/>
        <w:jc w:val="both"/>
        <w:rPr>
          <w:color w:val="000000"/>
          <w:sz w:val="28"/>
          <w:szCs w:val="28"/>
        </w:rPr>
      </w:pPr>
      <w:r w:rsidRPr="00361AB7">
        <w:rPr>
          <w:color w:val="000000"/>
          <w:sz w:val="28"/>
          <w:szCs w:val="28"/>
        </w:rPr>
        <w:t xml:space="preserve">a) Lớp 4:                 </w:t>
      </w:r>
    </w:p>
    <w:p w:rsidR="00103F43" w:rsidRPr="00361AB7" w:rsidRDefault="00103F43" w:rsidP="00103F43">
      <w:pPr>
        <w:tabs>
          <w:tab w:val="left" w:leader="dot" w:pos="8640"/>
        </w:tabs>
        <w:spacing w:beforeLines="50" w:before="120" w:afterLines="50" w:after="120" w:line="312" w:lineRule="auto"/>
        <w:jc w:val="both"/>
        <w:rPr>
          <w:color w:val="000000"/>
          <w:sz w:val="28"/>
          <w:szCs w:val="28"/>
        </w:rPr>
      </w:pPr>
      <w:r w:rsidRPr="00361AB7">
        <w:rPr>
          <w:color w:val="000000"/>
          <w:sz w:val="28"/>
          <w:szCs w:val="28"/>
        </w:rPr>
        <w:t>+ Có 21 địa chỉ.</w:t>
      </w:r>
    </w:p>
    <w:p w:rsidR="00103F43" w:rsidRPr="00361AB7" w:rsidRDefault="00103F43" w:rsidP="00103F43">
      <w:pPr>
        <w:tabs>
          <w:tab w:val="left" w:leader="dot" w:pos="8640"/>
        </w:tabs>
        <w:spacing w:beforeLines="50" w:before="120" w:afterLines="50" w:after="120" w:line="312" w:lineRule="auto"/>
        <w:jc w:val="both"/>
        <w:rPr>
          <w:color w:val="000000"/>
          <w:sz w:val="28"/>
          <w:szCs w:val="28"/>
        </w:rPr>
      </w:pPr>
      <w:r w:rsidRPr="00361AB7">
        <w:rPr>
          <w:color w:val="000000"/>
          <w:sz w:val="28"/>
          <w:szCs w:val="28"/>
        </w:rPr>
        <w:t>+ Trong đó có 5 địa chỉ đã soạn sẵn theo mẫu:</w:t>
      </w:r>
    </w:p>
    <w:p w:rsidR="00103F43" w:rsidRPr="00361AB7" w:rsidRDefault="00103F43" w:rsidP="00103F43">
      <w:pPr>
        <w:tabs>
          <w:tab w:val="left" w:leader="dot" w:pos="8640"/>
        </w:tabs>
        <w:spacing w:beforeLines="50" w:before="120" w:afterLines="50" w:after="120" w:line="312" w:lineRule="auto"/>
        <w:jc w:val="both"/>
        <w:rPr>
          <w:color w:val="000000"/>
          <w:sz w:val="28"/>
          <w:szCs w:val="28"/>
        </w:rPr>
      </w:pPr>
      <w:r w:rsidRPr="00361AB7">
        <w:rPr>
          <w:color w:val="000000"/>
          <w:sz w:val="28"/>
          <w:szCs w:val="28"/>
        </w:rPr>
        <w:t>~ Bài 13: Phòng bệnh béo phì.</w:t>
      </w:r>
    </w:p>
    <w:p w:rsidR="00103F43" w:rsidRPr="00361AB7" w:rsidRDefault="00103F43" w:rsidP="00103F43">
      <w:pPr>
        <w:tabs>
          <w:tab w:val="left" w:leader="dot" w:pos="8640"/>
        </w:tabs>
        <w:spacing w:beforeLines="50" w:before="120" w:afterLines="50" w:after="120" w:line="312" w:lineRule="auto"/>
        <w:jc w:val="both"/>
        <w:rPr>
          <w:color w:val="000000"/>
          <w:sz w:val="28"/>
          <w:szCs w:val="28"/>
        </w:rPr>
      </w:pPr>
      <w:r w:rsidRPr="00361AB7">
        <w:rPr>
          <w:color w:val="000000"/>
          <w:sz w:val="28"/>
          <w:szCs w:val="28"/>
        </w:rPr>
        <w:t>~ Bài 14: Phòng bệnh lây qua đường tiêu hóa</w:t>
      </w:r>
    </w:p>
    <w:p w:rsidR="00103F43" w:rsidRPr="00361AB7" w:rsidRDefault="00103F43" w:rsidP="00103F43">
      <w:pPr>
        <w:tabs>
          <w:tab w:val="left" w:leader="dot" w:pos="8640"/>
        </w:tabs>
        <w:spacing w:beforeLines="50" w:before="120" w:afterLines="50" w:after="120" w:line="312" w:lineRule="auto"/>
        <w:jc w:val="both"/>
        <w:rPr>
          <w:color w:val="000000"/>
          <w:sz w:val="28"/>
          <w:szCs w:val="28"/>
        </w:rPr>
      </w:pPr>
      <w:r w:rsidRPr="00361AB7">
        <w:rPr>
          <w:color w:val="000000"/>
          <w:sz w:val="28"/>
          <w:szCs w:val="28"/>
        </w:rPr>
        <w:t>~ Bài 39-40: Không khí bị ô nhiễm. Bảo vệ bầu không khí trong sạch.</w:t>
      </w:r>
    </w:p>
    <w:p w:rsidR="00103F43" w:rsidRPr="00361AB7" w:rsidRDefault="00103F43" w:rsidP="00103F43">
      <w:pPr>
        <w:tabs>
          <w:tab w:val="left" w:leader="dot" w:pos="8640"/>
        </w:tabs>
        <w:spacing w:beforeLines="50" w:before="120" w:afterLines="50" w:after="120" w:line="312" w:lineRule="auto"/>
        <w:jc w:val="both"/>
        <w:rPr>
          <w:color w:val="000000"/>
          <w:sz w:val="28"/>
          <w:szCs w:val="28"/>
        </w:rPr>
      </w:pPr>
      <w:r w:rsidRPr="00361AB7">
        <w:rPr>
          <w:color w:val="000000"/>
          <w:sz w:val="28"/>
          <w:szCs w:val="28"/>
        </w:rPr>
        <w:t>~ Bài 65: Quan hệ thức ăn trong tự nhiên.</w:t>
      </w:r>
    </w:p>
    <w:p w:rsidR="00103F43" w:rsidRPr="00361AB7" w:rsidRDefault="00103F43" w:rsidP="00103F43">
      <w:pPr>
        <w:tabs>
          <w:tab w:val="left" w:leader="dot" w:pos="8640"/>
        </w:tabs>
        <w:spacing w:beforeLines="50" w:before="120" w:afterLines="50" w:after="120" w:line="312" w:lineRule="auto"/>
        <w:jc w:val="both"/>
        <w:rPr>
          <w:color w:val="000000"/>
          <w:sz w:val="28"/>
          <w:szCs w:val="28"/>
        </w:rPr>
      </w:pPr>
      <w:r w:rsidRPr="00361AB7">
        <w:rPr>
          <w:color w:val="000000"/>
          <w:sz w:val="28"/>
          <w:szCs w:val="28"/>
        </w:rPr>
        <w:t>~ Bài 66: Chuỗi thức ăn trong tự nhiên.</w:t>
      </w:r>
    </w:p>
    <w:p w:rsidR="00103F43" w:rsidRPr="00361AB7" w:rsidRDefault="00103F43" w:rsidP="00103F43">
      <w:pPr>
        <w:tabs>
          <w:tab w:val="left" w:leader="dot" w:pos="8640"/>
        </w:tabs>
        <w:spacing w:beforeLines="50" w:before="120" w:afterLines="50" w:after="120" w:line="312" w:lineRule="auto"/>
        <w:jc w:val="both"/>
        <w:rPr>
          <w:color w:val="000000"/>
          <w:sz w:val="28"/>
          <w:szCs w:val="28"/>
        </w:rPr>
      </w:pPr>
      <w:r w:rsidRPr="00361AB7">
        <w:rPr>
          <w:color w:val="000000"/>
          <w:sz w:val="28"/>
          <w:szCs w:val="28"/>
        </w:rPr>
        <w:t>b) Lớp 5:</w:t>
      </w:r>
    </w:p>
    <w:p w:rsidR="00103F43" w:rsidRPr="00361AB7" w:rsidRDefault="00103F43" w:rsidP="00103F43">
      <w:pPr>
        <w:tabs>
          <w:tab w:val="left" w:leader="dot" w:pos="8640"/>
        </w:tabs>
        <w:spacing w:beforeLines="50" w:before="120" w:afterLines="50" w:after="120" w:line="312" w:lineRule="auto"/>
        <w:jc w:val="both"/>
        <w:rPr>
          <w:color w:val="000000"/>
          <w:sz w:val="28"/>
          <w:szCs w:val="28"/>
        </w:rPr>
      </w:pPr>
      <w:r w:rsidRPr="00361AB7">
        <w:rPr>
          <w:color w:val="000000"/>
          <w:sz w:val="28"/>
          <w:szCs w:val="28"/>
        </w:rPr>
        <w:t>+ Có 26 địa chỉ.</w:t>
      </w:r>
    </w:p>
    <w:p w:rsidR="00103F43" w:rsidRPr="00361AB7" w:rsidRDefault="00103F43" w:rsidP="00103F43">
      <w:pPr>
        <w:tabs>
          <w:tab w:val="left" w:leader="dot" w:pos="8640"/>
        </w:tabs>
        <w:spacing w:beforeLines="50" w:before="120" w:afterLines="50" w:after="120" w:line="312" w:lineRule="auto"/>
        <w:jc w:val="both"/>
        <w:rPr>
          <w:color w:val="000000"/>
          <w:sz w:val="28"/>
          <w:szCs w:val="28"/>
        </w:rPr>
      </w:pPr>
      <w:r w:rsidRPr="00361AB7">
        <w:rPr>
          <w:color w:val="000000"/>
          <w:sz w:val="28"/>
          <w:szCs w:val="28"/>
        </w:rPr>
        <w:t>+ Trong đó có 5 địa chỉ đã soạn sẵn theo mẫu:</w:t>
      </w:r>
    </w:p>
    <w:p w:rsidR="00103F43" w:rsidRPr="00361AB7" w:rsidRDefault="00103F43" w:rsidP="00103F43">
      <w:pPr>
        <w:tabs>
          <w:tab w:val="left" w:leader="dot" w:pos="8640"/>
        </w:tabs>
        <w:spacing w:beforeLines="50" w:before="120" w:afterLines="50" w:after="120" w:line="312" w:lineRule="auto"/>
        <w:jc w:val="both"/>
        <w:rPr>
          <w:color w:val="000000"/>
          <w:sz w:val="28"/>
          <w:szCs w:val="28"/>
        </w:rPr>
      </w:pPr>
      <w:r w:rsidRPr="00361AB7">
        <w:rPr>
          <w:color w:val="000000"/>
          <w:sz w:val="28"/>
          <w:szCs w:val="28"/>
        </w:rPr>
        <w:t>~ Bài 9-10: Thực hành nói “không” với các chất gây nghiện</w:t>
      </w:r>
    </w:p>
    <w:p w:rsidR="00103F43" w:rsidRPr="00361AB7" w:rsidRDefault="00103F43" w:rsidP="00103F43">
      <w:pPr>
        <w:tabs>
          <w:tab w:val="left" w:leader="dot" w:pos="8640"/>
        </w:tabs>
        <w:spacing w:beforeLines="50" w:before="120" w:afterLines="50" w:after="120" w:line="312" w:lineRule="auto"/>
        <w:jc w:val="both"/>
        <w:rPr>
          <w:color w:val="000000"/>
          <w:sz w:val="28"/>
          <w:szCs w:val="28"/>
        </w:rPr>
      </w:pPr>
      <w:r w:rsidRPr="00361AB7">
        <w:rPr>
          <w:color w:val="000000"/>
          <w:sz w:val="28"/>
          <w:szCs w:val="28"/>
        </w:rPr>
        <w:t>~ Bài 18: Phòng tránh bị xâm hại.</w:t>
      </w:r>
    </w:p>
    <w:p w:rsidR="00103F43" w:rsidRPr="00361AB7" w:rsidRDefault="00103F43" w:rsidP="00103F43">
      <w:pPr>
        <w:tabs>
          <w:tab w:val="left" w:leader="dot" w:pos="8640"/>
        </w:tabs>
        <w:spacing w:beforeLines="50" w:before="120" w:afterLines="50" w:after="120" w:line="312" w:lineRule="auto"/>
        <w:jc w:val="both"/>
        <w:rPr>
          <w:color w:val="000000"/>
          <w:sz w:val="28"/>
          <w:szCs w:val="28"/>
        </w:rPr>
      </w:pPr>
      <w:r w:rsidRPr="00361AB7">
        <w:rPr>
          <w:color w:val="000000"/>
          <w:sz w:val="28"/>
          <w:szCs w:val="28"/>
        </w:rPr>
        <w:t>~ Bài 42-43: Sử dụng năng lượng chất đốt (2 tiết)</w:t>
      </w:r>
    </w:p>
    <w:p w:rsidR="00103F43" w:rsidRPr="00361AB7" w:rsidRDefault="00103F43" w:rsidP="00103F43">
      <w:pPr>
        <w:tabs>
          <w:tab w:val="left" w:leader="dot" w:pos="8640"/>
        </w:tabs>
        <w:spacing w:beforeLines="50" w:before="120" w:afterLines="50" w:after="120" w:line="312" w:lineRule="auto"/>
        <w:jc w:val="both"/>
        <w:rPr>
          <w:color w:val="000000"/>
          <w:sz w:val="28"/>
          <w:szCs w:val="28"/>
        </w:rPr>
      </w:pPr>
      <w:r w:rsidRPr="00361AB7">
        <w:rPr>
          <w:color w:val="000000"/>
          <w:sz w:val="28"/>
          <w:szCs w:val="28"/>
        </w:rPr>
        <w:t>~ Bài 48: An toàn và tránh lãng phí khi sử dụng điện</w:t>
      </w:r>
    </w:p>
    <w:p w:rsidR="00103F43" w:rsidRPr="00361AB7" w:rsidRDefault="00103F43" w:rsidP="00103F43">
      <w:pPr>
        <w:tabs>
          <w:tab w:val="left" w:leader="dot" w:pos="8640"/>
        </w:tabs>
        <w:spacing w:beforeLines="50" w:before="120" w:afterLines="50" w:after="120" w:line="312" w:lineRule="auto"/>
        <w:jc w:val="both"/>
        <w:rPr>
          <w:color w:val="000000"/>
          <w:sz w:val="28"/>
          <w:szCs w:val="28"/>
        </w:rPr>
      </w:pPr>
      <w:r w:rsidRPr="00361AB7">
        <w:rPr>
          <w:color w:val="000000"/>
          <w:sz w:val="28"/>
          <w:szCs w:val="28"/>
        </w:rPr>
        <w:t>~ Bài 66: Tác động của con người đến môi trường đất</w:t>
      </w:r>
    </w:p>
    <w:p w:rsidR="00103F43" w:rsidRPr="00361AB7" w:rsidRDefault="00103F43" w:rsidP="00103F43">
      <w:pPr>
        <w:tabs>
          <w:tab w:val="left" w:leader="dot" w:pos="8640"/>
        </w:tabs>
        <w:spacing w:beforeLines="50" w:before="120" w:afterLines="50" w:after="120" w:line="312" w:lineRule="auto"/>
        <w:jc w:val="both"/>
        <w:rPr>
          <w:color w:val="000000"/>
          <w:sz w:val="28"/>
          <w:szCs w:val="28"/>
        </w:rPr>
      </w:pPr>
      <w:r w:rsidRPr="00361AB7">
        <w:rPr>
          <w:color w:val="000000"/>
          <w:sz w:val="28"/>
          <w:szCs w:val="28"/>
        </w:rPr>
        <w:t>4. Cách soạn và trình bày:</w:t>
      </w:r>
    </w:p>
    <w:p w:rsidR="00103F43" w:rsidRPr="00361AB7" w:rsidRDefault="00103F43" w:rsidP="00103F43">
      <w:pPr>
        <w:tabs>
          <w:tab w:val="left" w:leader="dot" w:pos="8640"/>
        </w:tabs>
        <w:spacing w:beforeLines="50" w:before="120" w:afterLines="50" w:after="120" w:line="312" w:lineRule="auto"/>
        <w:jc w:val="both"/>
        <w:rPr>
          <w:color w:val="000000"/>
          <w:sz w:val="28"/>
          <w:szCs w:val="28"/>
        </w:rPr>
      </w:pPr>
      <w:r w:rsidRPr="00361AB7">
        <w:rPr>
          <w:color w:val="000000"/>
          <w:sz w:val="28"/>
          <w:szCs w:val="28"/>
        </w:rPr>
        <w:t>a) Bài soạn và cách thức:</w:t>
      </w:r>
    </w:p>
    <w:p w:rsidR="00103F43" w:rsidRPr="00361AB7" w:rsidRDefault="00103F43" w:rsidP="00103F43">
      <w:pPr>
        <w:tabs>
          <w:tab w:val="left" w:leader="dot" w:pos="8640"/>
        </w:tabs>
        <w:spacing w:beforeLines="50" w:before="120" w:afterLines="50" w:after="120" w:line="312" w:lineRule="auto"/>
        <w:jc w:val="both"/>
        <w:rPr>
          <w:color w:val="000000"/>
          <w:sz w:val="28"/>
          <w:szCs w:val="28"/>
        </w:rPr>
      </w:pPr>
      <w:r w:rsidRPr="00361AB7">
        <w:rPr>
          <w:color w:val="000000"/>
          <w:sz w:val="28"/>
          <w:szCs w:val="28"/>
        </w:rPr>
        <w:t xml:space="preserve">- Ở khối Bốn soạn bài: “Nguyên nhân làm nước bị ô nhiễm” </w:t>
      </w:r>
    </w:p>
    <w:p w:rsidR="00103F43" w:rsidRPr="00361AB7" w:rsidRDefault="00103F43" w:rsidP="00103F43">
      <w:pPr>
        <w:tabs>
          <w:tab w:val="left" w:leader="dot" w:pos="8640"/>
        </w:tabs>
        <w:spacing w:beforeLines="50" w:before="120" w:afterLines="50" w:after="120" w:line="312" w:lineRule="auto"/>
        <w:jc w:val="both"/>
        <w:rPr>
          <w:color w:val="000000"/>
          <w:sz w:val="28"/>
          <w:szCs w:val="28"/>
        </w:rPr>
      </w:pPr>
      <w:r w:rsidRPr="00361AB7">
        <w:rPr>
          <w:color w:val="000000"/>
          <w:sz w:val="28"/>
          <w:szCs w:val="28"/>
        </w:rPr>
        <w:t>- Ở khối Năm soạn bài: “Phòng bệnh sốt xuất huyết”</w:t>
      </w:r>
    </w:p>
    <w:p w:rsidR="00103F43" w:rsidRPr="00361AB7" w:rsidRDefault="00103F43" w:rsidP="00103F43">
      <w:pPr>
        <w:tabs>
          <w:tab w:val="left" w:leader="dot" w:pos="8640"/>
        </w:tabs>
        <w:spacing w:beforeLines="50" w:before="120" w:afterLines="50" w:after="120" w:line="312" w:lineRule="auto"/>
        <w:jc w:val="both"/>
        <w:rPr>
          <w:color w:val="000000"/>
          <w:sz w:val="28"/>
          <w:szCs w:val="28"/>
        </w:rPr>
      </w:pPr>
      <w:r w:rsidRPr="00361AB7">
        <w:rPr>
          <w:color w:val="000000"/>
          <w:sz w:val="28"/>
          <w:szCs w:val="28"/>
        </w:rPr>
        <w:lastRenderedPageBreak/>
        <w:t>- Nếu thấy hợp lý, có thể gộp 2 bài lại để soạn. Ví dụ: Ở lớp Bốn: Có thể gộp 2 bài để soạn như bài: “Nước bị ô nhiễm. Nguyên nhân làm nước bị ô nhiễm”</w:t>
      </w:r>
    </w:p>
    <w:p w:rsidR="00103F43" w:rsidRPr="00361AB7" w:rsidRDefault="00103F43" w:rsidP="00103F43">
      <w:pPr>
        <w:tabs>
          <w:tab w:val="left" w:leader="dot" w:pos="8640"/>
        </w:tabs>
        <w:spacing w:beforeLines="50" w:before="120" w:afterLines="50" w:after="120" w:line="312" w:lineRule="auto"/>
        <w:jc w:val="both"/>
        <w:rPr>
          <w:color w:val="000000"/>
          <w:sz w:val="28"/>
          <w:szCs w:val="28"/>
        </w:rPr>
      </w:pPr>
      <w:r w:rsidRPr="00361AB7">
        <w:rPr>
          <w:color w:val="000000"/>
          <w:sz w:val="28"/>
          <w:szCs w:val="28"/>
        </w:rPr>
        <w:t>b) Tiến trình dạy học:</w:t>
      </w:r>
    </w:p>
    <w:p w:rsidR="00103F43" w:rsidRPr="00361AB7" w:rsidRDefault="00103F43" w:rsidP="00103F43">
      <w:pPr>
        <w:tabs>
          <w:tab w:val="left" w:leader="dot" w:pos="8640"/>
        </w:tabs>
        <w:spacing w:beforeLines="50" w:before="120" w:afterLines="50" w:after="120" w:line="312" w:lineRule="auto"/>
        <w:jc w:val="both"/>
        <w:rPr>
          <w:color w:val="000000"/>
          <w:sz w:val="28"/>
          <w:szCs w:val="28"/>
        </w:rPr>
      </w:pPr>
      <w:r w:rsidRPr="00361AB7">
        <w:rPr>
          <w:color w:val="000000"/>
          <w:sz w:val="28"/>
          <w:szCs w:val="28"/>
        </w:rPr>
        <w:t>* Có 4 bước chính:</w:t>
      </w:r>
    </w:p>
    <w:p w:rsidR="00103F43" w:rsidRPr="00361AB7" w:rsidRDefault="00103F43" w:rsidP="00103F43">
      <w:pPr>
        <w:tabs>
          <w:tab w:val="left" w:leader="dot" w:pos="8640"/>
        </w:tabs>
        <w:spacing w:beforeLines="50" w:before="120" w:afterLines="50" w:after="120" w:line="312" w:lineRule="auto"/>
        <w:jc w:val="both"/>
        <w:rPr>
          <w:color w:val="000000"/>
          <w:sz w:val="28"/>
          <w:szCs w:val="28"/>
        </w:rPr>
      </w:pPr>
      <w:r w:rsidRPr="00361AB7">
        <w:rPr>
          <w:color w:val="000000"/>
          <w:sz w:val="28"/>
          <w:szCs w:val="28"/>
        </w:rPr>
        <w:t>+ Khám phá: HS đã biết gì, chưa biết gì về vấn đề đưa ra?</w:t>
      </w:r>
    </w:p>
    <w:p w:rsidR="00103F43" w:rsidRPr="00361AB7" w:rsidRDefault="00103F43" w:rsidP="00103F43">
      <w:pPr>
        <w:tabs>
          <w:tab w:val="left" w:leader="dot" w:pos="8640"/>
        </w:tabs>
        <w:spacing w:beforeLines="50" w:before="120" w:afterLines="50" w:after="120" w:line="312" w:lineRule="auto"/>
        <w:jc w:val="both"/>
        <w:rPr>
          <w:color w:val="000000"/>
          <w:sz w:val="28"/>
          <w:szCs w:val="28"/>
        </w:rPr>
      </w:pPr>
      <w:r w:rsidRPr="00361AB7">
        <w:rPr>
          <w:color w:val="000000"/>
          <w:sz w:val="28"/>
          <w:szCs w:val="28"/>
        </w:rPr>
        <w:t>Ví dụ: Các em hãy cho biết vì sao nước bị ô nhiễm? HS trả lời: … Dựa vào sự hiểu biết của HS, GV dẫn vào bài mới: Để biết vì sao nươc bị ô nhiễm, thầy cùng các em đi tìm hiểu qua bài: nguyên nhân làm nước bị ô nhiễm….</w:t>
      </w:r>
    </w:p>
    <w:p w:rsidR="00103F43" w:rsidRPr="00361AB7" w:rsidRDefault="00103F43" w:rsidP="00103F43">
      <w:pPr>
        <w:tabs>
          <w:tab w:val="left" w:leader="dot" w:pos="8640"/>
        </w:tabs>
        <w:spacing w:beforeLines="50" w:before="120" w:afterLines="50" w:after="120" w:line="312" w:lineRule="auto"/>
        <w:jc w:val="both"/>
        <w:rPr>
          <w:color w:val="000000"/>
          <w:sz w:val="28"/>
          <w:szCs w:val="28"/>
        </w:rPr>
      </w:pPr>
      <w:r w:rsidRPr="00361AB7">
        <w:rPr>
          <w:color w:val="000000"/>
          <w:sz w:val="28"/>
          <w:szCs w:val="28"/>
        </w:rPr>
        <w:t>+ Kết nối: Kết nối nội dung mới của bài. Giải quyết tất cả những kiến thức mới.</w:t>
      </w:r>
    </w:p>
    <w:p w:rsidR="00103F43" w:rsidRPr="00361AB7" w:rsidRDefault="00103F43" w:rsidP="00103F43">
      <w:pPr>
        <w:tabs>
          <w:tab w:val="left" w:leader="dot" w:pos="8640"/>
        </w:tabs>
        <w:spacing w:beforeLines="50" w:before="120" w:afterLines="50" w:after="120" w:line="312" w:lineRule="auto"/>
        <w:jc w:val="both"/>
        <w:rPr>
          <w:color w:val="000000"/>
          <w:sz w:val="28"/>
          <w:szCs w:val="28"/>
        </w:rPr>
      </w:pPr>
      <w:r w:rsidRPr="00361AB7">
        <w:rPr>
          <w:color w:val="000000"/>
          <w:sz w:val="28"/>
          <w:szCs w:val="28"/>
        </w:rPr>
        <w:t>+ Thực hành: Đưa ra những tình huống, những nội dung, những trò chơi để vận dụng kiến thức đó.</w:t>
      </w:r>
    </w:p>
    <w:p w:rsidR="00103F43" w:rsidRPr="00361AB7" w:rsidRDefault="00103F43" w:rsidP="00103F43">
      <w:pPr>
        <w:tabs>
          <w:tab w:val="left" w:leader="dot" w:pos="8640"/>
        </w:tabs>
        <w:spacing w:beforeLines="50" w:before="120" w:afterLines="50" w:after="120" w:line="312" w:lineRule="auto"/>
        <w:jc w:val="both"/>
        <w:rPr>
          <w:color w:val="000000"/>
          <w:sz w:val="28"/>
          <w:szCs w:val="28"/>
        </w:rPr>
      </w:pPr>
      <w:r w:rsidRPr="00361AB7">
        <w:rPr>
          <w:color w:val="000000"/>
          <w:sz w:val="28"/>
          <w:szCs w:val="28"/>
        </w:rPr>
        <w:t>+ Vận dụng: Tùy ở từng hoàn cảnh từng em, chúng ta có bài vận dụng (các em nắm được thông tin nào về bài học).</w:t>
      </w:r>
    </w:p>
    <w:p w:rsidR="00103F43" w:rsidRPr="00361AB7" w:rsidRDefault="00103F43" w:rsidP="00103F43">
      <w:pPr>
        <w:tabs>
          <w:tab w:val="left" w:leader="dot" w:pos="8640"/>
        </w:tabs>
        <w:spacing w:beforeLines="50" w:before="120" w:afterLines="50" w:after="120" w:line="312" w:lineRule="auto"/>
        <w:jc w:val="both"/>
        <w:rPr>
          <w:color w:val="000000"/>
          <w:sz w:val="28"/>
          <w:szCs w:val="28"/>
        </w:rPr>
      </w:pPr>
      <w:r w:rsidRPr="00361AB7">
        <w:rPr>
          <w:color w:val="000000"/>
          <w:sz w:val="28"/>
          <w:szCs w:val="28"/>
        </w:rPr>
        <w:t>* Tóm lại: Qua 1 tiến trình, đảm bảo giáo dục được KNS.</w:t>
      </w:r>
    </w:p>
    <w:p w:rsidR="00103F43" w:rsidRPr="00361AB7" w:rsidRDefault="00103F43" w:rsidP="00103F43">
      <w:pPr>
        <w:tabs>
          <w:tab w:val="left" w:leader="dot" w:pos="8640"/>
        </w:tabs>
        <w:spacing w:beforeLines="50" w:before="120" w:afterLines="50" w:after="120" w:line="312" w:lineRule="auto"/>
        <w:jc w:val="both"/>
        <w:rPr>
          <w:color w:val="000000"/>
          <w:sz w:val="28"/>
          <w:szCs w:val="28"/>
        </w:rPr>
      </w:pPr>
      <w:r w:rsidRPr="00361AB7">
        <w:rPr>
          <w:color w:val="000000"/>
          <w:sz w:val="28"/>
          <w:szCs w:val="28"/>
        </w:rPr>
        <w:t>* Thống nhất quan điểm khi soạn bài:</w:t>
      </w:r>
    </w:p>
    <w:p w:rsidR="00103F43" w:rsidRPr="00361AB7" w:rsidRDefault="00103F43" w:rsidP="00103F43">
      <w:pPr>
        <w:tabs>
          <w:tab w:val="left" w:leader="dot" w:pos="8640"/>
        </w:tabs>
        <w:spacing w:beforeLines="50" w:before="120" w:afterLines="50" w:after="120" w:line="312" w:lineRule="auto"/>
        <w:jc w:val="both"/>
        <w:rPr>
          <w:color w:val="000000"/>
          <w:sz w:val="28"/>
          <w:szCs w:val="28"/>
        </w:rPr>
      </w:pPr>
      <w:r w:rsidRPr="00361AB7">
        <w:rPr>
          <w:color w:val="000000"/>
          <w:sz w:val="28"/>
          <w:szCs w:val="28"/>
        </w:rPr>
        <w:t>Quan điểm của Bộ giáo dục: Tiến sĩ Nguyễn Tiến Dũng cho rằng</w:t>
      </w:r>
    </w:p>
    <w:p w:rsidR="00103F43" w:rsidRPr="00361AB7" w:rsidRDefault="00103F43" w:rsidP="00103F43">
      <w:pPr>
        <w:tabs>
          <w:tab w:val="left" w:leader="dot" w:pos="8640"/>
        </w:tabs>
        <w:spacing w:beforeLines="50" w:before="120" w:afterLines="50" w:after="120" w:line="312" w:lineRule="auto"/>
        <w:jc w:val="both"/>
        <w:rPr>
          <w:color w:val="000000"/>
          <w:sz w:val="28"/>
          <w:szCs w:val="28"/>
        </w:rPr>
      </w:pPr>
      <w:r w:rsidRPr="00361AB7">
        <w:rPr>
          <w:color w:val="000000"/>
          <w:sz w:val="28"/>
          <w:szCs w:val="28"/>
        </w:rPr>
        <w:t>+ Đây là 1 tài liệu cho giáo viên tham khảo.</w:t>
      </w:r>
    </w:p>
    <w:p w:rsidR="00103F43" w:rsidRPr="00361AB7" w:rsidRDefault="00103F43" w:rsidP="00103F43">
      <w:pPr>
        <w:tabs>
          <w:tab w:val="left" w:leader="dot" w:pos="8640"/>
        </w:tabs>
        <w:spacing w:beforeLines="50" w:before="120" w:afterLines="50" w:after="120" w:line="312" w:lineRule="auto"/>
        <w:jc w:val="both"/>
        <w:rPr>
          <w:color w:val="000000"/>
          <w:sz w:val="28"/>
          <w:szCs w:val="28"/>
        </w:rPr>
      </w:pPr>
      <w:r w:rsidRPr="00361AB7">
        <w:rPr>
          <w:color w:val="000000"/>
          <w:sz w:val="28"/>
          <w:szCs w:val="28"/>
        </w:rPr>
        <w:t>+ Giáo viên là người hoạt đông thực tiễn, biết được giá trị quyển sách này là gì? Có thể dùng từ này, không dùng từ này.</w:t>
      </w:r>
    </w:p>
    <w:p w:rsidR="00103F43" w:rsidRPr="00361AB7" w:rsidRDefault="00103F43" w:rsidP="00103F43">
      <w:pPr>
        <w:tabs>
          <w:tab w:val="left" w:leader="dot" w:pos="8640"/>
        </w:tabs>
        <w:spacing w:beforeLines="50" w:before="120" w:afterLines="50" w:after="120" w:line="312" w:lineRule="auto"/>
        <w:jc w:val="both"/>
        <w:rPr>
          <w:color w:val="000000"/>
          <w:sz w:val="28"/>
          <w:szCs w:val="28"/>
        </w:rPr>
      </w:pPr>
      <w:r w:rsidRPr="00361AB7">
        <w:rPr>
          <w:color w:val="000000"/>
          <w:sz w:val="28"/>
          <w:szCs w:val="28"/>
        </w:rPr>
        <w:t>+ Có ma trận: Nhiều địa chỉ tăng cường các kĩ năng sống, không cứng quá, có thể tìm 1 địa chỉ khác. Đây là những bài minh họa, không phải nhất thiết tuân theo.</w:t>
      </w:r>
    </w:p>
    <w:p w:rsidR="00103F43" w:rsidRPr="00361AB7" w:rsidRDefault="00103F43" w:rsidP="00103F43">
      <w:pPr>
        <w:tabs>
          <w:tab w:val="left" w:leader="dot" w:pos="8640"/>
        </w:tabs>
        <w:spacing w:beforeLines="50" w:before="120" w:afterLines="50" w:after="120" w:line="312" w:lineRule="auto"/>
        <w:jc w:val="both"/>
        <w:rPr>
          <w:color w:val="000000"/>
          <w:sz w:val="28"/>
          <w:szCs w:val="28"/>
        </w:rPr>
      </w:pPr>
      <w:r w:rsidRPr="00361AB7">
        <w:rPr>
          <w:color w:val="000000"/>
          <w:sz w:val="28"/>
          <w:szCs w:val="28"/>
        </w:rPr>
        <w:t>+ Càng ngày, việc chỉ đạo dạy học linh hoạt, phát huy tính độc lập, sáng tạo của các thầy cô. Các thầy cô thích làm gì thì làm, dạy phương pháp gia không biết miễn là khi đánh giá theo chuẩn kiến thức kĩ năng đạt là được.(Tránh lệch chuẩn KTKN)</w:t>
      </w:r>
    </w:p>
    <w:p w:rsidR="00103F43" w:rsidRPr="00361AB7" w:rsidRDefault="00103F43" w:rsidP="00103F43">
      <w:pPr>
        <w:tabs>
          <w:tab w:val="left" w:leader="dot" w:pos="8640"/>
        </w:tabs>
        <w:spacing w:beforeLines="50" w:before="120" w:afterLines="50" w:after="120" w:line="312" w:lineRule="auto"/>
        <w:jc w:val="both"/>
        <w:rPr>
          <w:b/>
          <w:bCs/>
          <w:color w:val="000000"/>
          <w:sz w:val="28"/>
          <w:szCs w:val="28"/>
        </w:rPr>
      </w:pPr>
      <w:r w:rsidRPr="00361AB7">
        <w:rPr>
          <w:b/>
          <w:bCs/>
          <w:color w:val="000000"/>
          <w:sz w:val="28"/>
          <w:szCs w:val="28"/>
        </w:rPr>
        <w:lastRenderedPageBreak/>
        <w:t>III. Các phương pháp và kỹ thuật tích hợp lồng ghép giáo dục kỹ năng sống vào môn học:</w:t>
      </w:r>
    </w:p>
    <w:p w:rsidR="00103F43" w:rsidRPr="00361AB7" w:rsidRDefault="00103F43" w:rsidP="00103F43">
      <w:pPr>
        <w:tabs>
          <w:tab w:val="left" w:leader="dot" w:pos="8640"/>
        </w:tabs>
        <w:spacing w:beforeLines="50" w:before="120" w:afterLines="50" w:after="120" w:line="312" w:lineRule="auto"/>
        <w:jc w:val="both"/>
        <w:rPr>
          <w:color w:val="000000"/>
          <w:sz w:val="28"/>
          <w:szCs w:val="28"/>
        </w:rPr>
      </w:pPr>
      <w:r w:rsidRPr="00361AB7">
        <w:rPr>
          <w:color w:val="000000"/>
          <w:sz w:val="28"/>
          <w:szCs w:val="28"/>
        </w:rPr>
        <w:t>1. Sự khác biệt giữa dạy các môn học (VD: Đạo đức) với GDKNS:</w:t>
      </w:r>
    </w:p>
    <w:p w:rsidR="00103F43" w:rsidRPr="00361AB7" w:rsidRDefault="00103F43" w:rsidP="00103F43">
      <w:pPr>
        <w:tabs>
          <w:tab w:val="left" w:leader="dot" w:pos="8640"/>
        </w:tabs>
        <w:spacing w:beforeLines="50" w:before="120" w:afterLines="50" w:after="120" w:line="312" w:lineRule="auto"/>
        <w:jc w:val="both"/>
        <w:rPr>
          <w:color w:val="000000"/>
          <w:sz w:val="28"/>
          <w:szCs w:val="28"/>
        </w:rPr>
      </w:pPr>
      <w:r w:rsidRPr="00361AB7">
        <w:rPr>
          <w:color w:val="000000"/>
          <w:sz w:val="28"/>
          <w:szCs w:val="28"/>
        </w:rPr>
        <w:t>Chương trình giáo dục môn Đạo đức ở cấp tiểu học có một số nội dung trùng hợp với nội dung của giáo dục kỹ năng sống. Tuy nhiên, mục đích và phương pháp dạy các môn này không giống nhau hoàn toàn.</w:t>
      </w:r>
    </w:p>
    <w:p w:rsidR="00103F43" w:rsidRPr="00361AB7" w:rsidRDefault="00103F43" w:rsidP="00103F43">
      <w:pPr>
        <w:tabs>
          <w:tab w:val="left" w:leader="dot" w:pos="8640"/>
        </w:tabs>
        <w:spacing w:beforeLines="50" w:before="120" w:afterLines="50" w:after="120" w:line="312" w:lineRule="auto"/>
        <w:jc w:val="both"/>
        <w:rPr>
          <w:color w:val="000000"/>
          <w:sz w:val="28"/>
          <w:szCs w:val="28"/>
        </w:rPr>
      </w:pPr>
      <w:r w:rsidRPr="00361AB7">
        <w:rPr>
          <w:color w:val="000000"/>
          <w:sz w:val="28"/>
          <w:szCs w:val="28"/>
        </w:rPr>
        <w:t>Ví dụ: Trong chương trình môn Đạo đức lớp 1, tuần 19 có bài: “Lễ phép, vâng lời thầy cô giáo”. Trong dạy kỹ năng sống, không có khái niệm “vâng lời”, chỉ có khái niệm “lắng nghe”, “đồng cảm”, “chia sẻ”. Mục tiêu của giáo dục kỹ năng sống là rèn luyện cách tư duy tích cực, hình thành thói quen tốt thông qua các hoạt động và bài tập trải nghiệm, chứ không đặt mục đích “rèn nếp” hay “nghe lời”. Công dân toàn cầu là người biết suy nghĩ bằng cái đầu của mình, biết phân tích đúng sai, quyết định có làm điều này hay điều khác và chịu trách nhiệm về điều đó, chứ không tạo ra lớp công dân “chỉ biết nghe lời”.</w:t>
      </w:r>
    </w:p>
    <w:p w:rsidR="00103F43" w:rsidRPr="00361AB7" w:rsidRDefault="00103F43" w:rsidP="00103F43">
      <w:pPr>
        <w:tabs>
          <w:tab w:val="left" w:leader="dot" w:pos="8640"/>
        </w:tabs>
        <w:spacing w:beforeLines="50" w:before="120" w:afterLines="50" w:after="120" w:line="312" w:lineRule="auto"/>
        <w:jc w:val="both"/>
        <w:rPr>
          <w:color w:val="000000"/>
          <w:sz w:val="28"/>
          <w:szCs w:val="28"/>
        </w:rPr>
      </w:pPr>
      <w:r w:rsidRPr="00361AB7">
        <w:rPr>
          <w:color w:val="000000"/>
          <w:sz w:val="28"/>
          <w:szCs w:val="28"/>
        </w:rPr>
        <w:t>Đây là sự khác biệt cơ bản của việc giáo dục kỹ năng sống với các môn học khác (như môn Đạo đức).</w:t>
      </w:r>
    </w:p>
    <w:p w:rsidR="00103F43" w:rsidRPr="00361AB7" w:rsidRDefault="00103F43" w:rsidP="00103F43">
      <w:pPr>
        <w:tabs>
          <w:tab w:val="left" w:leader="dot" w:pos="8640"/>
        </w:tabs>
        <w:spacing w:beforeLines="50" w:before="120" w:afterLines="50" w:after="120" w:line="312" w:lineRule="auto"/>
        <w:jc w:val="both"/>
        <w:rPr>
          <w:color w:val="000000"/>
          <w:sz w:val="28"/>
          <w:szCs w:val="28"/>
        </w:rPr>
      </w:pPr>
      <w:r w:rsidRPr="00361AB7">
        <w:rPr>
          <w:color w:val="000000"/>
          <w:sz w:val="28"/>
          <w:szCs w:val="28"/>
        </w:rPr>
        <w:t xml:space="preserve">2. PPDH – Kỹ thuật dạy học: </w:t>
      </w:r>
    </w:p>
    <w:p w:rsidR="00103F43" w:rsidRPr="00361AB7" w:rsidRDefault="00103F43" w:rsidP="00103F43">
      <w:pPr>
        <w:tabs>
          <w:tab w:val="left" w:leader="dot" w:pos="8640"/>
        </w:tabs>
        <w:spacing w:beforeLines="50" w:before="120" w:afterLines="50" w:after="120" w:line="312" w:lineRule="auto"/>
        <w:jc w:val="both"/>
        <w:rPr>
          <w:color w:val="000000"/>
          <w:sz w:val="28"/>
          <w:szCs w:val="28"/>
        </w:rPr>
      </w:pPr>
      <w:r w:rsidRPr="00361AB7">
        <w:rPr>
          <w:color w:val="000000"/>
          <w:sz w:val="28"/>
          <w:szCs w:val="28"/>
        </w:rPr>
        <w:t xml:space="preserve">Cũng như các môn học khác, GDKNS cũng sử dụng các </w:t>
      </w:r>
    </w:p>
    <w:p w:rsidR="00103F43" w:rsidRPr="00361AB7" w:rsidRDefault="00103F43" w:rsidP="00103F43">
      <w:pPr>
        <w:tabs>
          <w:tab w:val="left" w:leader="dot" w:pos="8640"/>
        </w:tabs>
        <w:spacing w:beforeLines="50" w:before="120" w:afterLines="50" w:after="120" w:line="312" w:lineRule="auto"/>
        <w:jc w:val="both"/>
        <w:rPr>
          <w:color w:val="000000"/>
          <w:sz w:val="28"/>
          <w:szCs w:val="28"/>
        </w:rPr>
      </w:pPr>
      <w:r w:rsidRPr="00361AB7">
        <w:rPr>
          <w:color w:val="000000"/>
          <w:sz w:val="28"/>
          <w:szCs w:val="28"/>
        </w:rPr>
        <w:t>PPDH tích cực như:</w:t>
      </w:r>
    </w:p>
    <w:p w:rsidR="00103F43" w:rsidRPr="00361AB7" w:rsidRDefault="00103F43" w:rsidP="00103F43">
      <w:pPr>
        <w:tabs>
          <w:tab w:val="left" w:leader="dot" w:pos="8640"/>
        </w:tabs>
        <w:spacing w:beforeLines="50" w:before="120" w:afterLines="50" w:after="120" w:line="312" w:lineRule="auto"/>
        <w:jc w:val="both"/>
        <w:rPr>
          <w:color w:val="000000"/>
          <w:sz w:val="28"/>
          <w:szCs w:val="28"/>
        </w:rPr>
      </w:pPr>
      <w:r w:rsidRPr="00361AB7">
        <w:rPr>
          <w:color w:val="000000"/>
          <w:sz w:val="28"/>
          <w:szCs w:val="28"/>
        </w:rPr>
        <w:t>. PPDH theo nhóm</w:t>
      </w:r>
    </w:p>
    <w:p w:rsidR="00103F43" w:rsidRPr="00361AB7" w:rsidRDefault="00103F43" w:rsidP="00103F43">
      <w:pPr>
        <w:tabs>
          <w:tab w:val="left" w:leader="dot" w:pos="8640"/>
        </w:tabs>
        <w:spacing w:beforeLines="50" w:before="120" w:afterLines="50" w:after="120" w:line="312" w:lineRule="auto"/>
        <w:jc w:val="both"/>
        <w:rPr>
          <w:color w:val="000000"/>
          <w:sz w:val="28"/>
          <w:szCs w:val="28"/>
        </w:rPr>
      </w:pPr>
      <w:r w:rsidRPr="00361AB7">
        <w:rPr>
          <w:color w:val="000000"/>
          <w:sz w:val="28"/>
          <w:szCs w:val="28"/>
        </w:rPr>
        <w:t>. PP giải quyết vấn đề</w:t>
      </w:r>
    </w:p>
    <w:p w:rsidR="00103F43" w:rsidRPr="00361AB7" w:rsidRDefault="00103F43" w:rsidP="00103F43">
      <w:pPr>
        <w:tabs>
          <w:tab w:val="left" w:leader="dot" w:pos="8640"/>
        </w:tabs>
        <w:spacing w:beforeLines="50" w:before="120" w:afterLines="50" w:after="120" w:line="312" w:lineRule="auto"/>
        <w:jc w:val="both"/>
        <w:rPr>
          <w:color w:val="000000"/>
          <w:sz w:val="28"/>
          <w:szCs w:val="28"/>
        </w:rPr>
      </w:pPr>
      <w:r w:rsidRPr="00361AB7">
        <w:rPr>
          <w:color w:val="000000"/>
          <w:sz w:val="28"/>
          <w:szCs w:val="28"/>
        </w:rPr>
        <w:t>. PP đóng vai</w:t>
      </w:r>
    </w:p>
    <w:p w:rsidR="00103F43" w:rsidRPr="00361AB7" w:rsidRDefault="00103F43" w:rsidP="00103F43">
      <w:pPr>
        <w:tabs>
          <w:tab w:val="left" w:leader="dot" w:pos="8640"/>
        </w:tabs>
        <w:spacing w:beforeLines="50" w:before="120" w:afterLines="50" w:after="120" w:line="312" w:lineRule="auto"/>
        <w:jc w:val="both"/>
        <w:rPr>
          <w:color w:val="000000"/>
          <w:sz w:val="28"/>
          <w:szCs w:val="28"/>
        </w:rPr>
      </w:pPr>
      <w:r w:rsidRPr="00361AB7">
        <w:rPr>
          <w:color w:val="000000"/>
          <w:sz w:val="28"/>
          <w:szCs w:val="28"/>
        </w:rPr>
        <w:t>. PP trò chơi</w:t>
      </w:r>
    </w:p>
    <w:p w:rsidR="00103F43" w:rsidRPr="00361AB7" w:rsidRDefault="00103F43" w:rsidP="00103F43">
      <w:pPr>
        <w:tabs>
          <w:tab w:val="left" w:leader="dot" w:pos="8640"/>
        </w:tabs>
        <w:spacing w:beforeLines="50" w:before="120" w:afterLines="50" w:after="120" w:line="312" w:lineRule="auto"/>
        <w:jc w:val="both"/>
        <w:rPr>
          <w:color w:val="000000"/>
          <w:sz w:val="28"/>
          <w:szCs w:val="28"/>
        </w:rPr>
      </w:pPr>
      <w:r w:rsidRPr="00361AB7">
        <w:rPr>
          <w:color w:val="000000"/>
          <w:sz w:val="28"/>
          <w:szCs w:val="28"/>
        </w:rPr>
        <w:t>…</w:t>
      </w:r>
    </w:p>
    <w:p w:rsidR="00103F43" w:rsidRPr="00361AB7" w:rsidRDefault="00103F43" w:rsidP="00103F43">
      <w:pPr>
        <w:tabs>
          <w:tab w:val="left" w:leader="dot" w:pos="8640"/>
        </w:tabs>
        <w:spacing w:beforeLines="50" w:before="120" w:afterLines="50" w:after="120" w:line="312" w:lineRule="auto"/>
        <w:jc w:val="both"/>
        <w:rPr>
          <w:color w:val="000000"/>
          <w:sz w:val="28"/>
          <w:szCs w:val="28"/>
        </w:rPr>
      </w:pPr>
      <w:r w:rsidRPr="00361AB7">
        <w:rPr>
          <w:color w:val="000000"/>
          <w:sz w:val="28"/>
          <w:szCs w:val="28"/>
        </w:rPr>
        <w:t>Kỹ thuật dạy học:</w:t>
      </w:r>
    </w:p>
    <w:p w:rsidR="00103F43" w:rsidRPr="00361AB7" w:rsidRDefault="00103F43" w:rsidP="00103F43">
      <w:pPr>
        <w:tabs>
          <w:tab w:val="left" w:leader="dot" w:pos="8640"/>
        </w:tabs>
        <w:spacing w:beforeLines="50" w:before="120" w:afterLines="50" w:after="120" w:line="312" w:lineRule="auto"/>
        <w:jc w:val="both"/>
        <w:rPr>
          <w:color w:val="000000"/>
          <w:sz w:val="28"/>
          <w:szCs w:val="28"/>
        </w:rPr>
      </w:pPr>
      <w:r w:rsidRPr="00361AB7">
        <w:rPr>
          <w:color w:val="000000"/>
          <w:sz w:val="28"/>
          <w:szCs w:val="28"/>
        </w:rPr>
        <w:lastRenderedPageBreak/>
        <w:t>. Kỹ thuật chia nhóm</w:t>
      </w:r>
    </w:p>
    <w:p w:rsidR="00103F43" w:rsidRPr="00361AB7" w:rsidRDefault="00103F43" w:rsidP="00103F43">
      <w:pPr>
        <w:tabs>
          <w:tab w:val="left" w:leader="dot" w:pos="8640"/>
        </w:tabs>
        <w:spacing w:beforeLines="50" w:before="120" w:afterLines="50" w:after="120" w:line="312" w:lineRule="auto"/>
        <w:jc w:val="both"/>
        <w:rPr>
          <w:color w:val="000000"/>
          <w:sz w:val="28"/>
          <w:szCs w:val="28"/>
        </w:rPr>
      </w:pPr>
      <w:r w:rsidRPr="00361AB7">
        <w:rPr>
          <w:color w:val="000000"/>
          <w:sz w:val="28"/>
          <w:szCs w:val="28"/>
        </w:rPr>
        <w:t>. Kỹ thuật đặt câu hỏi</w:t>
      </w:r>
    </w:p>
    <w:p w:rsidR="00103F43" w:rsidRPr="00361AB7" w:rsidRDefault="00103F43" w:rsidP="00103F43">
      <w:pPr>
        <w:tabs>
          <w:tab w:val="left" w:leader="dot" w:pos="8640"/>
        </w:tabs>
        <w:spacing w:beforeLines="50" w:before="120" w:afterLines="50" w:after="120" w:line="312" w:lineRule="auto"/>
        <w:jc w:val="both"/>
        <w:rPr>
          <w:color w:val="000000"/>
          <w:sz w:val="28"/>
          <w:szCs w:val="28"/>
        </w:rPr>
      </w:pPr>
      <w:r w:rsidRPr="00361AB7">
        <w:rPr>
          <w:color w:val="000000"/>
          <w:sz w:val="28"/>
          <w:szCs w:val="28"/>
        </w:rPr>
        <w:t>. Kỹ thuật khăn trải bàn</w:t>
      </w:r>
    </w:p>
    <w:p w:rsidR="00103F43" w:rsidRPr="00361AB7" w:rsidRDefault="00103F43" w:rsidP="00103F43">
      <w:pPr>
        <w:tabs>
          <w:tab w:val="left" w:leader="dot" w:pos="8640"/>
        </w:tabs>
        <w:spacing w:beforeLines="50" w:before="120" w:afterLines="50" w:after="120" w:line="312" w:lineRule="auto"/>
        <w:jc w:val="both"/>
        <w:rPr>
          <w:color w:val="000000"/>
          <w:sz w:val="28"/>
          <w:szCs w:val="28"/>
        </w:rPr>
      </w:pPr>
      <w:r w:rsidRPr="00361AB7">
        <w:rPr>
          <w:color w:val="000000"/>
          <w:sz w:val="28"/>
          <w:szCs w:val="28"/>
        </w:rPr>
        <w:t>. Kỹ thuật trình bày 1 phút</w:t>
      </w:r>
    </w:p>
    <w:p w:rsidR="00103F43" w:rsidRPr="00361AB7" w:rsidRDefault="00103F43" w:rsidP="00103F43">
      <w:pPr>
        <w:tabs>
          <w:tab w:val="left" w:leader="dot" w:pos="8640"/>
        </w:tabs>
        <w:spacing w:beforeLines="50" w:before="120" w:afterLines="50" w:after="120" w:line="312" w:lineRule="auto"/>
        <w:jc w:val="both"/>
        <w:rPr>
          <w:color w:val="000000"/>
          <w:sz w:val="28"/>
          <w:szCs w:val="28"/>
        </w:rPr>
      </w:pPr>
      <w:r w:rsidRPr="00361AB7">
        <w:rPr>
          <w:color w:val="000000"/>
          <w:sz w:val="28"/>
          <w:szCs w:val="28"/>
        </w:rPr>
        <w:t>. Kỹ thuật bản đồ tư duy</w:t>
      </w:r>
    </w:p>
    <w:p w:rsidR="00103F43" w:rsidRPr="00361AB7" w:rsidRDefault="00103F43" w:rsidP="00103F43">
      <w:pPr>
        <w:tabs>
          <w:tab w:val="left" w:leader="dot" w:pos="8640"/>
        </w:tabs>
        <w:spacing w:beforeLines="50" w:before="120" w:afterLines="50" w:after="120" w:line="312" w:lineRule="auto"/>
        <w:jc w:val="both"/>
        <w:rPr>
          <w:b/>
          <w:bCs/>
          <w:color w:val="000000"/>
          <w:sz w:val="28"/>
          <w:szCs w:val="28"/>
        </w:rPr>
      </w:pPr>
      <w:r w:rsidRPr="00361AB7">
        <w:rPr>
          <w:b/>
          <w:bCs/>
          <w:color w:val="000000"/>
          <w:sz w:val="28"/>
          <w:szCs w:val="28"/>
        </w:rPr>
        <w:t>IV. MỘT SỐ BIỆN PHÁP RÈN KĨ NĂNG SỐNG CHO HỌC SINH  THÔNG QUA CÁC MÔN HỌC VÀ HOẠT ĐỘNG NGOÀI GIỜ LÊN LỚP</w:t>
      </w:r>
    </w:p>
    <w:p w:rsidR="00103F43" w:rsidRPr="00361AB7" w:rsidRDefault="00103F43" w:rsidP="00103F43">
      <w:pPr>
        <w:tabs>
          <w:tab w:val="left" w:leader="dot" w:pos="8640"/>
        </w:tabs>
        <w:spacing w:beforeLines="50" w:before="120" w:afterLines="50" w:after="120" w:line="312" w:lineRule="auto"/>
        <w:jc w:val="both"/>
        <w:rPr>
          <w:color w:val="000000"/>
          <w:sz w:val="28"/>
          <w:szCs w:val="28"/>
        </w:rPr>
      </w:pPr>
      <w:r w:rsidRPr="00361AB7">
        <w:rPr>
          <w:color w:val="000000"/>
          <w:sz w:val="28"/>
          <w:szCs w:val="28"/>
        </w:rPr>
        <w:t>1. Gần gũi và tạo mối thân thiện với học sinh</w:t>
      </w:r>
    </w:p>
    <w:p w:rsidR="00103F43" w:rsidRPr="00361AB7" w:rsidRDefault="00103F43" w:rsidP="00103F43">
      <w:pPr>
        <w:tabs>
          <w:tab w:val="left" w:leader="dot" w:pos="8640"/>
        </w:tabs>
        <w:spacing w:beforeLines="50" w:before="120" w:afterLines="50" w:after="120" w:line="312" w:lineRule="auto"/>
        <w:jc w:val="both"/>
        <w:rPr>
          <w:color w:val="000000"/>
          <w:sz w:val="28"/>
          <w:szCs w:val="28"/>
        </w:rPr>
      </w:pPr>
      <w:r w:rsidRPr="00361AB7">
        <w:rPr>
          <w:color w:val="000000"/>
          <w:sz w:val="28"/>
          <w:szCs w:val="28"/>
        </w:rPr>
        <w:t>2. Rèn kĩ năng sống hiệu quả qua việc tích hợp vào các môn học</w:t>
      </w:r>
    </w:p>
    <w:p w:rsidR="00103F43" w:rsidRPr="00361AB7" w:rsidRDefault="00103F43" w:rsidP="00103F43">
      <w:pPr>
        <w:tabs>
          <w:tab w:val="left" w:leader="dot" w:pos="8640"/>
        </w:tabs>
        <w:spacing w:beforeLines="50" w:before="120" w:afterLines="50" w:after="120" w:line="312" w:lineRule="auto"/>
        <w:jc w:val="both"/>
        <w:rPr>
          <w:color w:val="000000"/>
          <w:sz w:val="28"/>
          <w:szCs w:val="28"/>
        </w:rPr>
      </w:pPr>
      <w:r w:rsidRPr="00361AB7">
        <w:rPr>
          <w:color w:val="000000"/>
          <w:sz w:val="28"/>
          <w:szCs w:val="28"/>
        </w:rPr>
        <w:t>Để giáo dục kĩ năng sống cho học sinh có hiệu quả bản thân đã vận dụng vào các môn học, tiết học, nhất là các môn như: Tiếng Việt; Đạo đức; Khoa học; An toàn giao thông .... để những giờ học sao cho các em được làm để học, được trải nghiệm như trong cuộc sống thực.</w:t>
      </w:r>
    </w:p>
    <w:p w:rsidR="00103F43" w:rsidRPr="00361AB7" w:rsidRDefault="00103F43" w:rsidP="00103F43">
      <w:pPr>
        <w:tabs>
          <w:tab w:val="left" w:leader="dot" w:pos="8640"/>
        </w:tabs>
        <w:spacing w:beforeLines="50" w:before="120" w:afterLines="50" w:after="120" w:line="312" w:lineRule="auto"/>
        <w:jc w:val="both"/>
        <w:rPr>
          <w:color w:val="000000"/>
          <w:sz w:val="28"/>
          <w:szCs w:val="28"/>
        </w:rPr>
      </w:pPr>
      <w:r w:rsidRPr="00361AB7">
        <w:rPr>
          <w:color w:val="000000"/>
          <w:sz w:val="28"/>
          <w:szCs w:val="28"/>
        </w:rPr>
        <w:t>Trong chương trình môn Tiếng Việt có nhiều bài học có thể giáo dục kĩ năng sống cho các em, đó là các kĩ năng giao tiếp xã hội, như: Viết thư, Điền vào giấy tờ in sẵn, Giới thiệu địa phương, Kể chuyện được chứng kiến hoặc tham gia,... được lồng cụ thể qua các tình huống giao tiếp. Bản thân chỉ gợi mở sau đó cho các em tự nói một cách tự nhiên hoàn toàn không gò bó áp đặt. Để hình thành những kiến thức và rèn luyện kĩ năng sống cho học sinh qua môn Tiếng Việt, người giáo viên cần phải vận dụng nhiều phương pháp dạy phát huy tính tích cực, chủ động, sáng tạo của học sinh như</w:t>
      </w:r>
    </w:p>
    <w:p w:rsidR="00103F43" w:rsidRPr="00361AB7" w:rsidRDefault="00103F43" w:rsidP="00103F43">
      <w:pPr>
        <w:tabs>
          <w:tab w:val="left" w:leader="dot" w:pos="8640"/>
        </w:tabs>
        <w:spacing w:beforeLines="50" w:before="120" w:afterLines="50" w:after="120" w:line="312" w:lineRule="auto"/>
        <w:jc w:val="both"/>
        <w:rPr>
          <w:color w:val="000000"/>
          <w:sz w:val="28"/>
          <w:szCs w:val="28"/>
        </w:rPr>
      </w:pPr>
      <w:r w:rsidRPr="00361AB7">
        <w:rPr>
          <w:color w:val="000000"/>
          <w:sz w:val="28"/>
          <w:szCs w:val="28"/>
        </w:rPr>
        <w:t xml:space="preserve">Ở môn Đạo đức, để các chuẩn mực đạo đức, pháp luật xã hội trở thành tình cảm, niềm tin, hành vi và thói quen của học sinh. Cần sử dụng các phương pháp, kĩ thuật dạy học tích cực , học sinh sẽ được tạo cơ hội để thực hành, trải nghiệm nhiều kĩ năng sống cần thiết, phù hợp với lứa tuổi. Đó là lối sống lành mạnh, các hành vi ứng xử phù hợp với nền văn minh xã hội. Lối sống, hành vi như gọn gàng, ngăn nắp, nói </w:t>
      </w:r>
      <w:r w:rsidRPr="00361AB7">
        <w:rPr>
          <w:color w:val="000000"/>
          <w:sz w:val="28"/>
          <w:szCs w:val="28"/>
        </w:rPr>
        <w:lastRenderedPageBreak/>
        <w:t>lời đẹp, chăm sóc bố mẹ, ông bà, hợp tác, giúp đỡ, chia sẻ với bạn…</w:t>
      </w:r>
    </w:p>
    <w:p w:rsidR="00103F43" w:rsidRPr="00361AB7" w:rsidRDefault="00103F43" w:rsidP="00103F43">
      <w:pPr>
        <w:tabs>
          <w:tab w:val="left" w:leader="dot" w:pos="8640"/>
        </w:tabs>
        <w:spacing w:beforeLines="50" w:before="120" w:afterLines="50" w:after="120" w:line="312" w:lineRule="auto"/>
        <w:jc w:val="both"/>
        <w:rPr>
          <w:color w:val="000000"/>
          <w:sz w:val="28"/>
          <w:szCs w:val="28"/>
        </w:rPr>
      </w:pPr>
      <w:r w:rsidRPr="00361AB7">
        <w:rPr>
          <w:color w:val="000000"/>
          <w:sz w:val="28"/>
          <w:szCs w:val="28"/>
        </w:rPr>
        <w:t>Ở môn Khoa học: Chương “Con người và sức khỏe”các bài: “Con người cần gì để sống? Vai trò của các chất dinh dưỡng có trong thức ăn; Phòng một số bệnh do thiếu chất dinh dưỡng; Phòng bệnh béo phì; Phòng tránh tai nạn đuối nước;...” giáo dục các em hiểu rằng ăn uống đủ chất và hợp lí giúp cho chúng ta khoẻ mạnh, biết phòng tránh một số bệnh lây qua đường tiêu hóa, biết những việc nên làm và không nên làm để phòng tránh tai nạn đuối nước, có ý thức tự giác làm vệ sinh cá nhân hằng ngày, tự giác thực hiện nếp sống vệ sinh, khắc phục những hành vi có hại cho sức khoẻ. Biết tham gia các hoạt động và nghỉ ngơi một cách hợp lí để có sức khoẻ tốt.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34"/>
        <w:gridCol w:w="4435"/>
      </w:tblGrid>
      <w:tr w:rsidR="00103F43" w:rsidRPr="00361AB7" w:rsidTr="00082556">
        <w:tblPrEx>
          <w:tblCellMar>
            <w:top w:w="0" w:type="dxa"/>
            <w:bottom w:w="0" w:type="dxa"/>
          </w:tblCellMar>
        </w:tblPrEx>
        <w:trPr>
          <w:trHeight w:val="440"/>
        </w:trPr>
        <w:tc>
          <w:tcPr>
            <w:tcW w:w="4434" w:type="dxa"/>
            <w:tcBorders>
              <w:top w:val="nil"/>
              <w:left w:val="nil"/>
              <w:bottom w:val="nil"/>
              <w:right w:val="nil"/>
            </w:tcBorders>
          </w:tcPr>
          <w:p w:rsidR="00103F43" w:rsidRPr="00361AB7" w:rsidRDefault="00103F43" w:rsidP="00082556">
            <w:pPr>
              <w:tabs>
                <w:tab w:val="left" w:leader="dot" w:pos="8640"/>
              </w:tabs>
              <w:spacing w:beforeLines="50" w:before="120" w:afterLines="50" w:after="120" w:line="26" w:lineRule="atLeast"/>
              <w:jc w:val="both"/>
              <w:rPr>
                <w:color w:val="000000"/>
                <w:sz w:val="28"/>
                <w:szCs w:val="28"/>
              </w:rPr>
            </w:pPr>
          </w:p>
        </w:tc>
        <w:tc>
          <w:tcPr>
            <w:tcW w:w="4435" w:type="dxa"/>
            <w:tcBorders>
              <w:top w:val="nil"/>
              <w:left w:val="nil"/>
              <w:bottom w:val="nil"/>
              <w:right w:val="nil"/>
            </w:tcBorders>
          </w:tcPr>
          <w:p w:rsidR="00103F43" w:rsidRPr="00361AB7" w:rsidRDefault="00103F43" w:rsidP="00082556">
            <w:pPr>
              <w:tabs>
                <w:tab w:val="left" w:leader="dot" w:pos="8640"/>
              </w:tabs>
              <w:wordWrap w:val="0"/>
              <w:spacing w:beforeLines="50" w:before="120" w:afterLines="50" w:after="120" w:line="26" w:lineRule="atLeast"/>
              <w:jc w:val="right"/>
              <w:rPr>
                <w:i/>
                <w:iCs/>
                <w:color w:val="000000"/>
                <w:sz w:val="28"/>
                <w:szCs w:val="28"/>
              </w:rPr>
            </w:pPr>
            <w:r w:rsidRPr="00361AB7">
              <w:rPr>
                <w:i/>
                <w:iCs/>
                <w:color w:val="000000"/>
                <w:sz w:val="28"/>
                <w:szCs w:val="28"/>
              </w:rPr>
              <w:t>........., ngày...tháng....năm...</w:t>
            </w:r>
          </w:p>
        </w:tc>
      </w:tr>
      <w:tr w:rsidR="00103F43" w:rsidRPr="00361AB7" w:rsidTr="00082556">
        <w:tblPrEx>
          <w:tblCellMar>
            <w:top w:w="0" w:type="dxa"/>
            <w:bottom w:w="0" w:type="dxa"/>
          </w:tblCellMar>
        </w:tblPrEx>
        <w:tc>
          <w:tcPr>
            <w:tcW w:w="4434" w:type="dxa"/>
            <w:tcBorders>
              <w:top w:val="nil"/>
              <w:left w:val="nil"/>
              <w:bottom w:val="nil"/>
              <w:right w:val="nil"/>
            </w:tcBorders>
          </w:tcPr>
          <w:p w:rsidR="00103F43" w:rsidRPr="00361AB7" w:rsidRDefault="00103F43" w:rsidP="00082556">
            <w:pPr>
              <w:tabs>
                <w:tab w:val="left" w:leader="dot" w:pos="8640"/>
              </w:tabs>
              <w:spacing w:beforeLines="50" w:before="120" w:afterLines="50" w:after="120" w:line="26" w:lineRule="atLeast"/>
              <w:jc w:val="both"/>
              <w:rPr>
                <w:color w:val="000000"/>
                <w:sz w:val="28"/>
                <w:szCs w:val="28"/>
              </w:rPr>
            </w:pPr>
          </w:p>
        </w:tc>
        <w:tc>
          <w:tcPr>
            <w:tcW w:w="4435" w:type="dxa"/>
            <w:tcBorders>
              <w:top w:val="nil"/>
              <w:left w:val="nil"/>
              <w:bottom w:val="nil"/>
              <w:right w:val="nil"/>
            </w:tcBorders>
          </w:tcPr>
          <w:p w:rsidR="00103F43" w:rsidRPr="00361AB7" w:rsidRDefault="00103F43" w:rsidP="00082556">
            <w:pPr>
              <w:tabs>
                <w:tab w:val="left" w:leader="dot" w:pos="8640"/>
              </w:tabs>
              <w:spacing w:beforeLines="50" w:before="120" w:afterLines="50" w:after="120" w:line="26" w:lineRule="atLeast"/>
              <w:jc w:val="center"/>
              <w:rPr>
                <w:color w:val="000000"/>
                <w:sz w:val="28"/>
                <w:szCs w:val="28"/>
              </w:rPr>
            </w:pPr>
            <w:r w:rsidRPr="00361AB7">
              <w:rPr>
                <w:b/>
                <w:bCs/>
                <w:color w:val="000000"/>
                <w:sz w:val="28"/>
                <w:szCs w:val="28"/>
              </w:rPr>
              <w:t>Người viết</w:t>
            </w:r>
          </w:p>
        </w:tc>
      </w:tr>
    </w:tbl>
    <w:p w:rsidR="00103F43" w:rsidRPr="00361AB7" w:rsidRDefault="00103F43" w:rsidP="00103F43">
      <w:pPr>
        <w:tabs>
          <w:tab w:val="left" w:leader="dot" w:pos="8640"/>
        </w:tabs>
        <w:rPr>
          <w:color w:val="000000"/>
          <w:sz w:val="28"/>
          <w:szCs w:val="28"/>
        </w:rPr>
      </w:pPr>
    </w:p>
    <w:p w:rsidR="00FF7049" w:rsidRPr="0080500B" w:rsidRDefault="00E77B6E">
      <w:pPr>
        <w:rPr>
          <w:sz w:val="28"/>
          <w:szCs w:val="28"/>
        </w:rPr>
      </w:pPr>
      <w:bookmarkStart w:id="0" w:name="_GoBack"/>
      <w:bookmarkEnd w:id="0"/>
    </w:p>
    <w:sectPr w:rsidR="00FF7049" w:rsidRPr="0080500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7B6E" w:rsidRDefault="00E77B6E" w:rsidP="0080500B">
      <w:r>
        <w:separator/>
      </w:r>
    </w:p>
  </w:endnote>
  <w:endnote w:type="continuationSeparator" w:id="0">
    <w:p w:rsidR="00E77B6E" w:rsidRDefault="00E77B6E" w:rsidP="0080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6061EB" w:rsidRDefault="0080500B" w:rsidP="0080500B">
    <w:pPr>
      <w:pStyle w:val="Footer"/>
      <w:rPr>
        <w:rFonts w:ascii="Times New Roman" w:hAnsi="Times New Roman" w:cs="Times New Roman"/>
        <w:color w:val="FF0000"/>
      </w:rPr>
    </w:pPr>
    <w:r w:rsidRPr="006061EB">
      <w:rPr>
        <w:rFonts w:ascii="Times New Roman" w:hAnsi="Times New Roman" w:cs="Times New Roman"/>
        <w:color w:val="FF0000"/>
      </w:rPr>
      <w:t xml:space="preserve">Học trực tuyến: khoahoc.vietjack.com                                       </w:t>
    </w:r>
    <w:r>
      <w:rPr>
        <w:rFonts w:ascii="Times New Roman" w:hAnsi="Times New Roman" w:cs="Times New Roman"/>
        <w:color w:val="FF0000"/>
      </w:rPr>
      <w:t xml:space="preserve">                   </w:t>
    </w:r>
    <w:r w:rsidRPr="006061EB">
      <w:rPr>
        <w:rFonts w:ascii="Times New Roman" w:hAnsi="Times New Roman" w:cs="Times New Roman"/>
        <w:color w:val="FF0000"/>
      </w:rPr>
      <w:t xml:space="preserve">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7B6E" w:rsidRDefault="00E77B6E" w:rsidP="0080500B">
      <w:r>
        <w:separator/>
      </w:r>
    </w:p>
  </w:footnote>
  <w:footnote w:type="continuationSeparator" w:id="0">
    <w:p w:rsidR="00E77B6E" w:rsidRDefault="00E77B6E" w:rsidP="008050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E77B6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023D68" w:rsidRDefault="00E77B6E" w:rsidP="0080500B">
    <w:pPr>
      <w:pStyle w:val="Header"/>
      <w:rPr>
        <w:rFonts w:ascii="Times New Roman" w:hAnsi="Times New Roman" w:cs="Times New Roman"/>
        <w:color w:val="FF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023D68">
      <w:rPr>
        <w:rFonts w:ascii="Times New Roman" w:hAnsi="Times New Roman" w:cs="Times New Roman"/>
        <w:color w:val="FF0000"/>
        <w:highlight w:val="yellow"/>
      </w:rPr>
      <w:t>VietJack.com</w:t>
    </w:r>
    <w:r w:rsidR="0080500B" w:rsidRPr="00023D68">
      <w:rPr>
        <w:rFonts w:ascii="Times New Roman" w:hAnsi="Times New Roman" w:cs="Times New Roman"/>
        <w:color w:val="FF0000"/>
      </w:rPr>
      <w:t xml:space="preserve">   </w:t>
    </w:r>
    <w:r w:rsidR="0080500B">
      <w:rPr>
        <w:rFonts w:ascii="Times New Roman" w:hAnsi="Times New Roman" w:cs="Times New Roman"/>
        <w:color w:val="FF0000"/>
      </w:rPr>
      <w:t xml:space="preserve">                                                                            </w:t>
    </w:r>
    <w:r w:rsidR="0080500B" w:rsidRPr="00023D68">
      <w:rPr>
        <w:rFonts w:ascii="Times New Roman" w:hAnsi="Times New Roman" w:cs="Times New Roman"/>
        <w:color w:val="FF0000"/>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E77B6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F43"/>
    <w:rsid w:val="00103F43"/>
    <w:rsid w:val="00570ED1"/>
    <w:rsid w:val="0080500B"/>
    <w:rsid w:val="009155A7"/>
    <w:rsid w:val="00DE7889"/>
    <w:rsid w:val="00E77B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540030BC-C5C2-4138-9A77-363115C9F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3F43"/>
    <w:pPr>
      <w:widowControl w:val="0"/>
      <w:spacing w:after="0" w:line="240" w:lineRule="auto"/>
    </w:pPr>
    <w:rPr>
      <w:rFonts w:ascii="Times New Roman" w:eastAsia="SimSun" w:hAnsi="Times New Roman" w:cs="Times New Roman"/>
      <w:kern w:val="2"/>
      <w:sz w:val="24"/>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widowControl/>
      <w:tabs>
        <w:tab w:val="center" w:pos="4680"/>
        <w:tab w:val="right" w:pos="9360"/>
      </w:tabs>
    </w:pPr>
    <w:rPr>
      <w:rFonts w:asciiTheme="minorHAnsi" w:eastAsiaTheme="minorHAnsi" w:hAnsiTheme="minorHAnsi" w:cstheme="minorBidi"/>
      <w:kern w:val="0"/>
      <w:sz w:val="22"/>
      <w:szCs w:val="22"/>
      <w:lang w:eastAsia="en-US"/>
    </w:r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widowControl/>
      <w:tabs>
        <w:tab w:val="center" w:pos="4680"/>
        <w:tab w:val="right" w:pos="9360"/>
      </w:tabs>
    </w:pPr>
    <w:rPr>
      <w:rFonts w:asciiTheme="minorHAnsi" w:eastAsiaTheme="minorHAnsi" w:hAnsiTheme="minorHAnsi" w:cstheme="minorBidi"/>
      <w:kern w:val="0"/>
      <w:sz w:val="22"/>
      <w:szCs w:val="22"/>
      <w:lang w:eastAsia="en-US"/>
    </w:rPr>
  </w:style>
  <w:style w:type="character" w:customStyle="1" w:styleId="FooterChar">
    <w:name w:val="Footer Char"/>
    <w:basedOn w:val="DefaultParagraphFont"/>
    <w:link w:val="Footer"/>
    <w:uiPriority w:val="99"/>
    <w:rsid w:val="00805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0</TotalTime>
  <Pages>11</Pages>
  <Words>2016</Words>
  <Characters>11492</Characters>
  <Application>Microsoft Office Word</Application>
  <DocSecurity>0</DocSecurity>
  <Lines>95</Lines>
  <Paragraphs>26</Paragraphs>
  <ScaleCrop>false</ScaleCrop>
  <Company/>
  <LinksUpToDate>false</LinksUpToDate>
  <CharactersWithSpaces>13482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2020-05-14T08:41:00Z</dcterms:created>
  <dcterms:modified xsi:type="dcterms:W3CDTF">2020-05-14T08:41:00Z</dcterms:modified>
</cp:coreProperties>
</file>