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8D0" w:rsidRDefault="001836A5">
      <w:pPr>
        <w:pStyle w:val="Heading2"/>
        <w:spacing w:after="280" w:line="360" w:lineRule="auto"/>
        <w:jc w:val="center"/>
        <w:rPr>
          <w:rFonts w:ascii="Times New Roman" w:eastAsia="Times New Roman" w:hAnsi="Times New Roman" w:cs="Times New Roman" w:hint="default"/>
          <w:color w:val="000000"/>
          <w:sz w:val="26"/>
          <w:szCs w:val="26"/>
        </w:rPr>
      </w:pPr>
      <w:r>
        <w:rPr>
          <w:rFonts w:ascii="Times New Roman" w:eastAsia="Times New Roman" w:hAnsi="Times New Roman" w:cs="Times New Roman"/>
          <w:color w:val="000000"/>
          <w:sz w:val="26"/>
          <w:szCs w:val="26"/>
        </w:rPr>
        <w:t>Bài thu hoạch chính trị hè 20</w:t>
      </w:r>
      <w:r>
        <w:rPr>
          <w:rFonts w:ascii="Times New Roman" w:eastAsia="Times New Roman" w:hAnsi="Times New Roman" w:cs="Times New Roman"/>
          <w:sz w:val="26"/>
          <w:szCs w:val="26"/>
        </w:rPr>
        <w:t>20</w:t>
      </w:r>
      <w:r>
        <w:rPr>
          <w:rFonts w:ascii="Times New Roman" w:eastAsia="Times New Roman" w:hAnsi="Times New Roman" w:cs="Times New Roman"/>
          <w:color w:val="000000"/>
          <w:sz w:val="26"/>
          <w:szCs w:val="26"/>
        </w:rPr>
        <w:t xml:space="preserve"> của giáo viên </w:t>
      </w:r>
    </w:p>
    <w:p w:rsidR="003238D0" w:rsidRDefault="001836A5">
      <w:pPr>
        <w:tabs>
          <w:tab w:val="left" w:pos="9540"/>
        </w:tabs>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Họ và tên:</w:t>
      </w:r>
      <w:r>
        <w:rPr>
          <w:rFonts w:ascii="Times New Roman" w:eastAsia="Times New Roman" w:hAnsi="Times New Roman" w:cs="Times New Roman"/>
          <w:color w:val="000000"/>
          <w:sz w:val="26"/>
          <w:szCs w:val="26"/>
        </w:rPr>
        <w:tab/>
      </w:r>
    </w:p>
    <w:p w:rsidR="003238D0" w:rsidRDefault="001836A5">
      <w:pPr>
        <w:tabs>
          <w:tab w:val="left" w:pos="9540"/>
        </w:tabs>
        <w:spacing w:before="6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Đơn vị:</w:t>
      </w:r>
      <w:r>
        <w:rPr>
          <w:rFonts w:ascii="Times New Roman" w:eastAsia="Times New Roman" w:hAnsi="Times New Roman" w:cs="Times New Roman"/>
          <w:color w:val="000000"/>
          <w:sz w:val="26"/>
          <w:szCs w:val="26"/>
        </w:rPr>
        <w:tab/>
      </w:r>
    </w:p>
    <w:p w:rsidR="003238D0" w:rsidRDefault="001836A5">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u w:val="single"/>
        </w:rPr>
        <w:t>Câu hỏi</w:t>
      </w:r>
      <w:r>
        <w:rPr>
          <w:rFonts w:ascii="Times New Roman" w:eastAsia="Times New Roman" w:hAnsi="Times New Roman" w:cs="Times New Roman"/>
          <w:b/>
          <w:color w:val="000000"/>
          <w:sz w:val="26"/>
          <w:szCs w:val="26"/>
        </w:rPr>
        <w:t>:</w:t>
      </w:r>
    </w:p>
    <w:p w:rsidR="003238D0" w:rsidRDefault="001836A5">
      <w:pPr>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Anh, chị hiểu như thế nào về cuộc cách mạng công nghiệp lần thứ tư? Cuộc cách mạng này có tác động như thế nào đối với ngành giáo dục? Theo anh, chị ngành giáo dục cần làm gì để nâng cao chất lượng nguồn nhân lực cho xã hội trong thời đại của c</w:t>
      </w:r>
      <w:bookmarkStart w:id="0" w:name="_GoBack"/>
      <w:bookmarkEnd w:id="0"/>
      <w:r>
        <w:rPr>
          <w:rFonts w:ascii="Times New Roman" w:eastAsia="Times New Roman" w:hAnsi="Times New Roman" w:cs="Times New Roman"/>
          <w:color w:val="000000"/>
          <w:sz w:val="26"/>
          <w:szCs w:val="26"/>
        </w:rPr>
        <w:t xml:space="preserve">uộc cách mạng công nghiệp 4.0? </w:t>
      </w:r>
    </w:p>
    <w:p w:rsidR="003238D0" w:rsidRDefault="001836A5">
      <w:pPr>
        <w:pBdr>
          <w:top w:val="nil"/>
          <w:left w:val="nil"/>
          <w:bottom w:val="nil"/>
          <w:right w:val="nil"/>
          <w:between w:val="nil"/>
        </w:pBdr>
        <w:spacing w:line="360" w:lineRule="auto"/>
        <w:jc w:val="center"/>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Bài làm</w:t>
      </w:r>
    </w:p>
    <w:p w:rsidR="003238D0" w:rsidRDefault="001836A5">
      <w:pPr>
        <w:numPr>
          <w:ilvl w:val="0"/>
          <w:numId w:val="1"/>
        </w:numPr>
        <w:pBdr>
          <w:top w:val="nil"/>
          <w:left w:val="nil"/>
          <w:bottom w:val="nil"/>
          <w:right w:val="nil"/>
          <w:between w:val="nil"/>
        </w:pBdr>
        <w:shd w:val="clear" w:color="auto" w:fill="FFFFFF"/>
        <w:spacing w:after="300" w:line="360" w:lineRule="auto"/>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Thế nào là cu</w:t>
      </w:r>
      <w:r>
        <w:rPr>
          <w:rFonts w:ascii="Times New Roman" w:eastAsia="Times New Roman" w:hAnsi="Times New Roman" w:cs="Times New Roman"/>
          <w:b/>
          <w:sz w:val="26"/>
          <w:szCs w:val="26"/>
          <w:u w:val="single"/>
        </w:rPr>
        <w:t>ộ</w:t>
      </w:r>
      <w:r>
        <w:rPr>
          <w:rFonts w:ascii="Times New Roman" w:eastAsia="Times New Roman" w:hAnsi="Times New Roman" w:cs="Times New Roman"/>
          <w:b/>
          <w:color w:val="000000"/>
          <w:sz w:val="26"/>
          <w:szCs w:val="26"/>
          <w:u w:val="single"/>
        </w:rPr>
        <w:t>c c</w:t>
      </w:r>
      <w:r>
        <w:rPr>
          <w:rFonts w:ascii="Times New Roman" w:eastAsia="Times New Roman" w:hAnsi="Times New Roman" w:cs="Times New Roman"/>
          <w:b/>
          <w:sz w:val="26"/>
          <w:szCs w:val="26"/>
          <w:u w:val="single"/>
        </w:rPr>
        <w:t>á</w:t>
      </w:r>
      <w:r>
        <w:rPr>
          <w:rFonts w:ascii="Times New Roman" w:eastAsia="Times New Roman" w:hAnsi="Times New Roman" w:cs="Times New Roman"/>
          <w:b/>
          <w:color w:val="000000"/>
          <w:sz w:val="26"/>
          <w:szCs w:val="26"/>
          <w:u w:val="single"/>
        </w:rPr>
        <w:t>ch mạng công nghiệp lần thứ tư?</w:t>
      </w:r>
    </w:p>
    <w:p w:rsidR="003238D0" w:rsidRDefault="001836A5">
      <w:pPr>
        <w:shd w:val="clear" w:color="auto" w:fill="FFFFFF"/>
        <w:spacing w:after="300" w:line="36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Cách mạng công nghiệp 4.0 hay còn gọi là cuộc cách mạng công nghiệp lần thứ 4 trên thế giới đang diễn ra tại nhiều nước phát triển.</w:t>
      </w:r>
    </w:p>
    <w:p w:rsidR="003238D0" w:rsidRDefault="001836A5">
      <w:pPr>
        <w:pBdr>
          <w:top w:val="nil"/>
          <w:left w:val="nil"/>
          <w:bottom w:val="nil"/>
          <w:right w:val="nil"/>
          <w:between w:val="nil"/>
        </w:pBdr>
        <w:shd w:val="clear" w:color="auto" w:fill="FFFFFF"/>
        <w:spacing w:before="150" w:after="15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Cuộc cách mạng 4.0 là sự gắn kết giữa các nền công nghệ, làm xóa đi ranh giới giữa thế giới vật thể, thế giới số hóa và thế giới sinh học. Đó là các công nghệ internet vạn vật, trí tuệ nhân tạo, người máy, xe tự lái, in ba chiều, máy tính siêu thông minh, công xưởng thông minh, công nghệ nano, công nghệ sinh học… Đây là cuộc cách mạng về sản xuất thông minh dựa trên các thành tựu đột phá trong các lĩnh vực công nghệ khác nhau với nền tảng là các đột phá của công nghệ số. Trung tâm của cuộc cách mạng 4.0 là công nghệ thông tin và internet kết nối vạn vật (IoT), không chỉ giúp con người giao tiếp với con người, mà còn là con người giao tiếp với máy, con người giao tiếp với đồ vật và đồ vật giao tiếp với nhau.</w:t>
      </w:r>
    </w:p>
    <w:p w:rsidR="003238D0" w:rsidRDefault="001836A5">
      <w:pPr>
        <w:numPr>
          <w:ilvl w:val="0"/>
          <w:numId w:val="1"/>
        </w:numPr>
        <w:pBdr>
          <w:top w:val="nil"/>
          <w:left w:val="nil"/>
          <w:bottom w:val="nil"/>
          <w:right w:val="nil"/>
          <w:between w:val="nil"/>
        </w:pBdr>
        <w:shd w:val="clear" w:color="auto" w:fill="FFFFFF"/>
        <w:spacing w:before="150" w:after="15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u w:val="single"/>
        </w:rPr>
        <w:t>Tác động của cuộc cách mạng 4.0 tới ngành giáo dục:</w:t>
      </w:r>
    </w:p>
    <w:p w:rsidR="003238D0" w:rsidRDefault="001836A5">
      <w:pPr>
        <w:pBdr>
          <w:top w:val="nil"/>
          <w:left w:val="nil"/>
          <w:bottom w:val="nil"/>
          <w:right w:val="nil"/>
          <w:between w:val="nil"/>
        </w:pBdr>
        <w:shd w:val="clear" w:color="auto" w:fill="FFFFFF"/>
        <w:spacing w:before="150" w:after="15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Sự tác động của cuộc cách mạng 4.0 tới giáo dục là rất lớn, vừa tạo ra cơ hội nhưng cũng đặt ra những thách thức ngày càng nhiều hơn cho các cơ sở giáo dục.. Cụ thể là:</w:t>
      </w:r>
    </w:p>
    <w:p w:rsidR="003238D0" w:rsidRDefault="001836A5">
      <w:pPr>
        <w:pBdr>
          <w:top w:val="nil"/>
          <w:left w:val="nil"/>
          <w:bottom w:val="nil"/>
          <w:right w:val="nil"/>
          <w:between w:val="nil"/>
        </w:pBdr>
        <w:shd w:val="clear" w:color="auto" w:fill="FFFFFF"/>
        <w:spacing w:before="150" w:after="15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Tạo ra nhu cầu đào tạo cao cho các cơ sở giáo dục. Trong mọi lĩnh vực ngành nghề, những bước đi có tính đột phá về công nghệ mới như trí thông minh nhân tạo, robot, mạng internet, phương tiện độc lập, in 3D, công nghệ nano, công nghệ sinh học, khoa học về vật liệu, lưu trữ năng lượng và tin học lượng tử sẽ còn tác động mạnh mẽ hơn tới đời sống xã hội. Trong cuộc cách mạng 4.0, hệ thống giáo dục nghề nghiệp sẽ bị tác động rất mạnh và toàn diện, danh mục nghề đào tạo sẽ phải điều chỉnh, cập nhật liên tục vì các ranh giới giữa các lĩnh vực rất mỏng manh. Theo đó, sẽ là sự liên kết giữa các lĩnh vực lý - sinh; cơ - điện tử - sinh, từ đó hàng loạt nghề nghiệp cũ sẽ mất đi và thay vào đó là cơ hội cho </w:t>
      </w:r>
      <w:r>
        <w:rPr>
          <w:rFonts w:ascii="Times New Roman" w:eastAsia="Times New Roman" w:hAnsi="Times New Roman" w:cs="Times New Roman"/>
          <w:color w:val="000000"/>
          <w:sz w:val="26"/>
          <w:szCs w:val="26"/>
        </w:rPr>
        <w:lastRenderedPageBreak/>
        <w:t>sự phát triển của những ngành nghề đào tạo mới, đặc biệt là sự liên quan đến sự tương tác giữa con người và máy móc. Thị trường lao động trong nước cũng như quốc tế sẽ có sự phân hóa mạnh mẽ giữa nhóm lao động có trình độ thấp và nhóm lao động có trình độ cao. Các nhà nghiên cứu chỉ ra rằng, cuộc cách mạng công nghiệp 4.0 không chỉ đe dọa tới việc làm của những lao động trình độ thấp, mà ngay cả lao động có kỹ năng bậc trung cũng sẽ bị ảnh hưởng nếu họ không được trang bị kiến thức mới - kỹ năng sáng tạo cho nền kinh tế 4.0. Cách mạng công nghiệp 4.0 không chỉ tạo ra cơ hội đào tạo những người mới chưa qua đào tạo, còn đòi hỏi ngay cả những người đã đi làm, từ công nhân đến kỹ sư đều phải thay đổi, cập nhật về kiến thức, kỹ năng ở mức độ cao hơn. Theo mục tiêu của Chính phủ, năm 2020, nước ta sẽ có khoảng 1.000.000 doanh nghiệp, tức là cũng cần một triệu cán bộ công nghệ thông tin. Tuy nhiên, hiện nay chúng ta mới có 300.000 cán bộ công nghệ thông tin, nên chỉ riêng nhu cầu đào tạo mới của ngành này để cung cấp cho xã hội một lực lượng lao động làm chủ công nghệ thông tin đã là cơ hội lớn cho các trường đào tạo.</w:t>
      </w:r>
    </w:p>
    <w:p w:rsidR="003238D0" w:rsidRDefault="001836A5">
      <w:pPr>
        <w:pBdr>
          <w:top w:val="nil"/>
          <w:left w:val="nil"/>
          <w:bottom w:val="nil"/>
          <w:right w:val="nil"/>
          <w:between w:val="nil"/>
        </w:pBdr>
        <w:shd w:val="clear" w:color="auto" w:fill="FFFFFF"/>
        <w:spacing w:before="150" w:after="15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Làm thay đổi mọi hoạt động trong các cơ sở đào tạo. Để đáp ứng đủ nhân lực cho nền kinh tế sáng tạo, đòi hỏi phải thay đổi các hoạt động đào tạo, nhất là ngành nghề đào tạo, hình thức và phương pháp đào tạo với sự ứng dụng mạnh mẽ của công nghệ thông tin. Theo đó, các phương thức giảng dạy cũ không còn phù hợp với nhu cầu của xã hội. Với sự vận dụng những thành tựu của cách mạng 4.0 thì người học ở bất cứ đâu đều có thể truy cập vào thư viện của nhà trường để tự học, tự nghiên cứu. Như vậy, không thể chỉ tồn tại mô hình thư viện truyền thống mà các trường phải xây dựng được thư viện điện tử. Hoặc chúng ta sẽ có những mô hình giảng dạy mới như đào tạo trực tuyến không cần lớp học, không cần giáo viên đứng lớp, người học sẽ được hướng dẫn học qua mạng. Những lớp học ảo, thầy giáo ảo, thiết bị ảo có tính mô phỏng, bài giảng được số hóa và chia sẻ qua những nền tảng như Facebook, YouTube, Grab, Uber... sẽ trở thành xu thế phát triển trong hoạt động đào tạo nghề nghiệp trong thời gian tới. Khi đó, kiến thức không thể bó hẹp và độc quyền bởi một người hay trong một phạm vi tổ chức. Người học có nhiều cơ hội để tiếp cận, tích lũy, chắt lọc cái mới, cái hay, có nhiều cơ hội để trở thành một công dân toàn cầu - người lao động tương lai có khả năng làm việc trong môi trường sáng tạo và có tính cạnh tranh. Phần thưởng cuối cùng không còn là bằng cấp trên giấy tờ nữa, mà là bằng cấp theo nghĩa mở rộng, trao đổi tri thức, sáng tạo, giá trị đóng góp cho xã hội. Bởi một doanh nghiệp tuyển dụng là cần người làm được việc chứ không cần người có văn bằng cao. Từ đó có thể bỏ việc yêu cầu về bằng cấp hay xem đó là điều kiện tiên quyết khi tuyển dụng lao động. Như vậy, các cơ sở giáo dục sẽ phải chuyển đổi mạnh mẽ sang mô hình chỉ đào tạo “những gì thị trường cần”, những nội dung của các môn cơ bản sẽ phải được rút ngắn và thay thế vào đó là những nội dung cần thiết để đáp ứng nhu cầu của các doanh nghiệp, của nền kinh tế nói chung và đảm bảo để người học thực hiện được phương châm “học </w:t>
      </w:r>
      <w:r>
        <w:rPr>
          <w:rFonts w:ascii="Times New Roman" w:eastAsia="Times New Roman" w:hAnsi="Times New Roman" w:cs="Times New Roman"/>
          <w:color w:val="000000"/>
          <w:sz w:val="26"/>
          <w:szCs w:val="26"/>
        </w:rPr>
        <w:lastRenderedPageBreak/>
        <w:t>tập suốt đời”. Theo mô hình mới này, việc gắn kết giữa cơ sở giáo dục đào tạo với doanh nghiệp là yêu cầu tất yếu để bổ sung cho nhau. Đồng thời, đẩy mạnh việc hình thành các cơ sở đào tạo trong doanh nghiệp để phân chia các nguồn lực chung, làm cho các nguồn lực được sử dụng một cách tối ưu hơn. Điều này sẽ tác động đến việc bố trí cán bộ quản lý, phục vụ và đội ngũ giáo viên của các cơ sở giáo dục nghề nghiệp. Khi đó, tại các cơ sở giáo dục, tất cả các dữ liệu của người học từ mã số, điểm số, thông tin cá nhân... đều đã được số hóa tại một nơi lưu trữ. Trong nhiều trường hợp, người dạy chỉ cần “vứt” tài liệu lên “mây” (Cloud), tất cả mọi người tranh luận trên “mây” mà vẫn đảm bảo được sự riêng tư, hiệu quả và tính đồng bộ. Trước thực tế này, nếu các trường không thay đổi thì sẽ không có người học. Doanh nghiệp nói riêng và thị trường nói chung có nhu cầu như thế nào, thì người học sẽ càng hướng tới tìm học những nơi đáp ứng được nhu cầu đó. Đây thực sự là một thách thức vì hầu như các trường hiện nay mới chỉ dừng lại ở mức độ giáo viên giảng dạy bằng máy chiếu, video, chia sẻ tài liệu trên mạng. Kinh phí eo hẹp cũng là một trong những điểm chính khiến các ứng dụng khoa học công nghệ chưa phát triển trong trường học.</w:t>
      </w:r>
    </w:p>
    <w:p w:rsidR="003238D0" w:rsidRDefault="001836A5">
      <w:pPr>
        <w:widowControl w:val="0"/>
        <w:numPr>
          <w:ilvl w:val="0"/>
          <w:numId w:val="1"/>
        </w:numPr>
        <w:pBdr>
          <w:top w:val="nil"/>
          <w:left w:val="nil"/>
          <w:bottom w:val="nil"/>
          <w:right w:val="nil"/>
          <w:between w:val="nil"/>
        </w:pBdr>
        <w:tabs>
          <w:tab w:val="left" w:pos="532"/>
        </w:tabs>
        <w:spacing w:line="360" w:lineRule="auto"/>
        <w:ind w:right="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u w:val="single"/>
        </w:rPr>
        <w:t xml:space="preserve"> Ngành giáo dục cần làm</w:t>
      </w:r>
      <w:r>
        <w:rPr>
          <w:rFonts w:ascii="Times New Roman" w:eastAsia="Times New Roman" w:hAnsi="Times New Roman" w:cs="Times New Roman"/>
          <w:b/>
          <w:color w:val="000000"/>
          <w:sz w:val="26"/>
          <w:szCs w:val="26"/>
        </w:rPr>
        <w:t>:</w:t>
      </w:r>
    </w:p>
    <w:p w:rsidR="003238D0" w:rsidRDefault="003238D0">
      <w:pPr>
        <w:widowControl w:val="0"/>
        <w:pBdr>
          <w:top w:val="nil"/>
          <w:left w:val="nil"/>
          <w:bottom w:val="nil"/>
          <w:right w:val="nil"/>
          <w:between w:val="nil"/>
        </w:pBdr>
        <w:tabs>
          <w:tab w:val="left" w:pos="532"/>
        </w:tabs>
        <w:spacing w:line="360" w:lineRule="auto"/>
        <w:ind w:right="20"/>
        <w:jc w:val="center"/>
        <w:rPr>
          <w:rFonts w:ascii="Times New Roman" w:eastAsia="Times New Roman" w:hAnsi="Times New Roman" w:cs="Times New Roman"/>
          <w:b/>
          <w:color w:val="000000"/>
          <w:sz w:val="26"/>
          <w:szCs w:val="26"/>
        </w:rPr>
      </w:pPr>
    </w:p>
    <w:p w:rsidR="003238D0" w:rsidRDefault="001836A5">
      <w:pPr>
        <w:pBdr>
          <w:top w:val="nil"/>
          <w:left w:val="nil"/>
          <w:bottom w:val="nil"/>
          <w:right w:val="nil"/>
          <w:between w:val="nil"/>
        </w:pBdr>
        <w:shd w:val="clear" w:color="auto" w:fill="FFFFFF"/>
        <w:spacing w:after="255"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Đổi mới phương thức đào tạo, đẩy mạnh ứng dụng công nghệ thông tin, công nghệ số vào trong hoạt động giảng dạy và học, nâng cao năng lực và chất lượng của đội ngũ giáo viên, cán bộ quản lý.</w:t>
      </w:r>
    </w:p>
    <w:p w:rsidR="003238D0" w:rsidRDefault="001836A5">
      <w:pPr>
        <w:pBdr>
          <w:top w:val="nil"/>
          <w:left w:val="nil"/>
          <w:bottom w:val="nil"/>
          <w:right w:val="nil"/>
          <w:between w:val="nil"/>
        </w:pBdr>
        <w:shd w:val="clear" w:color="auto" w:fill="FFFFFF"/>
        <w:spacing w:after="255"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Đẩy mạnh xây dựng cơ sở vật chất, bao gồm: cơ ngơi trường học, trang thiết bị hiện đại, thư viện...</w:t>
      </w:r>
    </w:p>
    <w:p w:rsidR="003238D0" w:rsidRDefault="001836A5">
      <w:pPr>
        <w:pBdr>
          <w:top w:val="nil"/>
          <w:left w:val="nil"/>
          <w:bottom w:val="nil"/>
          <w:right w:val="nil"/>
          <w:between w:val="nil"/>
        </w:pBdr>
        <w:shd w:val="clear" w:color="auto" w:fill="FFFFFF"/>
        <w:spacing w:after="255"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Phải đặc biệt quan tâm đào tạo và bồi dưỡng đội ngũ cán bộ quản lý giáo dục (CBQLGD) các cấp, từ cấp bộ đến địa phương (sở, quận, huyện) thật sự có đức, có tài; đào tạo và bồi dưỡng đội ngũ giáo viên có trình độ cao, năng lực chuyên môn giỏi và có tư cách đạo đức tốt. </w:t>
      </w:r>
    </w:p>
    <w:p w:rsidR="003238D0" w:rsidRDefault="001836A5">
      <w:pPr>
        <w:pBdr>
          <w:top w:val="nil"/>
          <w:left w:val="nil"/>
          <w:bottom w:val="nil"/>
          <w:right w:val="nil"/>
          <w:between w:val="nil"/>
        </w:pBdr>
        <w:shd w:val="clear" w:color="auto" w:fill="FFFFFF"/>
        <w:spacing w:after="255"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Cải cách chế độ tiền lương, thực hiện tốt chế độ thâm niên (cho GV và CBQLGD và GV đã nghỉ hưu các thời kỳ), thiết thực chăm lo nâng cao đời sống cho họ.</w:t>
      </w:r>
    </w:p>
    <w:p w:rsidR="003238D0" w:rsidRDefault="001836A5">
      <w:pP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Tăng cường tự học và trau dồi tiếng Anh cho giáo viên và học sinh.</w:t>
      </w:r>
    </w:p>
    <w:p w:rsidR="003238D0" w:rsidRDefault="001836A5">
      <w:pP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Bên cạnh hoạt động đào tạo, cần tích cực tham gia công tác nghiên cứu khoa học để nâng cao trình độ, kiến thức chuyên môn, gắn nghiên cứu với các hoạt động chuyển giao tại cơ sở, đặc biệt chú trọng các nghiên cứu mô phỏng, nghiên cứu tương tác…</w:t>
      </w:r>
    </w:p>
    <w:p w:rsidR="003238D0" w:rsidRDefault="001836A5">
      <w:pP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Cần đẩy mạnh công tác dự báo nhu cầu thị trường nhân lực trong tương lai gần và xa hơn</w:t>
      </w:r>
    </w:p>
    <w:p w:rsidR="003238D0" w:rsidRDefault="001836A5">
      <w:pP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lastRenderedPageBreak/>
        <w:t>Cần sự kết hợp 3 “nhà”: Nhà trường – Nhà khoa học – Nhà doanh nghiệp trong đào tạo nhân lực phục vụ CMCN 4.0</w:t>
      </w:r>
    </w:p>
    <w:p w:rsidR="003238D0" w:rsidRDefault="001836A5">
      <w:pP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Các trường đại học ở Việt Nam cần học tập, kinh nghiệm đào tạo của các trường đại học ở nước ngoài, trong việc xây dựng các trung tâm đổi mới sáng tạo gắn rất chặt với doanh nghiệp. Nhờ những trung tâm đó, sinh viên được học tập ở môi trường rất thật; các doanh nghiệp liên kết với các trường để tìm nguồn nhân lực tương lai.</w:t>
      </w:r>
    </w:p>
    <w:p w:rsidR="003238D0" w:rsidRDefault="001836A5">
      <w:pP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Hoạt động của trung tâm đổi mới sáng tạo ở trường phải thiết thực và đi cùng với nhịp thở cuộc sống, thoát ly lý thuyết thuần tuý. Từ đây, cần xây dựng môi trường dạy và học mà phải gắn rất chặt với môi trường kinh doanh, với thực tiễn đặt hàng của xã hội…</w:t>
      </w:r>
    </w:p>
    <w:p w:rsidR="003238D0" w:rsidRDefault="001836A5">
      <w:pP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Cần rà soát, sắp xếp, quy hoạch lại mạng lưới cơ sở giáo dục đại học, giáo dục nghề nghiệp gắn với quy hoạch phát triển kinh tế - xã hội và nhu cầu của thị trường lao động trong cả nước, từng vùng và địa phương.</w:t>
      </w:r>
    </w:p>
    <w:p w:rsidR="003238D0" w:rsidRDefault="001836A5">
      <w:pP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Nâng cao chất lượng đào tạo của các trường sư phạm. Thực hiện tốt công tác tuyển sinh đại học, cao đẳng. Xây dựng cơ chế, chính sách phân luồng giáo dục, gắn với đào tạo nghề và phát triển kỹ năng nghề nghiệp cho học sinh phổ thông.</w:t>
      </w:r>
    </w:p>
    <w:p w:rsidR="003238D0" w:rsidRDefault="001836A5">
      <w:pPr>
        <w:spacing w:line="360"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Đổi mới nội dung, phương thức đào tạo nhằm nâng cao chất lượng và hiệu quả giáo dục đại học và giáo dục nghề nghiệp; Nâng cao chất lượng đào tạo một số trường đại học, một số nghề tiếp cận trình độ các nước phát triển trong ASEAN và thế giới.     </w:t>
      </w:r>
    </w:p>
    <w:p w:rsidR="003238D0" w:rsidRDefault="001836A5">
      <w:pPr>
        <w:pStyle w:val="Heading2"/>
        <w:spacing w:before="280" w:after="280" w:line="360" w:lineRule="auto"/>
        <w:jc w:val="center"/>
        <w:rPr>
          <w:rFonts w:ascii="Times New Roman" w:eastAsia="Times New Roman" w:hAnsi="Times New Roman" w:cs="Times New Roman" w:hint="default"/>
          <w:color w:val="000000"/>
          <w:sz w:val="26"/>
          <w:szCs w:val="26"/>
        </w:rPr>
      </w:pPr>
      <w:r>
        <w:br w:type="page"/>
      </w:r>
      <w:r>
        <w:rPr>
          <w:rFonts w:ascii="Times New Roman" w:eastAsia="Times New Roman" w:hAnsi="Times New Roman" w:cs="Times New Roman"/>
          <w:color w:val="000000"/>
          <w:sz w:val="26"/>
          <w:szCs w:val="26"/>
        </w:rPr>
        <w:lastRenderedPageBreak/>
        <w:t xml:space="preserve">Bài thu hoạch chính trị hè 2019 của giáo viên </w:t>
      </w:r>
    </w:p>
    <w:p w:rsidR="003238D0" w:rsidRDefault="001836A5">
      <w:pPr>
        <w:spacing w:before="60" w:line="360" w:lineRule="auto"/>
        <w:ind w:firstLine="7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THU HOẠCH CHÍNH TRỊ HÈ 2019</w:t>
      </w:r>
    </w:p>
    <w:p w:rsidR="003238D0" w:rsidRDefault="001836A5">
      <w:pPr>
        <w:tabs>
          <w:tab w:val="left" w:pos="9540"/>
        </w:tabs>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 và tên:</w:t>
      </w:r>
      <w:r>
        <w:rPr>
          <w:rFonts w:ascii="Times New Roman" w:eastAsia="Times New Roman" w:hAnsi="Times New Roman" w:cs="Times New Roman"/>
          <w:color w:val="000000"/>
          <w:sz w:val="26"/>
          <w:szCs w:val="26"/>
        </w:rPr>
        <w:tab/>
      </w:r>
    </w:p>
    <w:p w:rsidR="003238D0" w:rsidRDefault="001836A5">
      <w:pPr>
        <w:tabs>
          <w:tab w:val="left" w:pos="9540"/>
        </w:tabs>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Đơn vị:</w:t>
      </w:r>
      <w:r>
        <w:rPr>
          <w:rFonts w:ascii="Times New Roman" w:eastAsia="Times New Roman" w:hAnsi="Times New Roman" w:cs="Times New Roman"/>
          <w:color w:val="000000"/>
          <w:sz w:val="26"/>
          <w:szCs w:val="26"/>
        </w:rPr>
        <w:tab/>
      </w:r>
    </w:p>
    <w:p w:rsidR="003238D0" w:rsidRDefault="001836A5">
      <w:pPr>
        <w:spacing w:before="60" w:line="360" w:lineRule="auto"/>
        <w:ind w:firstLine="7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hỏi:</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Qua học tập chuyên đề 2019: “Học tập làm theo tư tưởng, đạo đức, phong cách Hồ Chí Minh về xây dựng ý thức tôn trọng nhân dân, phát huy quyền làm chủ nhân dân, chăm lo đời sống nhân dân”. Quý thầy cô tiếp thu và vận dụng vào công việc của bản thân như thế nào?</w:t>
      </w:r>
    </w:p>
    <w:p w:rsidR="003238D0" w:rsidRDefault="001836A5">
      <w:pPr>
        <w:spacing w:before="6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làm:</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Qua học tập chuyên đề 2019: “Học tập làm theo tư tưởng, đạo đức, phong cách Hồ Chí Minh về xây dựng ý thức tôn trọng nhân dân, phát huy quyền làm chủ nhân dân, chăm lo đời sống nhân dân”. Tôi nhận thức được rằng: </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tịch Hồ Chí Minh là một vị lãnh tụ vĩ đại của dân tộc ta. Cả cuộc đời của Người đã dành trọn vẹn cho nhân dân, chăm lo từ việc nhỏ đến việc lớn đến đời sống nhân dân. Không những thế người còn luôn nêu cao ý thức tôn trọng nhân dân, phát huy quyền làm chủ nhân dân, chăm lo đời sống nhân dân. Tất cả những điều đó đã được Người thể hiện một cách sâu sắc trong Tư tưởng, đạo đức của mình.</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 Về tôn trọng nhân dân, phát huy dân chủ, chăm lo đời sống nhân dân</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Trước hết, theo Bác, muốn thật sự tôn trọng nhân dân thì phải hiểu dân. Chính tài dân, sức dân, của dân, quyền dân, lòng dân, sự khôn khéo, hăng hái, anh hùng đã tạo nên “cái gốc” của dân. Cùng với thái độ đánh giá cao vai trò của nhân dân, ý thức tôn trọng nhân dân còn phải đặc biệt chú ý không xâm phạm đến lợi ích, quyền lợi hợp pháp, không xúc phạm nhân dân. Phải luôn luôn tôn trọng và giữ gìn của công, của nhân dân.</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Phát huy dân chủ</w:t>
      </w:r>
      <w:r>
        <w:rPr>
          <w:rFonts w:ascii="Times New Roman" w:eastAsia="Times New Roman" w:hAnsi="Times New Roman" w:cs="Times New Roman"/>
          <w:color w:val="000000"/>
          <w:sz w:val="26"/>
          <w:szCs w:val="26"/>
        </w:rPr>
        <w:t> là một khía cạnh biểu hiện ý thức tôn trọng nhân dân. Từ chỗ đánh giá cao vai trò của dân, Hồ Chí Minh nhấn mạnh trách nhiệm của Đảng, Nhà nước trong việc phát huy quyền làm chủ của nhân dân, làm sao cho họ có năng lực làm chủ, biết hưởng, dùng quyền dân chủ, dám nói, dám làm.</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Dân chủ được Người giải thích ngắn gọn, súc tích là dân làm chủ và dân là chủ. Trong nước dân chủ thì địa vị cao nhất là dân, dân là quý nhất, lực lượng nhân dân là mạnh nhất. Phát huy dân chủ là phát huy tài dân. Muốn vậy, thì phải chịu khó nghe dân, gặp dân, hiểu dân, học dân, hỏi dân. Học hỏi dân để lãnh đạo dân. Theo Hồ Chí Minh “Không học hỏi dân thì không lãnh đạo được dân. </w:t>
      </w:r>
      <w:r>
        <w:rPr>
          <w:rFonts w:ascii="Times New Roman" w:eastAsia="Times New Roman" w:hAnsi="Times New Roman" w:cs="Times New Roman"/>
          <w:i/>
          <w:color w:val="000000"/>
          <w:sz w:val="26"/>
          <w:szCs w:val="26"/>
        </w:rPr>
        <w:t>Có biết làm học trò dân, mới làm được thầy học dân</w:t>
      </w:r>
      <w:r>
        <w:rPr>
          <w:rFonts w:ascii="Times New Roman" w:eastAsia="Times New Roman" w:hAnsi="Times New Roman" w:cs="Times New Roman"/>
          <w:color w:val="000000"/>
          <w:sz w:val="26"/>
          <w:szCs w:val="26"/>
        </w:rPr>
        <w:t>”.</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Theo tư tưởng Hồ Chí Minh </w:t>
      </w:r>
      <w:r>
        <w:rPr>
          <w:rFonts w:ascii="Times New Roman" w:eastAsia="Times New Roman" w:hAnsi="Times New Roman" w:cs="Times New Roman"/>
          <w:i/>
          <w:color w:val="000000"/>
          <w:sz w:val="26"/>
          <w:szCs w:val="26"/>
        </w:rPr>
        <w:t>về chăm lo đời sống nhân dân </w:t>
      </w:r>
      <w:r>
        <w:rPr>
          <w:rFonts w:ascii="Times New Roman" w:eastAsia="Times New Roman" w:hAnsi="Times New Roman" w:cs="Times New Roman"/>
          <w:color w:val="000000"/>
          <w:sz w:val="26"/>
          <w:szCs w:val="26"/>
        </w:rPr>
        <w:t>là vì con người, do con người, trước hết là vì dân và do dân. Người nói rằng “tôi chỉ có một sự ham muốn, ham muốn tột bậc, là làm sao cho nước ta được hoàn toàn độc lập, dân ta được hoàn toàn tự do, đồng bào ai cũng có cơm ăn áo mặc, ai cũng được học hành”</w:t>
      </w:r>
      <w:r>
        <w:rPr>
          <w:rFonts w:ascii="Times New Roman" w:eastAsia="Times New Roman" w:hAnsi="Times New Roman" w:cs="Times New Roman"/>
          <w:color w:val="000000"/>
          <w:sz w:val="26"/>
          <w:szCs w:val="26"/>
          <w:vertAlign w:val="superscript"/>
        </w:rPr>
        <w:t>(2)</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Theo Bác, muốn có sức dân, lòng dân thì phải chăm lo đời sống của dân. Trước lúc đi xa, Hồ Chí Minh vẫn quan tâm “đầu tiên là công việc đối với con người”. Người dặn trong </w:t>
      </w:r>
      <w:r>
        <w:rPr>
          <w:rFonts w:ascii="Times New Roman" w:eastAsia="Times New Roman" w:hAnsi="Times New Roman" w:cs="Times New Roman"/>
          <w:i/>
          <w:color w:val="000000"/>
          <w:sz w:val="26"/>
          <w:szCs w:val="26"/>
        </w:rPr>
        <w:t>Di chúc</w:t>
      </w:r>
      <w:r>
        <w:rPr>
          <w:rFonts w:ascii="Times New Roman" w:eastAsia="Times New Roman" w:hAnsi="Times New Roman" w:cs="Times New Roman"/>
          <w:color w:val="000000"/>
          <w:sz w:val="26"/>
          <w:szCs w:val="26"/>
        </w:rPr>
        <w:t> “Đảng cần phải có kế hoạch thật tốt để phát triển kinh tế và văn hóa, nhằm không ngừng nâng cao đời sống của nhân dân”.</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Thứ hai, đạo đức Hồ Chí Minh về ý thức tôn trọng Nhân dân</w:t>
      </w:r>
      <w:r>
        <w:rPr>
          <w:rFonts w:ascii="Times New Roman" w:eastAsia="Times New Roman" w:hAnsi="Times New Roman" w:cs="Times New Roman"/>
          <w:color w:val="000000"/>
          <w:sz w:val="26"/>
          <w:szCs w:val="26"/>
        </w:rPr>
        <w:t> thể hiện nổi bật ở sự thống nhất giữa tư tưởng đạo đức và tư tưởng chính trị của Người.</w:t>
      </w:r>
    </w:p>
    <w:p w:rsidR="003238D0" w:rsidRDefault="001836A5">
      <w:pPr>
        <w:shd w:val="clear" w:color="auto" w:fill="FFFFFF"/>
        <w:spacing w:before="240" w:after="24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Ý thức tôn trọng nhân dân ở khía cạnh đạo đức cần phải khai thác ở việc coi trọng, đề cao nhân dân. Tôn trọng nhân dân trong đạo đức Hồ Chí Minh là đề cao ý dân, sức dân, bởi “dễ mười lần không dân cũng chịu. Khó trăm lần dân liệu cũng xong”. Vì vậy, “đối với dân ta đừng có làm điều gì trái ý dân. Dân muốn gì, ta phải làm nấy”</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6"/>
          <w:szCs w:val="26"/>
        </w:rPr>
        <w:t>. Người yêu cầu cán bộ, đảng viên hết lòng, hết sức phục vụ nhân dân, yêu kính nhân dân, thật sự tôn trọng nhân dân.</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Đạo đức Hồ Chí Minh về phát huy dân chủ </w:t>
      </w:r>
      <w:r>
        <w:rPr>
          <w:rFonts w:ascii="Times New Roman" w:eastAsia="Times New Roman" w:hAnsi="Times New Roman" w:cs="Times New Roman"/>
          <w:color w:val="000000"/>
          <w:sz w:val="26"/>
          <w:szCs w:val="26"/>
        </w:rPr>
        <w:t>được hiểu ngắn gọn: dân là chủ và dân làm chủ. Từ chỗ nâng cao dân trí, bồi dưỡng ý thức, năng lực làm chủ, phát triển văn hóa chính trị và tính tích cực công dân, khuyến khích nhân dân tham gia vào công việc của Đảng, Chính phủ, thì một điều quan trọng là tạo điều kiện cho dân “dùng quyền dân chủ của mình, dám nói, dám làm”</w:t>
      </w:r>
      <w:r>
        <w:rPr>
          <w:rFonts w:ascii="Times New Roman" w:eastAsia="Times New Roman" w:hAnsi="Times New Roman" w:cs="Times New Roman"/>
          <w:color w:val="000000"/>
          <w:sz w:val="26"/>
          <w:szCs w:val="26"/>
          <w:vertAlign w:val="superscript"/>
        </w:rPr>
        <w:t>(4)</w:t>
      </w:r>
      <w:r>
        <w:rPr>
          <w:rFonts w:ascii="Times New Roman" w:eastAsia="Times New Roman" w:hAnsi="Times New Roman" w:cs="Times New Roman"/>
          <w:color w:val="000000"/>
          <w:sz w:val="26"/>
          <w:szCs w:val="26"/>
        </w:rPr>
        <w:t>.</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Đạo đức Hồ Chí Minh về chăm lo đời sống nhân dân </w:t>
      </w:r>
      <w:r>
        <w:rPr>
          <w:rFonts w:ascii="Times New Roman" w:eastAsia="Times New Roman" w:hAnsi="Times New Roman" w:cs="Times New Roman"/>
          <w:color w:val="000000"/>
          <w:sz w:val="26"/>
          <w:szCs w:val="26"/>
        </w:rPr>
        <w:t>thể hiện rất rõ ở quan điểm khi Người nói về một trong những điều tóm tắt, thì đạo đức cách mạng là: Đặt lợi ích của Đảng và của nhân dân lao động lên trên, lên trước lợi ích riêng của cá nhân mình. Hết lòng hết sức phục vụ nhân dân. Chăm lo đời sống nhân dân là sứ mệnh của Đảng ta ngay từ khi ra đời. “Đảng không phải là một tổ chức để làm quan phát tài. Nó phải làm tròn nhiệm vụ giải phóng dân tộc, làm cho Tổ quốc giàu mạnh, đồng bào sung sướng”(5).</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Trăn trở về đời sống Nhân dân, trong </w:t>
      </w:r>
      <w:r>
        <w:rPr>
          <w:rFonts w:ascii="Times New Roman" w:eastAsia="Times New Roman" w:hAnsi="Times New Roman" w:cs="Times New Roman"/>
          <w:i/>
          <w:color w:val="000000"/>
          <w:sz w:val="26"/>
          <w:szCs w:val="26"/>
        </w:rPr>
        <w:t>Di chúc</w:t>
      </w:r>
      <w:r>
        <w:rPr>
          <w:rFonts w:ascii="Times New Roman" w:eastAsia="Times New Roman" w:hAnsi="Times New Roman" w:cs="Times New Roman"/>
          <w:color w:val="000000"/>
          <w:sz w:val="26"/>
          <w:szCs w:val="26"/>
        </w:rPr>
        <w:t>, Người không quên nhắc nhở Đảng, Nhà nước “chớ nên tổ chức điếu phúng linh đình, để khỏi lãng phí thì giờ và tiền bạc của nhân dân”.</w:t>
      </w:r>
    </w:p>
    <w:tbl>
      <w:tblPr>
        <w:tblStyle w:val="a"/>
        <w:tblW w:w="20" w:type="dxa"/>
        <w:tblLayout w:type="fixed"/>
        <w:tblLook w:val="0000" w:firstRow="0" w:lastRow="0" w:firstColumn="0" w:lastColumn="0" w:noHBand="0" w:noVBand="0"/>
      </w:tblPr>
      <w:tblGrid>
        <w:gridCol w:w="20"/>
      </w:tblGrid>
      <w:tr w:rsidR="003238D0">
        <w:tc>
          <w:tcPr>
            <w:tcW w:w="20" w:type="dxa"/>
            <w:vAlign w:val="center"/>
          </w:tcPr>
          <w:p w:rsidR="003238D0" w:rsidRDefault="003238D0">
            <w:pPr>
              <w:spacing w:line="360" w:lineRule="auto"/>
              <w:ind w:firstLine="720"/>
              <w:jc w:val="center"/>
              <w:rPr>
                <w:rFonts w:ascii="Times New Roman" w:eastAsia="Times New Roman" w:hAnsi="Times New Roman" w:cs="Times New Roman"/>
                <w:color w:val="000000"/>
                <w:sz w:val="26"/>
                <w:szCs w:val="26"/>
              </w:rPr>
            </w:pPr>
          </w:p>
        </w:tc>
      </w:tr>
    </w:tbl>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Thứ ba, phong cách Hồ Chí Minh tôn trọng nhân dân </w:t>
      </w:r>
      <w:r>
        <w:rPr>
          <w:rFonts w:ascii="Times New Roman" w:eastAsia="Times New Roman" w:hAnsi="Times New Roman" w:cs="Times New Roman"/>
          <w:color w:val="000000"/>
          <w:sz w:val="26"/>
          <w:szCs w:val="26"/>
        </w:rPr>
        <w:t xml:space="preserve">xuất phát một cách tự nhiên từ nhân cách, cuộc đời, cái tâm, cái đức vì nước, vì dân của Người. Phong cách tôn trọng nhân dân của Hồ Chí Minh </w:t>
      </w:r>
      <w:r>
        <w:rPr>
          <w:rFonts w:ascii="Times New Roman" w:eastAsia="Times New Roman" w:hAnsi="Times New Roman" w:cs="Times New Roman"/>
          <w:color w:val="000000"/>
          <w:sz w:val="26"/>
          <w:szCs w:val="26"/>
        </w:rPr>
        <w:lastRenderedPageBreak/>
        <w:t>thể hiện nhiều cách. Hồ Chí Minh có cách giao tiếp hoàn toàn mới giữa lãnh tụ và quần chúng nhân dân, thể hiện thái độ yêu thương, quý mến, trân trọng con người.</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Phong cách Hồ Chí Minh phát huy dân chủ</w:t>
      </w:r>
      <w:r>
        <w:rPr>
          <w:rFonts w:ascii="Times New Roman" w:eastAsia="Times New Roman" w:hAnsi="Times New Roman" w:cs="Times New Roman"/>
          <w:color w:val="000000"/>
          <w:sz w:val="26"/>
          <w:szCs w:val="26"/>
        </w:rPr>
        <w:t> xuất phát từ chỗ tôn trọng nhân dân, đề cao vai trò, vị trí của nhân dân. Dù bận rất nhiều công việc đối nội, đối ngoại, nhưng về với dân, đến với quần chúng, những người “không quan trọng” để học dân, hỏi dân, hiểu dân, nghe dân nói, thấy dân làm, để nắm vững dân tình, dân tâm, dân ý là nhu cầu thường trực của Bác.</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Để thực hiện phong cách dân chủ, cần phải hiểu: “nếu quần chúng nói mười điều mà chỉ có một vài điều xây dựng, như thế vẫn là quý báu và bổ ích. Uy tín của người lãnh đạo là ở chỗ mạnh dạn thực hiện tự phê bình và phê bình, biết học hỏi quần chúng, sửa chữa khuyết điểm, để đưa công việc ngày càng tiến bộ chứ không phải ở chỗ giấu giếm khuyết điểm và e sợ quần chúng phê bình”</w:t>
      </w: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26"/>
          <w:szCs w:val="26"/>
        </w:rPr>
        <w:t>. Người chỉ rõ: “để phát huy ưu điểm, điều quan trọng nhất là để cho dân nói. Dân biết nhiều việc mà các cấp lãnh đạo không biết. Việc gì cũng phải bàn với dân; dân sẽ có ý kiến hay”</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Là một người giáo viên đang đảm nhận một trọng trách mà Đảng và nhân dân giao phó hết sức quan trọng đó là sự nghiệp trồng người. Tôi luôn ý thức được rằng, tôn trọng nhân dân, phát huy quyền làm chủ nhân dân, chăm lo đời sống nhân dân là một vai trò then chốt trong sự thành công của công tác dạy học. Nhân dân ở đây đối với nhà giáo chúng tôi là những cha mẹ học sinh, là những người dân ở địa phương nơi tôi cư trú. Nếu có sự đồng thuận của họ thì mọi khó khăn vất vả trong dạy học đều được thu xếp một cách ổn thỏa nhất. Nhất là trong thời đại xã hội phát triển lúc này, nhiều xáo trộn trong suy nghĩ của mỗi người cũng như một số vi phạm đạo đức nhà giáo đã làm ảnh hưởng không nhỏ đến mối quan hệ giữa người thầy và cha mẹ học sinh. Một số u nhọt trong giáo dục làm đánh mất niềm tin từ cha mẹ học sinh dẫn đến công tác dạy học có ít nhiều ảnh hưởng. </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Điều này có nhiều nguyên nhân, nhưng có lẽ nguyên nhân lớn nhất là áp lực từ sự phát triển cảu xã hội đã cuốn người thầy vào vòng xoáy cuộc sống. Mỗi người thầy luôn lo lắng và tìm cách để dạy cho học sinh giỏi hơn, nắm nhiều kiến thức hơn mà làm vơi đi những tâm tư tình cảm của các em là các em muốn học như thế nào, các em cần gì,…</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Chính vì vậy để xây dựng lại hình ảnh đẹp của người thầy trong lòng mỗi cha mẹ học sinh, mỗi người dân trước hết chúng ta cần tự phê bình bản thân, củng cố lòng tin từ việc làm và hành động của mình. Phải luôn mẫu mực trước học sinh, gần gũi và chia sẻ với hoàn cảnh của các em, tạo cho các em một tinh thần thoải mái, một niềm tin vững chắc trong lòng về người thầy từ đó chúng ta mới bắt tay xây dựng các phương pháp dạy học phù hợp. Lấy lại hình ảnh của mình trong lòng học sinh trước ắt sẽ xây dnựg được mối quan hệ thân thiện đến với mõi người cha, mẹ học sinh từ đó mới phát huy được mối quan hệ giữa nhà trường và gia đình. </w:t>
      </w:r>
    </w:p>
    <w:p w:rsidR="003238D0" w:rsidRDefault="001836A5">
      <w:pPr>
        <w:shd w:val="clear" w:color="auto" w:fill="FFFFFF"/>
        <w:spacing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Khi chúng ta làm đúng, làm trong sáng và làm một cách thân thiện thì không có người dân nào phản đối mình cả. Ý thức tôn trọng nhân dân, phát huy quyền làm chủ nhân dân, chăm lo đời sống nhân dân đối với người thầy thì trước hết phải tôn trọng họ, chia sẻ với họ về những khó khăn, thuận lợi trong công tác dạy học, lắng nghe những tâm tư của mỗi phụ huynh để từ đó cùng với họ tìm ra phương pháp dạy học hiệu quả nhất. Có như vậy thì chúng ta mới học tập được phong cách đạo đức của Bác Hồ về xây dựng ý thức tôn trọng nhân dân, phát huy quyền làm chủ nhân dân, chăm lo đời sống nhân dân</w:t>
      </w:r>
    </w:p>
    <w:p w:rsidR="003238D0" w:rsidRDefault="001836A5">
      <w:pPr>
        <w:spacing w:before="60" w:line="360" w:lineRule="auto"/>
        <w:jc w:val="center"/>
        <w:rPr>
          <w:rFonts w:ascii="Times New Roman" w:eastAsia="Times New Roman" w:hAnsi="Times New Roman" w:cs="Times New Roman"/>
          <w:color w:val="000000"/>
          <w:sz w:val="26"/>
          <w:szCs w:val="26"/>
        </w:rPr>
      </w:pPr>
      <w:r>
        <w:br w:type="page"/>
      </w:r>
      <w:r>
        <w:rPr>
          <w:rFonts w:ascii="Times New Roman" w:eastAsia="Times New Roman" w:hAnsi="Times New Roman" w:cs="Times New Roman"/>
          <w:b/>
          <w:color w:val="000000"/>
          <w:sz w:val="26"/>
          <w:szCs w:val="26"/>
        </w:rPr>
        <w:lastRenderedPageBreak/>
        <w:t xml:space="preserve">Bài thu hoạch chính trị hè 2019 của giáo viên </w:t>
      </w:r>
    </w:p>
    <w:p w:rsidR="003238D0" w:rsidRDefault="001836A5">
      <w:pPr>
        <w:spacing w:before="6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THU HOẠCH CHÍNH TRỊ HÈ 2019</w:t>
      </w:r>
    </w:p>
    <w:p w:rsidR="003238D0" w:rsidRDefault="001836A5">
      <w:pPr>
        <w:tabs>
          <w:tab w:val="left" w:pos="9630"/>
        </w:tabs>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Họ và tên: </w:t>
      </w:r>
      <w:r>
        <w:rPr>
          <w:rFonts w:ascii="Times New Roman" w:eastAsia="Times New Roman" w:hAnsi="Times New Roman" w:cs="Times New Roman"/>
          <w:color w:val="000000"/>
          <w:sz w:val="26"/>
          <w:szCs w:val="26"/>
        </w:rPr>
        <w:tab/>
      </w:r>
    </w:p>
    <w:p w:rsidR="003238D0" w:rsidRDefault="001836A5">
      <w:pPr>
        <w:tabs>
          <w:tab w:val="left" w:pos="9630"/>
        </w:tabs>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Đơn vị:</w:t>
      </w:r>
      <w:r>
        <w:rPr>
          <w:rFonts w:ascii="Times New Roman" w:eastAsia="Times New Roman" w:hAnsi="Times New Roman" w:cs="Times New Roman"/>
          <w:color w:val="000000"/>
          <w:sz w:val="26"/>
          <w:szCs w:val="26"/>
        </w:rPr>
        <w:tab/>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hỏi: Anh, chị hãy nêu những quan niệm của Chủ tịch Hồ Chí Minh về suy thoái tư tưởng, chính trị, đạo đức, lối sống, “Tự diễn biến”, “Tự chuyển hóa” trong nội bộ. Để thực hiện tốt các nội dung trên, theo anh, chị cần phải làm gì?</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Phần trả lời</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Trong các tác phẩm của mình, Chủ tịch Hồ Chí Minh đã nhiều lần đề cập đến những tiêu cực nảy sinh trong nội bộ Đảng, chính quyền và trong xã hội. Người không dùng trực tiếp các khái niệm “suy thoái” tư tưởng chính trị, đạo đức, lối sống, “tự diễn biến”, “tự chuyển hóa”, nhưng đã đề cập đến rất nhiều căn bệnh khác nhau thể hiện sự suy thoái đó.</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1. Quan niệm của Hồ Chí Minh về suy thoái tư tưởng chính trị</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tịch Hồ Chí Minh chỉ rõ những dấu hiệu suy thoái về tư tưởng chính trị, trước hết là những biểu hiện phai nhạt lý tưởng cách mạng. Ngay từ tháng 10/1947, hai năm sau khi giành được chính quyền, Người đã yêu cầu cán bộ, đảng viên sửa đổi lối làm việc, chỉ rõ phải đấu tranh với những hiện tượng thờ ơ trước những nhận thức lệch lạc, quan điểm sai trái: “Nghe những lời bình luận không đúng, cũng làm thinh, không biện bác. Thậm chí nghe những lời phản cách mạng cũng không báo cáo cho cấp trên biết. Ai nói sao, ai làm gì cũng mặc kệ”.</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phê phán những đảng viên dao động, thiếu lý tưởng cách mạng: “Nếu chỉ có công tác thực tế, mà không có lý tưởng cách mạng, thì cũng không phải là người đảng viên tốt. Như thế, chỉ là người sự vụ chủ nghĩa tầm thường”.</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tịch Hồ Chí Minh khẳng định: “Đảng phải chống cái thói xem nhẹ học tập lý luận. Vì không học lý luận thì chí khí kém kiên quyết, không trông xa thấy rộng, trong lúc đấu tranh dễ lạc phương hướng, kết quả là “mù chính trị”, thậm chí hủ hóa, xa rời cách mạng”.</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kiên quyết chống những nhận thức sai lệch về ý nghĩa, tầm quan trọng của lý luận và học tập lý luận chính trị; lười học tập chủ nghĩa Mác-Lênin, chủ trương, đường lối, nghị quyết của Đảng, chính sách, pháp luật của Nhà nước.</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Người nói: “Trong Đảng ta hiện nay còn có nhiều người chỉ biết vùi đầu suốt ngày vào công tác sự vụ, không nhận thấy sự quan trọng của lý luận, cho nên còn có hiện tượng xem thường học tập hoặc là không kiên quyết tìm biện pháp để điều hòa công tác và học tập”. “Có một số đồng chí không chịu </w:t>
      </w:r>
      <w:r>
        <w:rPr>
          <w:rFonts w:ascii="Times New Roman" w:eastAsia="Times New Roman" w:hAnsi="Times New Roman" w:cs="Times New Roman"/>
          <w:color w:val="000000"/>
          <w:sz w:val="26"/>
          <w:szCs w:val="26"/>
        </w:rPr>
        <w:lastRenderedPageBreak/>
        <w:t>nghiên cứu kinh nghiệm thực tế của cách mạng Việt Nam. Họ không hiểu rằng: Chủ nghĩa Mác-Lênin là kim chỉ nam cho hành động, chứ không phải là kinh thánh. Vì vậy, họ chỉ học thuộc ít câu của Mác-Lênin, để lòe người ta. Lại có một số đồng chí khác chỉ bo bo giữ lấy những kinh nghiệm lẻ tẻ. Họ không hiểu rằng lý luận rất quan trọng cho sự thực hành cách mạng. Vì vậy, họ cứ cắm đầu nhắm mắt mà làm, không hiểu rõ toàn cuộc của cách mạng”. Người kiên quyết chống những biểu hiện không chấp hành nghiêm các nguyên tắc tổ chức của Đảng; sa sút ý chí phấn đấu, không gương mẫu trong công tác: “Vô kỷ luật, kỷ luật không nghiêm”.</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Trong tự phê bình, phê bình, Người kiên quyết chỉ ra và đấu tranh với những biểu hiện không dám nhận khuyết điểm; khi có khuyến điểm thì thiếu thành khẩn, không tự giác nhận kỷ luật: “Thái độ của một số khá đông cán bộ là: Đối với người khác thì phê bình đứng đắn, nhưng tự phê bình thì quá “ôn hòa”. Các đồng chí ấy không mạnh dạn công khai tự phê bình, không vui lòng tiếp thu phê bình-nhất là phê bình từ dưới lên, không kiên quyết sửa chữa khuyết điểm của mình…Nói tóm lại: Đối với người khác thì các đồng chí ấy rất “mác xít”, nhưng đối với bản thân mình thì mắc vào chủ nghĩa tự do”.</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Trong phê bình thì nể nang, né tránh, ngại va chạm, thấy đúng không bảo vệ, thấy sai không đấu tranh: “Có đồng chí đáng phải trừng phạt, nhưng vì cảm tình nể nang chỉ phê bình, cảnh báo qua loa cho xong chuyện. Thậm chí còn có nơi che đậy cho nhau, tha thứ lẫn nhau, lừa dối cấp trên, giấu giếm đoàn thể. Thi hành kỷ luật như vậy làm cho các đồng chí không những không biết sữa lỗi mình mà còn khinh thường kỷ luật. Tai hại hơn nữa nếu kỷ luật của đoàn thể lỏng lẻo, những phần tử phản động sẽ có cơ hội chui vào hàng ngũ ta để phá hoại đoàn thể ta”.</w:t>
      </w:r>
    </w:p>
    <w:tbl>
      <w:tblPr>
        <w:tblStyle w:val="a0"/>
        <w:tblW w:w="9600" w:type="dxa"/>
        <w:jc w:val="center"/>
        <w:tblLayout w:type="fixed"/>
        <w:tblLook w:val="0000" w:firstRow="0" w:lastRow="0" w:firstColumn="0" w:lastColumn="0" w:noHBand="0" w:noVBand="0"/>
      </w:tblPr>
      <w:tblGrid>
        <w:gridCol w:w="9600"/>
      </w:tblGrid>
      <w:tr w:rsidR="003238D0">
        <w:trPr>
          <w:jc w:val="center"/>
        </w:trPr>
        <w:tc>
          <w:tcPr>
            <w:tcW w:w="9600" w:type="dxa"/>
            <w:vAlign w:val="center"/>
          </w:tcPr>
          <w:p w:rsidR="003238D0" w:rsidRDefault="003238D0">
            <w:pPr>
              <w:spacing w:before="60" w:line="360" w:lineRule="auto"/>
              <w:ind w:firstLine="720"/>
              <w:jc w:val="both"/>
              <w:rPr>
                <w:rFonts w:ascii="Times New Roman" w:eastAsia="Times New Roman" w:hAnsi="Times New Roman" w:cs="Times New Roman"/>
                <w:color w:val="000000"/>
                <w:sz w:val="26"/>
                <w:szCs w:val="26"/>
              </w:rPr>
            </w:pPr>
          </w:p>
        </w:tc>
      </w:tr>
      <w:tr w:rsidR="003238D0">
        <w:trPr>
          <w:jc w:val="center"/>
        </w:trPr>
        <w:tc>
          <w:tcPr>
            <w:tcW w:w="9600" w:type="dxa"/>
            <w:vAlign w:val="center"/>
          </w:tcPr>
          <w:p w:rsidR="003238D0" w:rsidRDefault="003238D0">
            <w:pPr>
              <w:spacing w:before="60" w:line="360" w:lineRule="auto"/>
              <w:jc w:val="both"/>
              <w:rPr>
                <w:rFonts w:ascii="Times New Roman" w:eastAsia="Times New Roman" w:hAnsi="Times New Roman" w:cs="Times New Roman"/>
                <w:color w:val="000000"/>
                <w:sz w:val="26"/>
                <w:szCs w:val="26"/>
              </w:rPr>
            </w:pPr>
          </w:p>
        </w:tc>
      </w:tr>
    </w:tbl>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lấy ví dụ: “Nếu tôi có vết nhọ trên trán, các đồng chí trông thấy, lại lấy cớ “nể Cụ” không nói, là tôi mang nhọ mãi. Nhọ ở trên trán thì không quan trọng, nhưng nếu có vết nhọ ở trong óc, ở tinh thần, mà không nói cho người ta sửa tức là hại người… Thấy cái xấu của người mà không phê bình là một khuyết điểm rất to. Không phê bình, tức là để cho cái xấu của người ta phát triển”. “Nói về từng người, nể nang không phê bình, để cho đồng chí mình cứ sa vào lầm lỗi, đến nỗi hỏng việc. Thế thì khác nào thấy đồng chí mình ốm, mà không chữa cho họ. Nể nang mình, không dám tự phê bình, để cho khuyết điểm của mình chứa chất lại. Thế thì khác nào mình tự bỏ thuốc độc cho mình”.</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Người cũng chỉ ra nhiều biểu hiện lợi dụng phê bình để nịnh bợ, lấy lòng nhau hoặc vu khống, bôi nhọ, chỉ trích, phê phán người khác với động cơ cá nhân không trong sáng: “Khi phê bình ai, không phải vì Đảng, không phải vì tiến bộ, không phải vì công việc, mà chỉ công kích cá nhân, cãi bướng, trả thù, tiểu khí”. “Phê bình là cốt giúp nhau sửa chữa khuyết điểm, cho nên thái độ của người phê bình phải </w:t>
      </w:r>
      <w:r>
        <w:rPr>
          <w:rFonts w:ascii="Times New Roman" w:eastAsia="Times New Roman" w:hAnsi="Times New Roman" w:cs="Times New Roman"/>
          <w:color w:val="000000"/>
          <w:sz w:val="26"/>
          <w:szCs w:val="26"/>
        </w:rPr>
        <w:lastRenderedPageBreak/>
        <w:t>thành khẩn nghiêm trang, đúng mực. Phải vạch rõ vì sao có khuyết điểm ấy, nó sẽ có kết quả xấu thế nào, dùng phương pháp gì để sửa chữa. Thuốc phải nhằm đúng bệnh. Tuyệt đối không nên có ý mỉa mai, bới móc, báo thù. Không nên phê bình lấy lệ. Càng không nên “trước mặt không nói, xoi mói sau lưng””.</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Hồ Chí Minh chỉ ra và kiên quyết đấu tranh với những biểu hiện nói trong hội nghị khác, nói ngoài hội nghị khác: “Lại có những người trước mặt thì ai cũng tốt, sau lưng thì ai cũng xấu. Thấy xôi nói xôi ngọt, thấy thịt nói thịt bùi. Theo gió bẻ buồm, không có khí khái”.</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phê phán những biểu hiện duy ý chí, áp đặt, bảo thủ, chỉ làm theo ý mình; không chịu học tập, lắng nghe, tiếp thu ý kiến hợp lý của người khác: “Tự cho mình là cái gì cũng giỏi, việc gì cũng biết”. “Tự kiêu tức là cho mình việc gì cũng thạo, cũng làm được. Việc gì mình cũng giỏi hơn mọi người. Mình là thần thánh, không cần học ai, hỏi ai”. Người chỉ ra: “Trong Đảng ta có một số không ít đồng chí mắc bệnh công thần, cho rằng mình đã tham gia cách mạng lâu năm mà tự kiêu, tự mãn. Hoạt động cách mạng lâu năm là tốt, nhưng phải khiêm tốn học tập để tiến bộ mãi”.</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Kiên quyết chống những biểu hiện tham vọng chức quyền, không chấp hành sự phân công của tổ chức; kén chọn chức danh, vị trí công tác, mà Hồ Chí Minh gọi là: “Bệnh hiếu danh – Tự cho mình là anh hùng, là vĩ đại. Có khi vì cái tham vọng đó mà việc không đáng làm cũng làm. Đến khi bị công kích, bị phê bình thì tinh thần lung lay. Nhưng người đó chỉ biết lên mà không biết xuống. Chỉ chịu được sướng mà không chịu được khổ. Chỉ ham làm chủ tịch này, ủy viên nọ, chớ không ham công tác thiết thực”.</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yêu cầu: “Phải khắc phục bệnh cá nhân chủ nghĩa, bệnh công thần, óc địa vị. Nó đẻ ra nhiều cái xấu như xích mích, kèn cựa giữa cán bộ và giữa đảng viên, không ai phục ai, không giúp đỡ nhau, không cộng tác chặt chẽ với nhau. Bệnh cá nhân còn dẫn đến tệ bảo thủ, quan liêu, tham ô, lãng phí, sợ khó, sợ khổ, thấy khó khăn thì đâm ra tiêu cực, bi quan”, từ đó dẫn đến những biểu hiện chọn nơi có nhiều lợi ích, chọn việc dễ, bỏ việc khó; không sẵn sàng nhận nhiệm vụ ở nơi xa, nơi có khó khăn. Thậm chí còn tìm mọi cách để vận động, tác động, tranh thủ phiếu bầu, phiếu tín nhiệm cho cá nhân một cách không lành mạnh. “Không phục tùng mệnh lệnh, không tuân theo kỷ luật. Cứ làm theo ý mình”.</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Những biểu hiện chỉ tập trung giải quyết những vấn đề ngắn hạn trước mắt, có lợi cho mình Người gọi là “Bệnh cận thị – Không trông xa thấy rộng. Những vấn đề to tát thì không nghĩ đến mà chỉ chăm chú những việc tỉ mỉ”.</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Người đấu tranh với những biểu hiện tranh thủ bổ nhiệm người thân, người quen, người nhà dù không đủ tiêu chuẩn, điều kiện giữ chức vụ lãnh đạo, quản lý hoặc bố trí, sắp xếp vào vị trí có nhiều lợi ích và gọi đó là: “Tư túng – Kéo bè, kéo cánh, bà con bạn hữu mình, không tài năng gì cũng kéo vào chức này chức nọ. Người có tài có đức, nhưng không vừa lòng mình thì đẩy ra ngoài. Quên rằng việc là </w:t>
      </w:r>
      <w:r>
        <w:rPr>
          <w:rFonts w:ascii="Times New Roman" w:eastAsia="Times New Roman" w:hAnsi="Times New Roman" w:cs="Times New Roman"/>
          <w:color w:val="000000"/>
          <w:sz w:val="26"/>
          <w:szCs w:val="26"/>
        </w:rPr>
        <w:lastRenderedPageBreak/>
        <w:t>việc công, chứ không phải việc riêng gì dòng họ của ai”. Người phê bình thẳng thắn: “Có những đồng chí còn giữ thói “một người làm nên cả họ được nhờ”, đem bà con bằng hữu vào chức này việc kia, làm được, không được mặc kệ. Hỏng việc đã có đoàn thể chịu, cốt cho bà con, bạn hữu có địa vị là được”.</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2. Quan niệm của Hồ Chí Minh về suy thoái đạo đức, lối sống, “tự diễn biến”, “tự chuyển hóa” trong nội bộ</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tịch Hồ Chí Minh bàn khá nhiều về suy thoái đạo đức, lối sống. Người thẳng thắn đấu tranh với mọi biểu hiện cá nhân chủ nghĩa, sống ích kỷ, thực dụng, cơ hội, vụ lợi; chỉ lo thu vén cá nhân, không quan tâm đến lợi ích tập thể; ganh ghét đố kỵ, so bì, tị nạnh, không muốn người khác hơn mình. Người gọi đó là các căn bệnh: “Ốc hẹp hòi – Ở trong Đảng thì không biết cất nhắc những người tốt, sợ người ta hơn mình. Ở ngoài Đảng thì khinh người, cho ai cũng không cách mạng, không khôn khéo bằng mình. Vì thế mà không biết liên lạc hợp tác với những người có đạo đức tài năng ở ngoài Đảng. Vì thế mà người ra uất ức và mình thành ra cô độc”; và “Bệnh tham lam” Những người mắc phải bệnh này thì đặt lợi ích của mình lên trên lợi ích của Đảng, của dân tộc, do đó mà chỉ “tự tư tự lợi”. Dùng của công làm việc tư. Dựa vào thế lực của Đảng để theo đuổi mục đích riêng của mình. Sinh hoạt xa hoa, tiêu xài bừa bãi. Tiền bạc đó ở đâu ra? Không xoay của Đảng thì xoay của đồng bào. Thậm chí làm chợ đen buôn lậu. Không sợ mất thanh danh của Đảng, không sợ mất danh giá của mình”. “Còn có những đồng chí chỉ lo ăn ngon, mặc đẹp, lo phát tài, lo chiếm của công làm của tư, đạo đức cách mệnh thế nào, dư luận chê bai thế nào cũng mặc”.</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Ngay từ đầu năm 1948, khi nhà nước cách mạng còn hết sức non trẻ, gặp muôn vàn khó khăn, Người đã chỉ ra cần phải đấu tranh với những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 Hồ Chí Minh yêu cầu: “Phải thật sự mở rộng dân chủ trong cơ quan. Phải luôn luôn dùng cách thật thà tự phê bình và thẳng thắn phê bình, nhất là phê bình từ dưới lên. Phải kiên quyết chống cái thói “cả vú lấp miệng em” ngăn cản quần chúng phê bình. Một đảng viên ở địa vị càng cao, thì càng phải giữ đúng kỷ luật của Đảng, càng phải làm gương dân chủ”.</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kiên quyết chống “Bệnh hẹp hòi”, vì “Nhiều thứ bệnh, như chủ nghĩa địa phương, chủ nghĩa bản vị, chủ nghĩa cá nhân, khuynh hướng tham danh vọng, tham địa vị, dìm người giỏi, bệnh hủ hóa, .v.v., đều do bệnh hẹp hòi mà ra!”. Người giải thích về “Địa phương chủ nghĩa”, đó là: “chỉ chăm chú lợi ích của địa phương mình mà không nhìn đến lợi ích của toàn bộ. Làm việc ở bộ phận nào chỉ biết bênh vực vun đắp cho bộ phận ấy. Do khuyết điểm đó mà sinh ra những việc, xem qua thì như không quan hệ gì mấy, kỳ thực rất có hại đến kế hoạch chung”.</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Sau Cách mạng Tháng Tám, mặc dù những biểu hiện “chạy thành tích”, “chạy khen thưởng”, “chạy danh hiệu” chưa phổ biến, nhưng biểu hiện của bệnh “thành tích”, háo danh, phô trương, thổi phồng thành tích, “đánh bóng” tên tuổi; thích được đề cao, ca ngợi, đã bị Người chỉ ra và phê phán, như các bệnh: “Ham chuộng hình thức: Việc gì không xét đến cái kết quả thiết thực, cần kíp, chỉ chăm về hình thức bên ngoài, chỉ muốn phô trương cho oai”. “Bệnh “hữu danh, vô thực” – Làm việc không thiết thực, không từ chỗ gốc, chỗ chính, không từ dưới làm lên. Làm cho có chuyên, làm lấy rồi. Làm được ít suýt ra nhiều, để làm một bản báo cáo cho oai, nhưng xét kỹ lại thì rỗng tuếch”. “Bệnh kiêu ngạo- Tự cao, tự đại, ham địa vị, hay lên mặt. Ưa người ta tâng bốc mình khen ngợi mình. Ưa sai khiến người khác. Hễ làm được việc gì hơi thành công thì khoe khoang vênh váo, cho ai cũng không bằng mình. Không thèm học hỏi quần chúng, không muốn cho người ta phê bình. Việc gì cũng muốn làm thầy người khác”.</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cũng đấu tranh với các biểu hiện che giấu khuyết điểm: “Báo cáo thì chậm trễ, làm lấy lệ. Báo cáo dối, giấu cái dở cái xấu, chỉ nêu cái tốt cái hay. Báo cáo bề bộn – chỉ góp báo cáo các ngành, các cấp dưới, rồi cứ nguyên văn chép lại gửi lên, .v.v”.</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Chủ tịch Hồ Chí Minh cũng sớm chỉ ra các bệnh có các biểu hiện quan liêu, xa rời quần chúng, không sâu sát cơ sở, thiếu kiểm tra, đôn đốc, không nắm chắc tình hình:</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“Ốc quân phiệt quan liêu. Khi phụ trách ở một vùng nào thì như một ông vua con ở đấy, tha hồ hách dịch, hoạnh họe. Đối với cấp trên thì xem thường, đối với cấp dưới cậy quyền lấn áp. Đối với quần chúng ra vẻ quan cách làm cho quần chúng sợ hãi. Cái đầu óc “ông tướng, bà tướng” ấy đã gây ra bao ác cảm, bao chia rẽ, làm cho cấp trên xa cấp dưới, đoàn thể xa Nhân dân”.</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“Làm việc lối bàn giấy. Thích làm việc bằng giấy tờ thật nhiều. Ngồi một nơi chỉ tay năm ngón không chịu xuống địa phương kiểm tra công tác và để chỉ vạch những kế hoạch thi hành chỉ thị, nghị quyết của đoàn thể cho chu đáo… Cái lối làm việc như vậy rất có hại. Nó làm cho chúng ta không đi sát phong trào, không hiểu rõ được hình tình bên dưới, cho nên phần nhiều chủ trương của chúng ta không thi hành được đến nơi đến chốn”.</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“Bệnh mệnh lệnh tỏ ra ở chỗ hay dựa vào chính quyền mà bắt dân làm, ít tuyên truyền giải thích cho dân tự giác, tự động”.</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yêu cầu chống các biểu hiện thờ ơ, vô cảm, thiếu trách nhiệm trước những khó khăn, bức xúc và đòi hỏi chính đáng của Nhân dân: “Phải chống sự mong muốn làm cho được lòng cấp trên còn ở dưới Nhân dân thế nào cũng mặc, không thể vì lợi ích của Đảng mà chống Nhân dân mà quan liêu, hạ mệnh lệnh”.</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Những biểu hiện gây lãng phí, thất thoát tài chính, tài sản, ngân sách nhà nước, đất đai, tài nguyên… cũng được Người chỉ ra từ rất sớm trong một số cán bộ, đảng viên có những biểu hiện, như: “Họ tưởng rằng cách mạng là cốt để làm cho họ có địa vị, được hưởng thụ. Do đó mà họ mắc những sai lầm: kiêu ngạo, chưng diện, hưởng lạc, lãng phí của công, tự tư tự lợi, không tiết kiệm đồng tiền bát gạo là mồ hôi nước mắt của Nhân dân. Họ quên mất tác phong gian khổ phấn đấu, lạt lẽo với công việc cách mạng, xa rời Đảng, xa rời quần chúng. Dần dần, họ mất cả tư cách và đạo đức người cách mạng, sa vào tham ô, hủ bại và biến thành người có tội với Đảng, với Chính phủ, với Nhân dân”.</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Người cũng kiên quyết đấu tranh chống tham ô, lãng phí, lợi dụng chức vụ, quyền hạn cấu kết với các đối tượng khác để trục lợi. Người chỉ rõ: “Bên cạnh những đồng chí tốt ấy, còn có một số ít cán bộ, đảng viên mà đạo đức, phẩm chất còn thấp kém. Họ mang nặng chủ nghĩa cá nhân, việc gì cũng nghĩ đến lợi ích riêng của mình trước hết. Họ không lo “mình vì mọi người” mà chỉ muốn “mọi người vì mình”. Do cá nhân chủ nghĩa mà ngại gian khổ, khó khăn, sa vào tham ô, hủ hóa, lãng phí, xa hoa. Họ tham danh trục lợi, thích địa vị quyền hành. Họ tự cao tự đại, coi thường tập thể, xem khinh quần chúng, độc đoán, chuyên quyền. Họ xa rời quần chúng, xa rời thực tế, mắc bệnh quan liêu, mệnh lệnh. Họ không có tinh thần cố gắng vươn lên, không chịu học tập để tiến bộ. Cũng do cá nhân chủ nghĩa mà mất đoàn kết, thiếu tính tổ chức, tính kỷ luật, kém tinh thần trách nhiệm, không chấp hành đúng đường lối, chính sách của Đảng và của Nhà nước, làm hại đến lợi ích của cách mạng, của Nhân dân”.</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Ngay từ đầu năm 1947, Hồ Chí Minh đã nêu và kiên quyết đấu tranh với các biểu hiện thao túng trong công tác cán bộ, mà Người gọi là: “Ốc bè phái: Ai hẩu với mình thì dù nói không đúng cũng nghe, tài không có cũng dùng. Ai không thân với mình thì dù họ có tài cũng tìm cách dìm họ xuống, họ nói phải mấy cũng không nghe” và “Kéo bè kéo cánh lại là một bệnh rất nguy hiểm nữa. Từ bè phái mà đi đến chia rẽ. Ai hợp với mình thì dù người xấu cũng cho là tốt, việc dở cũng cho là hay, rồi che đậy cho nhau, ủng hộ lẫn nhau. Ai không hợp với mình thì người tốt cũng cho là xấu, việc hay cũng là dở, rồi tìm cách gièm pha, nói xấu, tìm cách dìm người đó xuống. Bệnh này rất tai hại cho Đảng. Nó làm hại đến sự thống nhất. Nó làm Đảng bớt mất nhân tài và không thực hành được đầy đủ chính sách của mình. Nó làm mất sự thân ái, đoàn kết giữa đồng chí. Nó gây ra những mối nghi ngờ”.</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 ít hiểu biết về tình hình trong nước và ngoài nước, ít nghiên cứu lý luận và kinh nghiệm thực tiễn cho nên gặp thuận lợi thì dễ lạc quan, gặp khó khăn thì dễ dao động, bi quan, lập trường cách mạng không vững vàng, thiếu tinh thần độc lập suy nghĩ và chủ động sáng tạo. Do đó mà gặp nhiều khó khăn trong công việc, tác dụng lãnh đạo bị hạn chế”.</w:t>
      </w:r>
    </w:p>
    <w:p w:rsidR="003238D0" w:rsidRDefault="001836A5">
      <w:pPr>
        <w:spacing w:before="6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Nguyên nhân của những biểu hiện suy thoái có nhiều, nhưng chủ yếu là do chủ nghĩa cá nhân sinh ra. Theo Hồ Chí Minh “Chủ nghĩa cá nhân đẻ ra trăm thứ bệnh nguy hiểm: quan liêu, mệnh lệnh, </w:t>
      </w:r>
      <w:r>
        <w:rPr>
          <w:rFonts w:ascii="Times New Roman" w:eastAsia="Times New Roman" w:hAnsi="Times New Roman" w:cs="Times New Roman"/>
          <w:color w:val="000000"/>
          <w:sz w:val="26"/>
          <w:szCs w:val="26"/>
        </w:rPr>
        <w:lastRenderedPageBreak/>
        <w:t>bè phái, chủ quan, tham ô, lãng phí. Nó trói buộc, nó bịt mắt những nạn nhân của nó, những người này bất kỳ việc gì cũng xuất phát từ lòng tham muốn danh lợi, địa vị cho cá nhân mình, chứ không nghĩ đến lợi ích của giai cấp, của Nhân dân”.</w:t>
      </w:r>
    </w:p>
    <w:p w:rsidR="003238D0" w:rsidRDefault="003238D0">
      <w:pPr>
        <w:spacing w:before="60" w:line="360" w:lineRule="auto"/>
        <w:ind w:firstLine="720"/>
        <w:jc w:val="both"/>
        <w:rPr>
          <w:rFonts w:ascii="Times New Roman" w:eastAsia="Times New Roman" w:hAnsi="Times New Roman" w:cs="Times New Roman"/>
          <w:b/>
          <w:color w:val="000000"/>
          <w:sz w:val="26"/>
          <w:szCs w:val="26"/>
          <w:u w:val="single"/>
        </w:rPr>
      </w:pPr>
    </w:p>
    <w:p w:rsidR="003238D0" w:rsidRDefault="001836A5">
      <w:pPr>
        <w:pStyle w:val="Heading2"/>
        <w:spacing w:before="280" w:after="280" w:line="360" w:lineRule="auto"/>
        <w:jc w:val="center"/>
        <w:rPr>
          <w:rFonts w:ascii="Times New Roman" w:eastAsia="Times New Roman" w:hAnsi="Times New Roman" w:cs="Times New Roman" w:hint="default"/>
          <w:color w:val="000000"/>
          <w:sz w:val="26"/>
          <w:szCs w:val="26"/>
        </w:rPr>
      </w:pPr>
      <w:bookmarkStart w:id="1" w:name="_heading=h.gjdgxs" w:colFirst="0" w:colLast="0"/>
      <w:bookmarkEnd w:id="1"/>
      <w:r>
        <w:br w:type="page"/>
      </w:r>
      <w:r>
        <w:rPr>
          <w:rFonts w:ascii="Times New Roman" w:eastAsia="Times New Roman" w:hAnsi="Times New Roman" w:cs="Times New Roman"/>
          <w:color w:val="000000"/>
          <w:sz w:val="26"/>
          <w:szCs w:val="26"/>
        </w:rPr>
        <w:lastRenderedPageBreak/>
        <w:t>Bài thu hoạch chính trị hè 2019 của giáo viên -</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Pr>
          <w:rFonts w:ascii="Times New Roman" w:eastAsia="Times New Roman" w:hAnsi="Times New Roman" w:cs="Times New Roman"/>
          <w:color w:val="000000"/>
          <w:sz w:val="26"/>
          <w:szCs w:val="26"/>
        </w:rPr>
        <w:t xml:space="preserve"> Quy định nhiệm nêu gương của cán bộ, đảng viên có mục đích đưa việc nêu gương trở thành việc làm tự giác, thường xuyên và nếp văn hóa của cán bộ, đảng viên nhất là đội ngũ đang công tác trong trách môi trường sư phạm. Hãy trình bài và phân tích những hành động thiết thực để thể hiện trách nhiệm nêu gương của bản thân người giáo viên trong môi trường sư phạm?</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Pr>
          <w:rFonts w:ascii="Times New Roman" w:eastAsia="Times New Roman" w:hAnsi="Times New Roman" w:cs="Times New Roman"/>
          <w:color w:val="000000"/>
          <w:sz w:val="26"/>
          <w:szCs w:val="26"/>
        </w:rPr>
        <w:t>: Theo các anh, chị cần thực hiện các giải pháp thiết thực nào để thực hiện chiến lược phát triển bền vững kinh tế biển Việt Nam đến năm 2030, tầm nhìn đến năm 2045?</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Pr>
          <w:rFonts w:ascii="Times New Roman" w:eastAsia="Times New Roman" w:hAnsi="Times New Roman" w:cs="Times New Roman"/>
          <w:color w:val="000000"/>
          <w:sz w:val="26"/>
          <w:szCs w:val="26"/>
        </w:rPr>
        <w:t xml:space="preserve"> Qua học tập và nghiên cứu chuyên đề về xây dựng ý thức tôn trọng Nhân dân, phát huy dân chủ, chăm lo đời sống Nhân dân theo tư tưởng, đạo đức Hồ Chí Minh. Anh, chị hãy trình bài những nhận thức, những kết quả thực hiện cụ thể của bản thân mình trong quá trình công tác?</w:t>
      </w:r>
    </w:p>
    <w:p w:rsidR="003238D0" w:rsidRDefault="001836A5">
      <w:pPr>
        <w:pBdr>
          <w:top w:val="nil"/>
          <w:left w:val="nil"/>
          <w:bottom w:val="nil"/>
          <w:right w:val="nil"/>
          <w:between w:val="nil"/>
        </w:pBdr>
        <w:spacing w:before="280" w:after="28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Bài làm</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2: Giải pháp thiết thực để thực hiện chiến lược phát triển bền vững kinh tế biển Việt Nam</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Tiềm năng phát triển kinh tế biển ở Việt Nam</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Kinh tế biển là sự kết hợp hữu cơ giữa các hoạt động kinh tế diễn ra trên biển và hoạt động kinh tế trên dải đất liền ven biển. Trong đó, biển chủ yếu đóng vai trò vùng khai thác nguyên liệu, là môi trường cho các hoạt động vận tải, du lịch biển; còn toàn bộ hoạt động sản xuất và phục vụ khai thác biển lại diễn ra trên dải đất liền ven biển. Do vậy, khi nói đến kinh tế biển không thể tách vùng biển với vùng ven biển và ngược lại. Từ khái niệm này đã chỉ ra các hoạt động kinh tế biển và không gian của kinh tế biển gồm 2 bộ phận là không gian biển và không gian dải đất liền ven biển. Theo đó, đối với lãnh thổ Việt Nam, kinh tế vùng ven biển là các hoạt động kinh tế ở dải ven biển, có thể tính theo địa bàn các xã, huyện và các tỉnh có biên giới đất liền tiếp giáp với biển, bao gồm các lĩnh vực nông, lâm, ngư nghiệp, công nghiệp, dịch vụ…</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Nước ta có bờ biển trải từ Bắc vào Nam dài 3.260 km, chủ quyền bao quát hơn 1 triệu kilômét vuông trên vùng biển Đông, gấp 3 lần diện tích đất liền. Trên biển có hơn 3.000 hòn đảo, quần đảo lớn nhỏ, với trữ lượng hải sản lớn, phong phú, trữ lượng khoáng sản, nhất là dầu khí to lớn, tiềm năng du lịch gắn với biển và trên biển rất dồi dào. Điểm nổi bật là, trong số 10 tuyến đường biển lớn nhất hành tinh, có 5 tuyến đi qua biển Đông, là hướng mở rộng thông thương, thắt chặt và tăng cường các mối bang giao quốc tế. Cả nước đã có 9 cảng biển và 15 khu kinh tế ven biển được thành lập, với tổng diện tích </w:t>
      </w:r>
      <w:r>
        <w:rPr>
          <w:rFonts w:ascii="Times New Roman" w:eastAsia="Times New Roman" w:hAnsi="Times New Roman" w:cs="Times New Roman"/>
          <w:color w:val="000000"/>
          <w:sz w:val="26"/>
          <w:szCs w:val="26"/>
        </w:rPr>
        <w:lastRenderedPageBreak/>
        <w:t>mặt đất và mặt nước lên đến 662.249 ha, thu hút khoảng 700 dự án do nước ngoài và trong nước đầu tư, với tổng vốn gần 33 tỷ USD và 330.000 tỷ đồng. Dọc bờ biển Việt Nam có 28 tỉnh, thành phố, với 12 thành phố lớn, 125 huyện, thị xã ven biển, 100 cảng biển, khoảng 238.000 cụm công nghiệp và gần 1.000 bến cá... Đây chính là những tiềm năng để phát triển kinh tế biển của đất nước. Tiềm năng và thực tế đó đang tạo nền tảng, cơ hội cho Việt Nam từng bước trở thành quốc gia mạnh về biển, làm giàu từ biển, trên cơ sở phát triển, phát huy toàn diện các ngành nghề biển một cách phù hợp, với cơ cấu phong phú, hiện đại, tạo ra tốc độ phát triển theo hướng nhanh, bền vững và hiệu quả.</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Hiện nay, số dân cư sống ở các vùng ven biển tăng lên rất nhanh, bao gồm hàng triệu người làm nghề đánh bắt cá, nuôi trồng thủy sản, vận tải biển, dịch vụ đóng sửa tàu thuyền, chế biến thủy sản, dầu khí, sản xuất công nghiệp, nông nghiệp, du lịch... Nhiều thị trấn, thị tứ, khu nghỉ dưỡng đã hình thành dọc theo chiều dài ven biển của đất nước. Tuy vậy, những kết quả nêu trên mới chỉ là bước đầu, bởi chiến lược phát triển kinh tế biển chưa được quán triệt trong cộng đồng doanh nghiệp và người dân ven biển. Việc phát triển kinh tế biển trong thời gian qua chưa quan tâm đầy đủ đến đào tạo nhân lực, chưa lồng ghép các chương trình phòng ngừa, thích ứng với biến đổi khí hậu và bảo vệ chủ quyền an ninh biển, đảo. Nhiều địa phương, các cấp, ngành, doanh nghiệp ven biển còn thờ ơ với tác động của biến đổi khí hậu đến sự phát triển kinh tế biển bền vững. Hầu hết ngư dân chưa nhận thức đầy đủ về sự thiệt hại nặng nề do biến đổi khí hậu và nước biển dâng. Một trong những nguyên nhân chủ yếu vẫn là cơ chế, chính sách chưa phù hợp. Theo các chuyên gia, kinh tế biển mang tính đặc thù nên cần có một cơ chế, chính sách đặc thù, khác biệt với cơ chế, chính sách chung hiện hành. Để nước ta trở thành quốc gia mạnh về biển, giàu vì biển thì phải khai thác triệt để thế mạnh ở tất cả các tỉnh ven biển từ Bắc vào Nam.</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Việt Nam là quốc gia có diện tích biển lớn trong vùng biển Đông, là nơi có vị trí địa chính trị, địa kinh tế trọng yếu trên bản đồ chiến lược khu vực và quốc tế. Vì vậy, phát triển kinh tế biển hiệu quả và bền vững có ý nghĩa vô cùng quan trọng cho phát triển kinh tế đất nước, tiếp thêm sức mạnh cho dân tộc ta trong cuộc đấu tranh bảo vệ chủ quyền biển, đảo trước mắt và lâu dài. Điều quan trọng nhất hiện nay là phải nhanh chóng đưa Nghị quyết số 36 của Đảng vào hiện thực cuộc sống. Triển khai thực hiện tốt những định hướng, mục tiêu, chủ trương lớn và các khâu đột phá với những giải pháp mà nghị quyết đã đề ra là nhiệm vụ quan trọng của đất nước hiện nay.</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Giải pháp thiết thực để thực hiện chiến lược phát triển bền vững kinh tế biển Việt Nam đến năm 2030, tầm nhìn đến năm 2045?</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Tăng cường năng lực, chủ động, phân tích, dự báo, theo dõi sát diễn biến tình hình quốc tế, trong nước để có đối sách phù hợp và kịp thời...</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đồng bộ, quyết liệt các đột phá chiến lược. Kiên định mục tiêu đổi mới thể chế là đột phá quan trọng, tập trung rà soát, hoàn thiện các cơ chế chính sách tạo chuyển biến mạnh mẽ hơn nữa, nhất là những ngành, lĩnh vực ứng dụng công nghệ cao...</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quyết liệt, hiệu quả các Nghị quyết Quốc hội về cơ cấu lại nền kinh tế, đổi mới mô hình tăng trưởng. Tập trung phát triển các ngành dịch vụ ứng dụng công nghệ hiện đại, công nghệ cao, giá trị gia tăng cao...</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Tiếp tục cơ cấu lại thu, chi ngân sách. Tăng cường công tác quản lý thu ngân sách nhà nước, thực hiện quyết liệt các giải pháp chống thất thu, chuyển giá, trốn thuế, xử lý nợ đọng thuế và triển khai hóa đơn điện tử. Triệt để tiết kiệm chi thường xuyên ngân sách nhà nước dành nguồn lực cho đầu tư phát triển...</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Tăng cường sự lãnh đạo của Đảng, đẩy mạnh công tác tuyên truyền, nâng cao nhận thức về phát triển bền vững biển, tạo đồng thuận trong toàn xã hội. Nâng cao nhận thức, tăng cường sự lãnh đạo của các cấp uỷ, tổ chức đảng, chính quyền trong tổ chức thực hiện, kiểm tra, giám sát quá trình triển khai thực hiện các chủ trương, giải pháp về phát triển bền vững kinh tế biển. Nâng cao hiệu quả, đa dạng hoá các hình thức, nội dung tuyên truyền chủ trương của Đảng, chính sách, pháp luật của Nhà nước về biển, đảo, chiến lược phát triển bền vững kinh tế biển Việt Nam trong toàn hệ thống chính trị, trong nhân dân, đồng bào ta ở nước ngoài và cộng đồng quốc tế; khẳng định chủ trương nhất quán của Việt Nam là duy trì môi trường hoà bình, ổn định, tôn trọng luật pháp quốc tế trên biển</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Hoàn thiện thể chế, chính sách, chiến lược, quy hoạch, kế hoạch về phát triển bền vững kinh tế biển. Rà soát, hoàn thiện hệ thống chính sách, pháp luật về biển theo hướng phát triển bền vững, bảo đảm tính khả thi, đồng bộ, thống nhất, phù hợp với chuẩn mực luật pháp và điều ước quốc tế mà Việt Nam tham gia</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Phát triển khoa học, công nghệ và tăng cường điều tra cơ bản biển. Thúc đẩy đổi mới, sáng tạo, ứng dụng các thành tựu khoa học, công nghệ tiên tiến; đẩy mạnh nghiên cứu, xác lập luận cứ khoa học cho việc hoạch định, hoàn thiện chính sách, pháp luật về phát triển bền vững kinh tế biển.</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Đẩy mạnh giáo dục, đào tạo và phát triển nguồn nhân lực biển. Tăng cường giáo dục, nâng cao nhận thức, kiến thức, hiểu biết về biển, đại dương, kỹ năng sinh tồn, thích ứng với biến đổi khí hậu, nước biển dâng, phòng, tránh thiên tai cho học sinh, sinh viên trong tất cả các bậc học, cấp học.</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Tăng cường năng lực bảo đảm quốc phòng, an ninh, thực thi pháp luật trên biển. Hoàn thiện tổ chức các lực lượng bảo đảm quốc phòng, an ninh, thực thi pháp luật trên biển. Đầu tư trang thiết bị hiện đại, chú trọng đào tạo nhân lực, nâng cao hiệu quả thực thi pháp luật và tăng cường khả năng hiệp đồng, tác chiến của các lực lượng tham gia bảo vệ chủ quyền, quyền chủ quyền, quyền tài phán và các quyền lợi chính đáng, hợp pháp của đất nước. Xây dựng lực lượng công an khu vực ven biển, đảo, các khu đô thị, khu kinh tế, khu công nghiệp ven biển vững mạnh, làm nòng cốt bảo đảm an ninh chính trị, trật tự, an toàn xã hội vùng biển, đảo</w:t>
      </w:r>
    </w:p>
    <w:p w:rsidR="003238D0" w:rsidRDefault="001836A5">
      <w:pPr>
        <w:pBdr>
          <w:top w:val="nil"/>
          <w:left w:val="nil"/>
          <w:bottom w:val="nil"/>
          <w:right w:val="nil"/>
          <w:between w:val="nil"/>
        </w:pBdr>
        <w:spacing w:before="280" w:after="28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tăng cường và mở rộng quan hệ đối ngoại, hợp tác quốc tế về biển. Thực hiện nhất quán đường lối đối ngoại độc lập tự chủ, đa dạng hoá, đa phương hoá; chủ động, nâng cao hiệu quả hội nhập quốc tế; kiên quyết, kiên trì đấu tranh bảo vệ chủ quyền và các lợi ích hợp pháp, chính đáng của quốc gia trên biển, đồng thời chủ động, tích cực giải quyết, xử lý các tranh chấp, bất đồng trên Biển Đông bằng các biện pháp hoà bình trên cơ sở luật pháp quốc tế, nhất là Công ước của Liên hợp quốc về Luật Biển 1982; giữ gìn môi trường hoà bình, ổn định và hợp tác để phát triển.</w:t>
      </w:r>
    </w:p>
    <w:p w:rsidR="003238D0" w:rsidRDefault="003238D0">
      <w:pPr>
        <w:pStyle w:val="Heading1"/>
        <w:spacing w:line="360" w:lineRule="auto"/>
        <w:rPr>
          <w:rFonts w:ascii="Times New Roman" w:eastAsia="Times New Roman" w:hAnsi="Times New Roman" w:cs="Times New Roman"/>
          <w:color w:val="000000"/>
          <w:sz w:val="26"/>
          <w:szCs w:val="26"/>
        </w:rPr>
      </w:pPr>
    </w:p>
    <w:sectPr w:rsidR="003238D0">
      <w:headerReference w:type="default" r:id="rId8"/>
      <w:pgSz w:w="13310" w:h="17220"/>
      <w:pgMar w:top="1134" w:right="1134" w:bottom="1417" w:left="1417" w:header="0" w:footer="8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6A5" w:rsidRDefault="001836A5" w:rsidP="00F96A90">
      <w:r>
        <w:separator/>
      </w:r>
    </w:p>
  </w:endnote>
  <w:endnote w:type="continuationSeparator" w:id="0">
    <w:p w:rsidR="001836A5" w:rsidRDefault="001836A5" w:rsidP="00F9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6A5" w:rsidRDefault="001836A5" w:rsidP="00F96A90">
      <w:r>
        <w:separator/>
      </w:r>
    </w:p>
  </w:footnote>
  <w:footnote w:type="continuationSeparator" w:id="0">
    <w:p w:rsidR="001836A5" w:rsidRDefault="001836A5" w:rsidP="00F96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A90" w:rsidRDefault="00F96A90" w:rsidP="00F96A90">
    <w:pPr>
      <w:pStyle w:val="Header"/>
      <w:rPr>
        <w:rFonts w:ascii="Times New Roman" w:hAnsi="Times New Roman"/>
        <w:color w:val="FF0000"/>
        <w:sz w:val="28"/>
        <w:szCs w:val="28"/>
      </w:rPr>
    </w:pPr>
  </w:p>
  <w:p w:rsidR="00F96A90" w:rsidRDefault="00F96A90" w:rsidP="00F96A90">
    <w:pPr>
      <w:pStyle w:val="Header"/>
      <w:rPr>
        <w:rFonts w:ascii="Times New Roman" w:hAnsi="Times New Roman"/>
        <w:color w:val="FF0000"/>
        <w:sz w:val="28"/>
        <w:szCs w:val="28"/>
      </w:rPr>
    </w:pPr>
  </w:p>
  <w:p w:rsidR="00F96A90" w:rsidRPr="00F96A90" w:rsidRDefault="00F96A90" w:rsidP="00F96A90">
    <w:pPr>
      <w:pStyle w:val="Head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37999"/>
    <w:multiLevelType w:val="multilevel"/>
    <w:tmpl w:val="50D44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D0"/>
    <w:rsid w:val="001836A5"/>
    <w:rsid w:val="003238D0"/>
    <w:rsid w:val="00744758"/>
    <w:rsid w:val="00F9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99D995"/>
  <w15:docId w15:val="{24B2F275-A341-4947-B71B-A8DBA71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next w:val="Normal"/>
    <w:qFormat/>
    <w:pPr>
      <w:spacing w:before="100" w:beforeAutospacing="1" w:after="100" w:afterAutospacing="1"/>
      <w:outlineLvl w:val="1"/>
    </w:pPr>
    <w:rPr>
      <w:rFonts w:ascii="SimSun" w:eastAsia="SimSun" w:hAnsi="SimSun" w:hint="eastAsia"/>
      <w:b/>
      <w:bCs/>
      <w:sz w:val="36"/>
      <w:szCs w:val="36"/>
      <w:lang w:eastAsia="zh-CN"/>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customStyle="1" w:styleId="BodyText6">
    <w:name w:val="Body Text6"/>
    <w:basedOn w:val="Normal"/>
    <w:pPr>
      <w:widowControl w:val="0"/>
      <w:shd w:val="clear" w:color="auto" w:fill="FFFFFF"/>
      <w:spacing w:line="0" w:lineRule="atLeast"/>
    </w:pPr>
    <w:rPr>
      <w:rFonts w:eastAsia="Times New Roman"/>
      <w:sz w:val="23"/>
      <w:szCs w:val="23"/>
    </w:rPr>
  </w:style>
  <w:style w:type="paragraph" w:styleId="ListParagraph">
    <w:name w:val="List Paragraph"/>
    <w:basedOn w:val="Normal"/>
    <w:uiPriority w:val="34"/>
    <w:qFormat/>
    <w:pPr>
      <w:ind w:left="720"/>
      <w:contextualSpacing/>
    </w:pPr>
  </w:style>
  <w:style w:type="paragraph" w:styleId="NormalWeb">
    <w:name w:val="Normal (Web)"/>
    <w:basedOn w:val="Normal"/>
    <w:pPr>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96A90"/>
    <w:pPr>
      <w:tabs>
        <w:tab w:val="center" w:pos="4680"/>
        <w:tab w:val="right" w:pos="9360"/>
      </w:tabs>
    </w:pPr>
  </w:style>
  <w:style w:type="character" w:customStyle="1" w:styleId="HeaderChar">
    <w:name w:val="Header Char"/>
    <w:basedOn w:val="DefaultParagraphFont"/>
    <w:link w:val="Header"/>
    <w:uiPriority w:val="99"/>
    <w:rsid w:val="00F96A90"/>
    <w:rPr>
      <w:rFonts w:eastAsia="SimSun"/>
      <w:lang w:eastAsia="zh-CN"/>
    </w:rPr>
  </w:style>
  <w:style w:type="paragraph" w:styleId="Footer">
    <w:name w:val="footer"/>
    <w:basedOn w:val="Normal"/>
    <w:link w:val="FooterChar"/>
    <w:uiPriority w:val="99"/>
    <w:unhideWhenUsed/>
    <w:rsid w:val="00F96A90"/>
    <w:pPr>
      <w:tabs>
        <w:tab w:val="center" w:pos="4680"/>
        <w:tab w:val="right" w:pos="9360"/>
      </w:tabs>
    </w:pPr>
  </w:style>
  <w:style w:type="character" w:customStyle="1" w:styleId="FooterChar">
    <w:name w:val="Footer Char"/>
    <w:basedOn w:val="DefaultParagraphFont"/>
    <w:link w:val="Footer"/>
    <w:uiPriority w:val="99"/>
    <w:rsid w:val="00F96A90"/>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QUklnsbuWzCwVutCpkO3j+NsVA==">AMUW2mV8bL1CV6Gd9Gt4yv/W9NDR0Px0QMo2Lh6dbsJi8XH2f7tI6doEgNp26VnaOzqKRo4dkVm0fp5+NqQdTOueduSaKU62bVtrfTfhFdyd0mCXttrHh+diw64lRvjtF4p42Pxq2SKD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6460</Words>
  <Characters>36822</Characters>
  <Application>Microsoft Office Word</Application>
  <DocSecurity>0</DocSecurity>
  <Lines>306</Lines>
  <Paragraphs>86</Paragraphs>
  <ScaleCrop>false</ScaleCrop>
  <Company/>
  <LinksUpToDate>false</LinksUpToDate>
  <CharactersWithSpaces>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Download.com.vn</dc:creator>
  <cp:lastModifiedBy>Laptop88</cp:lastModifiedBy>
  <cp:revision>3</cp:revision>
  <dcterms:created xsi:type="dcterms:W3CDTF">2020-06-17T02:48:00Z</dcterms:created>
  <dcterms:modified xsi:type="dcterms:W3CDTF">2020-10-19T04:39:00Z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