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0" w:type="dxa"/>
        <w:tblInd w:w="-390" w:type="dxa"/>
        <w:tblLayout w:type="fixed"/>
        <w:tblLook w:val="0000" w:firstRow="0" w:lastRow="0" w:firstColumn="0" w:lastColumn="0" w:noHBand="0" w:noVBand="0"/>
      </w:tblPr>
      <w:tblGrid>
        <w:gridCol w:w="4800"/>
        <w:gridCol w:w="5420"/>
      </w:tblGrid>
      <w:tr w:rsidR="00C17E7A" w:rsidRPr="00FD7903" w:rsidTr="00251A27">
        <w:trPr>
          <w:trHeight w:val="1236"/>
        </w:trPr>
        <w:tc>
          <w:tcPr>
            <w:tcW w:w="4800" w:type="dxa"/>
          </w:tcPr>
          <w:p w:rsidR="00C17E7A" w:rsidRPr="00FD7903" w:rsidRDefault="00C17E7A" w:rsidP="00251A27">
            <w:pPr>
              <w:spacing w:after="0" w:line="240" w:lineRule="auto"/>
              <w:jc w:val="center"/>
              <w:rPr>
                <w:rFonts w:ascii="Times New Roman" w:hAnsi="Times New Roman"/>
                <w:sz w:val="28"/>
                <w:szCs w:val="28"/>
              </w:rPr>
            </w:pPr>
            <w:r w:rsidRPr="00FD7903">
              <w:rPr>
                <w:rFonts w:ascii="Times New Roman" w:hAnsi="Times New Roman"/>
                <w:sz w:val="28"/>
                <w:szCs w:val="28"/>
              </w:rPr>
              <w:t>ĐẢNG BỘ ……………….</w:t>
            </w:r>
          </w:p>
          <w:p w:rsidR="00C17E7A" w:rsidRPr="00FD7903" w:rsidRDefault="00C17E7A" w:rsidP="00251A27">
            <w:pPr>
              <w:spacing w:after="0" w:line="240" w:lineRule="auto"/>
              <w:jc w:val="center"/>
              <w:rPr>
                <w:rFonts w:ascii="Times New Roman" w:hAnsi="Times New Roman"/>
                <w:b/>
                <w:sz w:val="28"/>
                <w:szCs w:val="28"/>
              </w:rPr>
            </w:pPr>
            <w:r w:rsidRPr="00FD7903">
              <w:rPr>
                <w:rFonts w:ascii="Times New Roman" w:hAnsi="Times New Roman"/>
                <w:b/>
                <w:sz w:val="28"/>
                <w:szCs w:val="28"/>
              </w:rPr>
              <w:t>CHI BỘ TRƯỜNG ………………</w:t>
            </w:r>
          </w:p>
          <w:p w:rsidR="00C17E7A" w:rsidRPr="00FD7903" w:rsidRDefault="00C17E7A" w:rsidP="00251A27">
            <w:pPr>
              <w:spacing w:after="0" w:line="240" w:lineRule="auto"/>
              <w:jc w:val="center"/>
              <w:rPr>
                <w:rFonts w:ascii="Times New Roman" w:hAnsi="Times New Roman"/>
                <w:sz w:val="28"/>
                <w:szCs w:val="28"/>
              </w:rPr>
            </w:pPr>
            <w:r w:rsidRPr="00FD7903">
              <w:rPr>
                <w:rFonts w:ascii="Times New Roman" w:hAnsi="Times New Roman"/>
                <w:sz w:val="28"/>
                <w:szCs w:val="28"/>
              </w:rPr>
              <w:t>*</w:t>
            </w:r>
          </w:p>
        </w:tc>
        <w:tc>
          <w:tcPr>
            <w:tcW w:w="5420" w:type="dxa"/>
          </w:tcPr>
          <w:p w:rsidR="00C17E7A" w:rsidRPr="00FD7903" w:rsidRDefault="00C17E7A" w:rsidP="00251A27">
            <w:pPr>
              <w:spacing w:after="0" w:line="240" w:lineRule="auto"/>
              <w:jc w:val="center"/>
              <w:rPr>
                <w:rFonts w:ascii="Times New Roman" w:hAnsi="Times New Roman"/>
                <w:b/>
                <w:sz w:val="28"/>
                <w:szCs w:val="28"/>
              </w:rPr>
            </w:pPr>
            <w:r w:rsidRPr="00FD7903">
              <w:rPr>
                <w:rFonts w:ascii="Times New Roman" w:hAnsi="Times New Roman"/>
                <w:b/>
                <w:sz w:val="28"/>
                <w:szCs w:val="28"/>
              </w:rPr>
              <w:t>ĐẢNG CỘNG SẢN VIỆT NAM</w:t>
            </w:r>
          </w:p>
          <w:p w:rsidR="00C17E7A" w:rsidRPr="00FD7903" w:rsidRDefault="00C17E7A" w:rsidP="00251A27">
            <w:pPr>
              <w:spacing w:after="0" w:line="240" w:lineRule="auto"/>
              <w:jc w:val="center"/>
              <w:rPr>
                <w:rFonts w:ascii="Times New Roman" w:hAnsi="Times New Roman"/>
                <w:sz w:val="28"/>
                <w:szCs w:val="28"/>
              </w:rPr>
            </w:pPr>
            <w:r w:rsidRPr="00FD7903">
              <w:rPr>
                <w:rFonts w:ascii="Times New Roman" w:hAnsi="Times New Roman"/>
                <w:noProof/>
                <w:sz w:val="28"/>
                <w:szCs w:val="28"/>
              </w:rPr>
              <mc:AlternateContent>
                <mc:Choice Requires="wps">
                  <w:drawing>
                    <wp:anchor distT="4294967295" distB="4294967295" distL="114300" distR="114300" simplePos="0" relativeHeight="251660288" behindDoc="0" locked="0" layoutInCell="0" allowOverlap="1" wp14:anchorId="0543315C" wp14:editId="7DC94878">
                      <wp:simplePos x="0" y="0"/>
                      <wp:positionH relativeFrom="margin">
                        <wp:posOffset>663575</wp:posOffset>
                      </wp:positionH>
                      <wp:positionV relativeFrom="paragraph">
                        <wp:posOffset>55245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straightConnector1">
                                <a:avLst/>
                              </a:prstGeom>
                              <a:solidFill>
                                <a:srgbClr val="FFFFFF"/>
                              </a:solidFill>
                              <a:ln w="3175"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type w14:anchorId="0259750E" id="_x0000_t32" coordsize="21600,21600" o:spt="32" o:oned="t" path="m,l21600,21600e" filled="f">
                      <v:path arrowok="t" fillok="f" o:connecttype="none"/>
                      <o:lock v:ext="edit" shapetype="t"/>
                    </v:shapetype>
                    <v:shape id="Straight Arrow Connector 1" o:spid="_x0000_s1026" type="#_x0000_t32" style="position:absolute;margin-left:52.25pt;margin-top:4.35pt;width:147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" o:allowincell="f" filled="t" strokeweight=".25pt">
                      <v:stroke joinstyle="miter"/>
                      <o:lock v:ext="edit" shapetype="f"/>
                      <w10:wrap anchorx="margin"/>
                    </v:shape>
                  </w:pict>
                </mc:Fallback>
              </mc:AlternateContent>
            </w:r>
          </w:p>
          <w:p w:rsidR="00C17E7A" w:rsidRDefault="00C17E7A" w:rsidP="00251A27">
            <w:pPr>
              <w:spacing w:after="0" w:line="240" w:lineRule="auto"/>
              <w:jc w:val="center"/>
              <w:rPr>
                <w:rFonts w:ascii="Times New Roman" w:hAnsi="Times New Roman"/>
                <w:i/>
                <w:sz w:val="28"/>
                <w:szCs w:val="28"/>
              </w:rPr>
            </w:pPr>
          </w:p>
          <w:p w:rsidR="00C17E7A" w:rsidRPr="00FD7903" w:rsidRDefault="00C17E7A" w:rsidP="00251A27">
            <w:pPr>
              <w:spacing w:after="0" w:line="240" w:lineRule="auto"/>
              <w:jc w:val="center"/>
              <w:rPr>
                <w:rFonts w:ascii="Times New Roman" w:hAnsi="Times New Roman"/>
                <w:i/>
                <w:sz w:val="28"/>
                <w:szCs w:val="28"/>
              </w:rPr>
            </w:pPr>
            <w:r w:rsidRPr="00FD7903">
              <w:rPr>
                <w:rFonts w:ascii="Times New Roman" w:hAnsi="Times New Roman"/>
                <w:i/>
                <w:sz w:val="28"/>
                <w:szCs w:val="28"/>
              </w:rPr>
              <w:t xml:space="preserve">……….., ngày … tháng … năm </w:t>
            </w:r>
            <w:r>
              <w:rPr>
                <w:rFonts w:ascii="Times New Roman" w:hAnsi="Times New Roman"/>
                <w:i/>
                <w:sz w:val="28"/>
                <w:szCs w:val="28"/>
              </w:rPr>
              <w:t>……</w:t>
            </w:r>
          </w:p>
        </w:tc>
      </w:tr>
    </w:tbl>
    <w:p w:rsidR="00C17E7A" w:rsidRDefault="00C17E7A" w:rsidP="00C17E7A">
      <w:pPr>
        <w:spacing w:after="0" w:line="240" w:lineRule="auto"/>
        <w:jc w:val="center"/>
        <w:rPr>
          <w:rFonts w:ascii="Times New Roman" w:eastAsia="Times New Roman" w:hAnsi="Times New Roman"/>
          <w:b/>
          <w:bCs/>
          <w:sz w:val="28"/>
          <w:szCs w:val="28"/>
        </w:rPr>
      </w:pPr>
    </w:p>
    <w:p w:rsidR="00C17E7A" w:rsidRPr="00FD7903" w:rsidRDefault="00C17E7A" w:rsidP="00C17E7A">
      <w:pPr>
        <w:spacing w:after="0" w:line="420" w:lineRule="atLeast"/>
        <w:jc w:val="center"/>
        <w:rPr>
          <w:rFonts w:ascii="Times New Roman" w:eastAsia="Times New Roman" w:hAnsi="Times New Roman"/>
          <w:b/>
          <w:sz w:val="28"/>
          <w:szCs w:val="28"/>
        </w:rPr>
      </w:pPr>
      <w:r w:rsidRPr="00FD7903">
        <w:rPr>
          <w:rFonts w:ascii="Times New Roman" w:eastAsia="Times New Roman" w:hAnsi="Times New Roman"/>
          <w:b/>
          <w:bCs/>
          <w:sz w:val="28"/>
          <w:szCs w:val="28"/>
        </w:rPr>
        <w:t>BẢN CAM KẾT VÀ KẾ HOẠCH CÁ NHÂN</w:t>
      </w:r>
    </w:p>
    <w:p w:rsidR="00C17E7A" w:rsidRPr="00FD7903" w:rsidRDefault="00C17E7A" w:rsidP="00C17E7A">
      <w:pPr>
        <w:spacing w:after="0" w:line="420" w:lineRule="atLeast"/>
        <w:jc w:val="center"/>
        <w:rPr>
          <w:rFonts w:ascii="Times New Roman" w:eastAsia="Times New Roman" w:hAnsi="Times New Roman"/>
          <w:bCs/>
          <w:sz w:val="28"/>
          <w:szCs w:val="28"/>
        </w:rPr>
      </w:pPr>
      <w:r w:rsidRPr="00FD7903">
        <w:rPr>
          <w:rFonts w:ascii="Times New Roman" w:eastAsia="Times New Roman" w:hAnsi="Times New Roman"/>
          <w:bCs/>
          <w:sz w:val="28"/>
          <w:szCs w:val="28"/>
        </w:rPr>
        <w:t>thực hiện Nghị quyết Trung ương 4 (khóa XII), học tập và làm theo</w:t>
      </w:r>
      <w:r w:rsidRPr="00FD7903">
        <w:rPr>
          <w:rFonts w:ascii="Times New Roman" w:eastAsia="Times New Roman" w:hAnsi="Times New Roman"/>
          <w:bCs/>
          <w:sz w:val="28"/>
          <w:szCs w:val="28"/>
        </w:rPr>
        <w:br/>
        <w:t>tư tưởng, đạo đức, phong cách Hồ Chí Minh</w:t>
      </w:r>
    </w:p>
    <w:p w:rsidR="00C17E7A" w:rsidRPr="00FD7903" w:rsidRDefault="00C17E7A" w:rsidP="00C17E7A">
      <w:pPr>
        <w:spacing w:after="0" w:line="420" w:lineRule="atLeast"/>
        <w:jc w:val="center"/>
        <w:rPr>
          <w:rFonts w:ascii="Times New Roman" w:eastAsia="Times New Roman" w:hAnsi="Times New Roman"/>
          <w:sz w:val="28"/>
          <w:szCs w:val="28"/>
        </w:rPr>
      </w:pPr>
      <w:r w:rsidRPr="00FD7903">
        <w:rPr>
          <w:rFonts w:ascii="Times New Roman" w:eastAsia="Times New Roman" w:hAnsi="Times New Roman"/>
          <w:bCs/>
          <w:sz w:val="28"/>
          <w:szCs w:val="28"/>
        </w:rPr>
        <w:t xml:space="preserve">Năm </w:t>
      </w:r>
      <w:r>
        <w:rPr>
          <w:rFonts w:ascii="Times New Roman" w:eastAsia="Times New Roman" w:hAnsi="Times New Roman"/>
          <w:bCs/>
          <w:sz w:val="28"/>
          <w:szCs w:val="28"/>
        </w:rPr>
        <w:t>……….</w:t>
      </w:r>
    </w:p>
    <w:p w:rsidR="00C17E7A" w:rsidRPr="00FD7903" w:rsidRDefault="00C17E7A" w:rsidP="00C17E7A">
      <w:pPr>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2DEE30AF" wp14:editId="25CE849D">
                <wp:simplePos x="0" y="0"/>
                <wp:positionH relativeFrom="column">
                  <wp:posOffset>2558415</wp:posOffset>
                </wp:positionH>
                <wp:positionV relativeFrom="paragraph">
                  <wp:posOffset>13334</wp:posOffset>
                </wp:positionV>
                <wp:extent cx="11176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76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CD1EE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1.45pt,1.05pt" to="28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" strokecolor="red" strokeweight=".5pt">
                <v:stroke joinstyle="miter"/>
                <o:lock v:ext="edit" shapetype="f"/>
              </v:line>
            </w:pict>
          </mc:Fallback>
        </mc:AlternateContent>
      </w:r>
    </w:p>
    <w:p w:rsidR="00C17E7A" w:rsidRPr="00FD7903" w:rsidRDefault="00C17E7A" w:rsidP="00C17E7A">
      <w:pPr>
        <w:tabs>
          <w:tab w:val="left" w:leader="dot" w:pos="9630"/>
        </w:tabs>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sz w:val="28"/>
          <w:szCs w:val="28"/>
        </w:rPr>
        <w:t xml:space="preserve">Họ và tên: </w:t>
      </w:r>
      <w:r w:rsidRPr="00FD7903">
        <w:rPr>
          <w:rFonts w:ascii="Times New Roman" w:eastAsia="Times New Roman" w:hAnsi="Times New Roman"/>
          <w:i/>
          <w:sz w:val="28"/>
          <w:szCs w:val="28"/>
        </w:rPr>
        <w:tab/>
      </w:r>
    </w:p>
    <w:p w:rsidR="00C17E7A" w:rsidRPr="00FD7903" w:rsidRDefault="00C17E7A" w:rsidP="00C17E7A">
      <w:pPr>
        <w:tabs>
          <w:tab w:val="left" w:leader="dot" w:pos="9630"/>
        </w:tabs>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sz w:val="28"/>
          <w:szCs w:val="28"/>
        </w:rPr>
        <w:t xml:space="preserve">Chức vụ: </w:t>
      </w:r>
      <w:r w:rsidRPr="00FD7903">
        <w:rPr>
          <w:rFonts w:ascii="Times New Roman" w:eastAsia="Times New Roman" w:hAnsi="Times New Roman"/>
          <w:sz w:val="28"/>
          <w:szCs w:val="28"/>
        </w:rPr>
        <w:tab/>
      </w:r>
    </w:p>
    <w:p w:rsidR="00C17E7A" w:rsidRPr="00FD7903" w:rsidRDefault="00C17E7A" w:rsidP="00C17E7A">
      <w:pPr>
        <w:tabs>
          <w:tab w:val="left" w:leader="dot" w:pos="9630"/>
        </w:tabs>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sz w:val="28"/>
          <w:szCs w:val="28"/>
        </w:rPr>
        <w:t xml:space="preserve">Sinh hoạt Đảng tại: </w:t>
      </w:r>
      <w:r w:rsidRPr="00FD7903">
        <w:rPr>
          <w:rFonts w:ascii="Times New Roman" w:eastAsia="Times New Roman" w:hAnsi="Times New Roman"/>
          <w:sz w:val="28"/>
          <w:szCs w:val="28"/>
        </w:rPr>
        <w:tab/>
      </w:r>
    </w:p>
    <w:p w:rsidR="00C17E7A" w:rsidRPr="00FD7903" w:rsidRDefault="00C17E7A" w:rsidP="00C17E7A">
      <w:pPr>
        <w:tabs>
          <w:tab w:val="left" w:leader="dot" w:pos="9630"/>
        </w:tabs>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sz w:val="28"/>
          <w:szCs w:val="28"/>
        </w:rPr>
        <w:t xml:space="preserve">Đơn vị công tác: </w:t>
      </w:r>
      <w:r w:rsidRPr="00FD7903">
        <w:rPr>
          <w:rFonts w:ascii="Times New Roman" w:eastAsia="Times New Roman" w:hAnsi="Times New Roman"/>
          <w:sz w:val="28"/>
          <w:szCs w:val="28"/>
        </w:rPr>
        <w:tab/>
      </w:r>
    </w:p>
    <w:p w:rsidR="00C17E7A" w:rsidRPr="00FD7903" w:rsidRDefault="00C17E7A" w:rsidP="00C17E7A">
      <w:pPr>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sz w:val="28"/>
          <w:szCs w:val="28"/>
        </w:rPr>
        <w:t>Sau khi học tập, nghiên cứu, quán triệt Nghị quyết Trung ương 4 (khóa XII); Chuyên đề “Học tập và làm theo tư tưởng, đạo đức, phong cách Hồ Chí Minh” tôi xây dựng bản cam kết và kế hoạch thực hiện như sau</w:t>
      </w:r>
    </w:p>
    <w:p w:rsidR="00C17E7A" w:rsidRPr="00FD7903" w:rsidRDefault="00C17E7A" w:rsidP="00C17E7A">
      <w:pPr>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b/>
          <w:bCs/>
          <w:i/>
          <w:iCs/>
          <w:sz w:val="28"/>
          <w:szCs w:val="28"/>
        </w:rPr>
        <w:t>1. Về thực hiện Nghị quyết Trung ương 4 (khóa XII)</w:t>
      </w:r>
    </w:p>
    <w:p w:rsidR="00C17E7A" w:rsidRPr="00FD7903" w:rsidRDefault="00C17E7A" w:rsidP="00C17E7A">
      <w:pPr>
        <w:spacing w:before="60" w:after="60" w:line="420" w:lineRule="atLeast"/>
        <w:ind w:firstLine="567"/>
        <w:jc w:val="both"/>
        <w:rPr>
          <w:rFonts w:ascii="Times New Roman" w:eastAsia="Times New Roman" w:hAnsi="Times New Roman"/>
          <w:i/>
          <w:iCs/>
          <w:sz w:val="28"/>
          <w:szCs w:val="28"/>
        </w:rPr>
      </w:pPr>
      <w:r w:rsidRPr="00FD7903">
        <w:rPr>
          <w:rFonts w:ascii="Times New Roman" w:eastAsia="Times New Roman" w:hAnsi="Times New Roman"/>
          <w:i/>
          <w:iCs/>
          <w:sz w:val="28"/>
          <w:szCs w:val="28"/>
        </w:rPr>
        <w:t>(Những cam kết của bản thân về việc rèn luyện, giữ gìn phẩm chất, đạo đức, lối sống, không suy thoái, “tự diễn biến”, “tự chuyển hóa”.</w:t>
      </w:r>
    </w:p>
    <w:p w:rsidR="00C17E7A" w:rsidRPr="00FD7903" w:rsidRDefault="00C17E7A" w:rsidP="00C17E7A">
      <w:pPr>
        <w:spacing w:before="60" w:after="60" w:line="420" w:lineRule="atLeast"/>
        <w:ind w:right="-180" w:firstLine="567"/>
        <w:jc w:val="both"/>
        <w:rPr>
          <w:rFonts w:ascii="Times New Roman" w:hAnsi="Times New Roman"/>
          <w:sz w:val="28"/>
          <w:szCs w:val="28"/>
        </w:rPr>
      </w:pPr>
      <w:r w:rsidRPr="00FD7903">
        <w:rPr>
          <w:rFonts w:ascii="Times New Roman" w:hAnsi="Times New Roman"/>
          <w:sz w:val="28"/>
          <w:szCs w:val="28"/>
        </w:rPr>
        <w:t xml:space="preserve">- Kiên quyết đấu tranh, xa rời bệnh quan liêu, mệnh lệnh, chủ quan, tự tư tự lợi: không chủ quan xa rời thực tế, xa rời quần chúng nhân dân, xa rời mục tiêu lý tưởng </w:t>
      </w:r>
      <w:r w:rsidRPr="00FD7903">
        <w:rPr>
          <w:rFonts w:ascii="Times New Roman" w:hAnsi="Times New Roman"/>
          <w:sz w:val="28"/>
          <w:szCs w:val="28"/>
        </w:rPr>
        <w:lastRenderedPageBreak/>
        <w:t>của Đảng. Vì bệnh quan liêu là nguy cơ lớn nhất của Đảng, là nguyên nhân của nhiều căn bệnh khác.</w:t>
      </w:r>
    </w:p>
    <w:p w:rsidR="00C17E7A" w:rsidRPr="00FD7903" w:rsidRDefault="00C17E7A" w:rsidP="00C17E7A">
      <w:pPr>
        <w:spacing w:before="60" w:after="60" w:line="420" w:lineRule="atLeast"/>
        <w:ind w:right="-180" w:firstLine="567"/>
        <w:jc w:val="both"/>
        <w:rPr>
          <w:rFonts w:ascii="Times New Roman" w:hAnsi="Times New Roman"/>
          <w:color w:val="000711"/>
          <w:sz w:val="28"/>
          <w:szCs w:val="28"/>
        </w:rPr>
      </w:pPr>
      <w:r w:rsidRPr="00FD7903">
        <w:rPr>
          <w:rFonts w:ascii="Times New Roman" w:hAnsi="Times New Roman"/>
          <w:sz w:val="28"/>
          <w:szCs w:val="28"/>
        </w:rPr>
        <w:t xml:space="preserve">- Đối với mọi người, phải luôn giữ thái độ chân thành, khiêm tốn, đoàn kết, thật thà, khoan dung, độ lượng, không dối trá, lừa lọc. </w:t>
      </w:r>
      <w:r w:rsidRPr="00FD7903">
        <w:rPr>
          <w:rFonts w:ascii="Times New Roman" w:hAnsi="Times New Roman"/>
          <w:color w:val="000711"/>
          <w:sz w:val="28"/>
          <w:szCs w:val="28"/>
        </w:rPr>
        <w:t>Kiên quyết đấu tranh với những biểu hiện vô cảm, quan liêu, cửa quyền, hách dịch và các hành vi nhũng nhiễu, gây phiền hà cho học sinh và cha mẹ học sinh.</w:t>
      </w:r>
    </w:p>
    <w:p w:rsidR="00C17E7A" w:rsidRPr="00FD7903" w:rsidRDefault="00C17E7A" w:rsidP="00C17E7A">
      <w:pPr>
        <w:spacing w:before="60" w:after="60" w:line="420" w:lineRule="atLeast"/>
        <w:ind w:right="-180" w:firstLine="567"/>
        <w:jc w:val="both"/>
        <w:rPr>
          <w:rFonts w:ascii="Times New Roman" w:hAnsi="Times New Roman"/>
          <w:color w:val="000711"/>
          <w:sz w:val="28"/>
          <w:szCs w:val="28"/>
        </w:rPr>
      </w:pPr>
      <w:r w:rsidRPr="00FD7903">
        <w:rPr>
          <w:rFonts w:ascii="Times New Roman" w:hAnsi="Times New Roman"/>
          <w:sz w:val="28"/>
          <w:szCs w:val="28"/>
        </w:rPr>
        <w:t>- Đối với công việc, dù trong hoàn cảnh nào phải giữ nguyên tắc: để việc công lên trên lên trước việc tư.</w:t>
      </w:r>
    </w:p>
    <w:p w:rsidR="00C17E7A" w:rsidRPr="00FD7903" w:rsidRDefault="00C17E7A" w:rsidP="00C17E7A">
      <w:pPr>
        <w:spacing w:before="60" w:after="60" w:line="420" w:lineRule="atLeast"/>
        <w:ind w:right="-180" w:firstLine="567"/>
        <w:jc w:val="both"/>
        <w:rPr>
          <w:rFonts w:ascii="Times New Roman" w:hAnsi="Times New Roman"/>
          <w:color w:val="000711"/>
          <w:sz w:val="28"/>
          <w:szCs w:val="28"/>
        </w:rPr>
      </w:pPr>
      <w:r w:rsidRPr="00FD7903">
        <w:rPr>
          <w:rFonts w:ascii="Times New Roman" w:hAnsi="Times New Roman"/>
          <w:color w:val="000711"/>
          <w:sz w:val="28"/>
          <w:szCs w:val="28"/>
        </w:rPr>
        <w:t>- Nêu cao ý thức phục vụ Nhân dân, học sinh, phụ huynh học sinh; làm việc với thái độ khách quan, công tâm, công bằng và hết mình.</w:t>
      </w:r>
    </w:p>
    <w:p w:rsidR="00C17E7A" w:rsidRPr="00FD7903" w:rsidRDefault="00C17E7A" w:rsidP="00C17E7A">
      <w:pPr>
        <w:spacing w:before="60" w:after="60" w:line="420" w:lineRule="atLeast"/>
        <w:ind w:right="-180" w:firstLine="567"/>
        <w:jc w:val="both"/>
        <w:rPr>
          <w:rFonts w:ascii="Times New Roman" w:hAnsi="Times New Roman"/>
          <w:sz w:val="28"/>
          <w:szCs w:val="28"/>
        </w:rPr>
      </w:pPr>
      <w:r w:rsidRPr="00FD7903">
        <w:rPr>
          <w:rFonts w:ascii="Times New Roman" w:hAnsi="Times New Roman"/>
          <w:color w:val="000711"/>
          <w:sz w:val="28"/>
          <w:szCs w:val="28"/>
        </w:rPr>
        <w:t>- Gương mẫu thực hiện nghĩa vụ công dân nơi cư trú. Chủ động, sáng tạo, dám nghĩ, dám làm, dám chịu trách nhiệm; nói đi đôi với làm, đã nói thì phải làm.</w:t>
      </w:r>
    </w:p>
    <w:p w:rsidR="00C17E7A" w:rsidRPr="00FD7903" w:rsidRDefault="00C17E7A" w:rsidP="00C17E7A">
      <w:pPr>
        <w:spacing w:before="60" w:after="60" w:line="420" w:lineRule="atLeast"/>
        <w:ind w:right="-180" w:firstLine="567"/>
        <w:jc w:val="both"/>
        <w:rPr>
          <w:rFonts w:ascii="Times New Roman" w:hAnsi="Times New Roman"/>
          <w:sz w:val="28"/>
          <w:szCs w:val="28"/>
        </w:rPr>
      </w:pPr>
      <w:r w:rsidRPr="00FD7903">
        <w:rPr>
          <w:rFonts w:ascii="Times New Roman" w:hAnsi="Times New Roman"/>
          <w:color w:val="000711"/>
          <w:sz w:val="28"/>
          <w:szCs w:val="28"/>
        </w:rPr>
        <w:t>- Gương mẫu chấp hành nghị quyết, chỉ thị, quyết định, sự phân công, điều động của tổ chức; đi đầu thực hiện nề nếp, chế độ sinh hoạt Đảng, các nội quy, quy chế, quy định của tổ chức, cơ quan, đơn vị.</w:t>
      </w:r>
    </w:p>
    <w:p w:rsidR="00C17E7A" w:rsidRPr="00FD7903" w:rsidRDefault="00C17E7A" w:rsidP="00C17E7A">
      <w:pPr>
        <w:spacing w:before="60" w:after="60" w:line="420" w:lineRule="atLeast"/>
        <w:ind w:right="-180" w:firstLine="567"/>
        <w:jc w:val="both"/>
        <w:rPr>
          <w:rFonts w:ascii="Times New Roman" w:hAnsi="Times New Roman"/>
          <w:color w:val="000711"/>
          <w:sz w:val="28"/>
          <w:szCs w:val="28"/>
        </w:rPr>
      </w:pPr>
      <w:r w:rsidRPr="00FD7903">
        <w:rPr>
          <w:rFonts w:ascii="Times New Roman" w:hAnsi="Times New Roman"/>
          <w:color w:val="000711"/>
          <w:sz w:val="28"/>
          <w:szCs w:val="28"/>
        </w:rPr>
        <w:t>- Tích cực tham gia xây dựng chi bộ Đảng trong sạch, vững mạnh, kiên quyết đấu tranh chống các biểu hiện chia rẽ, bè phái, gây mất đoàn kết nội bộ cơ quan, đơn vị.</w:t>
      </w:r>
    </w:p>
    <w:p w:rsidR="00C17E7A" w:rsidRPr="00FD7903" w:rsidRDefault="00C17E7A" w:rsidP="00C17E7A">
      <w:pPr>
        <w:spacing w:before="60" w:after="60" w:line="420" w:lineRule="atLeast"/>
        <w:ind w:firstLine="567"/>
        <w:jc w:val="both"/>
        <w:rPr>
          <w:rFonts w:ascii="Times New Roman" w:eastAsia="Times New Roman" w:hAnsi="Times New Roman"/>
          <w:sz w:val="28"/>
          <w:szCs w:val="28"/>
        </w:rPr>
      </w:pPr>
      <w:r w:rsidRPr="00FD7903">
        <w:rPr>
          <w:rFonts w:ascii="Times New Roman" w:eastAsia="Times New Roman" w:hAnsi="Times New Roman"/>
          <w:b/>
          <w:bCs/>
          <w:i/>
          <w:iCs/>
          <w:sz w:val="28"/>
          <w:szCs w:val="28"/>
        </w:rPr>
        <w:t>2. Kế hoạch học tập và làm theo tư tưởng, đạo đức, phong cách Hồ Chí Minh</w:t>
      </w:r>
    </w:p>
    <w:p w:rsidR="00C17E7A" w:rsidRPr="00FD7903" w:rsidRDefault="00C17E7A" w:rsidP="00C17E7A">
      <w:pPr>
        <w:spacing w:before="60" w:after="60" w:line="420" w:lineRule="atLeast"/>
        <w:ind w:firstLine="567"/>
        <w:jc w:val="both"/>
        <w:rPr>
          <w:rFonts w:ascii="Times New Roman" w:eastAsia="Times New Roman" w:hAnsi="Times New Roman"/>
          <w:i/>
          <w:iCs/>
          <w:spacing w:val="8"/>
          <w:sz w:val="28"/>
          <w:szCs w:val="28"/>
        </w:rPr>
      </w:pPr>
      <w:r w:rsidRPr="00FD7903">
        <w:rPr>
          <w:rFonts w:ascii="Times New Roman" w:eastAsia="Times New Roman" w:hAnsi="Times New Roman"/>
          <w:i/>
          <w:iCs/>
          <w:spacing w:val="8"/>
          <w:sz w:val="28"/>
          <w:szCs w:val="28"/>
        </w:rPr>
        <w:t xml:space="preserve">(Nêu những nội dung rèn luyện, phấn đấu của bản thân, việc làm theo phù hợp </w:t>
      </w:r>
    </w:p>
    <w:p w:rsidR="00C17E7A" w:rsidRPr="00FD7903" w:rsidRDefault="00C17E7A" w:rsidP="00C17E7A">
      <w:pPr>
        <w:spacing w:before="60" w:after="60" w:line="420" w:lineRule="atLeast"/>
        <w:jc w:val="both"/>
        <w:rPr>
          <w:rFonts w:ascii="Times New Roman" w:eastAsia="Times New Roman" w:hAnsi="Times New Roman"/>
          <w:i/>
          <w:iCs/>
          <w:spacing w:val="8"/>
          <w:sz w:val="28"/>
          <w:szCs w:val="28"/>
        </w:rPr>
      </w:pPr>
      <w:r w:rsidRPr="00FD7903">
        <w:rPr>
          <w:rFonts w:ascii="Times New Roman" w:eastAsia="Times New Roman" w:hAnsi="Times New Roman"/>
          <w:i/>
          <w:iCs/>
          <w:spacing w:val="8"/>
          <w:sz w:val="28"/>
          <w:szCs w:val="28"/>
        </w:rPr>
        <w:t>với nhiệm vụ của cơ quan, đơn vị và nhiệm vụ cá nhân được cấp uỷ, thủ trưởng cơ quan, đơn vị giao cho cá nhân).</w:t>
      </w:r>
    </w:p>
    <w:p w:rsidR="00C17E7A" w:rsidRPr="00FD7903" w:rsidRDefault="00C17E7A" w:rsidP="00C17E7A">
      <w:pPr>
        <w:spacing w:before="60" w:after="60" w:line="420" w:lineRule="atLeast"/>
        <w:ind w:right="-180" w:firstLine="567"/>
        <w:jc w:val="both"/>
        <w:rPr>
          <w:rFonts w:ascii="Times New Roman" w:hAnsi="Times New Roman"/>
          <w:bCs/>
          <w:color w:val="000711"/>
          <w:sz w:val="28"/>
          <w:szCs w:val="28"/>
        </w:rPr>
      </w:pPr>
      <w:r w:rsidRPr="00FD7903">
        <w:rPr>
          <w:rFonts w:ascii="Times New Roman" w:hAnsi="Times New Roman"/>
          <w:bCs/>
          <w:color w:val="000711"/>
          <w:sz w:val="28"/>
          <w:szCs w:val="28"/>
        </w:rPr>
        <w:t>- Luôn vận dụng những bài học, câu chuyện của Bác vào đời sống, công việc thực tế của bản thân.</w:t>
      </w:r>
    </w:p>
    <w:p w:rsidR="00C17E7A" w:rsidRPr="00FD7903" w:rsidRDefault="00C17E7A" w:rsidP="00C17E7A">
      <w:pPr>
        <w:spacing w:before="60" w:after="60" w:line="420" w:lineRule="atLeast"/>
        <w:ind w:right="-180" w:firstLine="567"/>
        <w:jc w:val="both"/>
        <w:rPr>
          <w:rFonts w:ascii="Times New Roman" w:hAnsi="Times New Roman"/>
          <w:bCs/>
          <w:color w:val="000711"/>
          <w:sz w:val="28"/>
          <w:szCs w:val="28"/>
        </w:rPr>
      </w:pPr>
      <w:r w:rsidRPr="00FD7903">
        <w:rPr>
          <w:rFonts w:ascii="Times New Roman" w:hAnsi="Times New Roman"/>
          <w:bCs/>
          <w:color w:val="000711"/>
          <w:sz w:val="28"/>
          <w:szCs w:val="28"/>
        </w:rPr>
        <w:lastRenderedPageBreak/>
        <w:t>-</w:t>
      </w:r>
      <w:r w:rsidRPr="00FD7903">
        <w:rPr>
          <w:rFonts w:ascii="Times New Roman" w:hAnsi="Times New Roman"/>
          <w:color w:val="000000"/>
          <w:sz w:val="28"/>
          <w:szCs w:val="28"/>
          <w:shd w:val="clear" w:color="auto" w:fill="FFFFFF"/>
        </w:rPr>
        <w:t xml:space="preserve"> Tự giác trong tự học, tự bồi dưỡng nâng cao trình độ chuyên môn nghiệp vụ, trình độ tin học, ngoại ngữ; tích cực đổi mới dạy học, nâng cao chất lượng chuyên môn.</w:t>
      </w:r>
    </w:p>
    <w:p w:rsidR="00C17E7A" w:rsidRPr="00FD7903" w:rsidRDefault="00C17E7A" w:rsidP="00C17E7A">
      <w:pPr>
        <w:spacing w:before="60" w:after="60" w:line="420" w:lineRule="atLeast"/>
        <w:ind w:right="-180" w:firstLine="567"/>
        <w:jc w:val="both"/>
        <w:rPr>
          <w:rFonts w:ascii="Times New Roman" w:hAnsi="Times New Roman"/>
          <w:bCs/>
          <w:color w:val="000711"/>
          <w:sz w:val="28"/>
          <w:szCs w:val="28"/>
        </w:rPr>
      </w:pPr>
      <w:r w:rsidRPr="00FD7903">
        <w:rPr>
          <w:rFonts w:ascii="Times New Roman" w:hAnsi="Times New Roman"/>
          <w:sz w:val="28"/>
          <w:szCs w:val="28"/>
        </w:rPr>
        <w:t>- Tích cực, tự giác thực hiện nhiệm vụ được giao.  Khi được Đảng, cấp trên giao cho việc gì thì cố gắng thực hiện, dám nghĩ dám làm, chủ động sáng tạo để có kết quả cao nhất.</w:t>
      </w:r>
    </w:p>
    <w:p w:rsidR="00C17E7A" w:rsidRPr="00FD7903" w:rsidRDefault="00C17E7A" w:rsidP="00C17E7A">
      <w:pPr>
        <w:spacing w:before="60" w:after="60" w:line="420" w:lineRule="atLeast"/>
        <w:ind w:right="-180" w:firstLine="567"/>
        <w:jc w:val="both"/>
        <w:rPr>
          <w:rFonts w:ascii="Times New Roman" w:hAnsi="Times New Roman"/>
          <w:sz w:val="28"/>
          <w:szCs w:val="28"/>
        </w:rPr>
      </w:pPr>
      <w:r w:rsidRPr="00FD7903">
        <w:rPr>
          <w:rFonts w:ascii="Times New Roman" w:hAnsi="Times New Roman"/>
          <w:sz w:val="28"/>
          <w:szCs w:val="28"/>
        </w:rPr>
        <w:t>- Luôn làm tròn trách nhiệm một cách tự giác, theo lương tâm, lương tri. Không có chuyện làm việc cẩu thả, làm cho có hoặc dễ làm khó bỏ.</w:t>
      </w:r>
    </w:p>
    <w:p w:rsidR="00C17E7A" w:rsidRPr="00FD7903" w:rsidRDefault="00C17E7A" w:rsidP="00C17E7A">
      <w:pPr>
        <w:spacing w:before="60" w:after="60" w:line="420" w:lineRule="atLeast"/>
        <w:ind w:right="-180" w:firstLine="567"/>
        <w:jc w:val="both"/>
        <w:rPr>
          <w:rFonts w:ascii="Times New Roman" w:hAnsi="Times New Roman"/>
          <w:spacing w:val="-6"/>
          <w:sz w:val="28"/>
          <w:szCs w:val="28"/>
        </w:rPr>
      </w:pPr>
      <w:r w:rsidRPr="00FD7903">
        <w:rPr>
          <w:rFonts w:ascii="Times New Roman" w:hAnsi="Times New Roman"/>
          <w:color w:val="000711"/>
          <w:spacing w:val="-6"/>
          <w:sz w:val="28"/>
          <w:szCs w:val="28"/>
        </w:rPr>
        <w:t>- Nêu cao ý thức trách nhiệm, tận tụy với công việc; hoàn thành tốt nhiệm vụ được giao; tích cực học tập, nghiên cứu, tiếp thu và vận dụng có hiệu quả các tri thức,các sáng kiến trong công tác.</w:t>
      </w:r>
    </w:p>
    <w:p w:rsidR="00C17E7A" w:rsidRPr="00FD7903" w:rsidRDefault="00C17E7A" w:rsidP="00C17E7A">
      <w:pPr>
        <w:spacing w:before="60" w:after="60" w:line="420" w:lineRule="atLeast"/>
        <w:ind w:firstLine="567"/>
        <w:jc w:val="both"/>
        <w:rPr>
          <w:rFonts w:ascii="Times New Roman" w:eastAsia="Times New Roman" w:hAnsi="Times New Roman"/>
          <w:b/>
          <w:i/>
          <w:sz w:val="28"/>
          <w:szCs w:val="28"/>
        </w:rPr>
      </w:pPr>
      <w:r w:rsidRPr="00FD7903">
        <w:rPr>
          <w:rFonts w:ascii="Times New Roman" w:eastAsia="Times New Roman" w:hAnsi="Times New Roman"/>
          <w:b/>
          <w:bCs/>
          <w:i/>
          <w:sz w:val="28"/>
          <w:szCs w:val="28"/>
        </w:rPr>
        <w:t>3. Biện pháp học tập, tu dưỡng, rèn luyện, phấn đấu của bản thân</w:t>
      </w:r>
    </w:p>
    <w:p w:rsidR="00C17E7A" w:rsidRPr="00FD7903" w:rsidRDefault="00C17E7A" w:rsidP="00C17E7A">
      <w:pPr>
        <w:spacing w:before="60" w:after="60" w:line="420" w:lineRule="atLeast"/>
        <w:ind w:firstLine="567"/>
        <w:jc w:val="both"/>
        <w:rPr>
          <w:rFonts w:ascii="Times New Roman" w:eastAsia="Times New Roman" w:hAnsi="Times New Roman"/>
          <w:i/>
          <w:iCs/>
          <w:spacing w:val="-6"/>
          <w:sz w:val="28"/>
          <w:szCs w:val="28"/>
        </w:rPr>
      </w:pPr>
      <w:r w:rsidRPr="00FD7903">
        <w:rPr>
          <w:rFonts w:ascii="Times New Roman" w:eastAsia="Times New Roman" w:hAnsi="Times New Roman"/>
          <w:i/>
          <w:iCs/>
          <w:spacing w:val="-6"/>
          <w:sz w:val="28"/>
          <w:szCs w:val="28"/>
        </w:rPr>
        <w:t>(Nêu những biện pháp cụ thể, thiết thực và việc rèn luyện, phấn đấu thực hiện, hiệu quả nhiệm vụ được giao, những nội dung cam kết và kế hoạch học tập, làm theo đã nêu ở trên)</w:t>
      </w:r>
    </w:p>
    <w:p w:rsidR="00C17E7A" w:rsidRPr="00FD7903" w:rsidRDefault="00C17E7A" w:rsidP="00C17E7A">
      <w:pPr>
        <w:shd w:val="clear" w:color="auto" w:fill="FFFFFF"/>
        <w:spacing w:before="60" w:after="60" w:line="420" w:lineRule="atLeast"/>
        <w:ind w:firstLine="567"/>
        <w:textAlignment w:val="baseline"/>
        <w:rPr>
          <w:rFonts w:ascii="Times New Roman" w:hAnsi="Times New Roman"/>
          <w:color w:val="000000"/>
          <w:sz w:val="28"/>
          <w:szCs w:val="28"/>
        </w:rPr>
      </w:pPr>
      <w:r w:rsidRPr="00FD7903">
        <w:rPr>
          <w:rFonts w:ascii="Times New Roman" w:hAnsi="Times New Roman"/>
          <w:bCs/>
          <w:color w:val="000000"/>
          <w:sz w:val="28"/>
          <w:szCs w:val="28"/>
          <w:lang w:val="vi-VN"/>
        </w:rPr>
        <w:t xml:space="preserve">- </w:t>
      </w:r>
      <w:r w:rsidRPr="00FD7903">
        <w:rPr>
          <w:rFonts w:ascii="Times New Roman" w:hAnsi="Times New Roman"/>
          <w:color w:val="000000"/>
          <w:sz w:val="28"/>
          <w:szCs w:val="28"/>
        </w:rPr>
        <w:t xml:space="preserve">Về thực hiện Nghị quyết Trung ương 4 (khóa XII); Chỉ thị 05-CT/TW của Bộ Chính trị gắn với thực hiện Nghị quyết Đại hội Đảng bộ các cấp nhiệm kỳ </w:t>
      </w:r>
      <w:r>
        <w:rPr>
          <w:rFonts w:ascii="Times New Roman" w:hAnsi="Times New Roman"/>
          <w:color w:val="000000"/>
          <w:sz w:val="28"/>
          <w:szCs w:val="28"/>
        </w:rPr>
        <w:t>……..…</w:t>
      </w:r>
      <w:r w:rsidRPr="00FD7903">
        <w:rPr>
          <w:rFonts w:ascii="Times New Roman" w:hAnsi="Times New Roman"/>
          <w:color w:val="000000"/>
          <w:sz w:val="28"/>
          <w:szCs w:val="28"/>
        </w:rPr>
        <w:t>, Chương trình hành động của Đảng ủy nhà trường</w:t>
      </w:r>
    </w:p>
    <w:p w:rsidR="00C17E7A" w:rsidRPr="00FD7903" w:rsidRDefault="00C17E7A" w:rsidP="00C17E7A">
      <w:pPr>
        <w:spacing w:before="60" w:after="60" w:line="420" w:lineRule="atLeast"/>
        <w:ind w:right="-180" w:firstLine="567"/>
        <w:jc w:val="both"/>
        <w:rPr>
          <w:rFonts w:ascii="Times New Roman" w:hAnsi="Times New Roman"/>
          <w:bCs/>
          <w:color w:val="000711"/>
          <w:spacing w:val="-4"/>
          <w:sz w:val="28"/>
          <w:szCs w:val="28"/>
        </w:rPr>
      </w:pPr>
      <w:r w:rsidRPr="00FD7903">
        <w:rPr>
          <w:rFonts w:ascii="Times New Roman" w:hAnsi="Times New Roman"/>
          <w:spacing w:val="-4"/>
          <w:sz w:val="28"/>
          <w:szCs w:val="28"/>
        </w:rPr>
        <w:t>- Tích cực, tự giác thực hiện nhiệm vụ được giao</w:t>
      </w:r>
      <w:r w:rsidRPr="00FD7903">
        <w:rPr>
          <w:rFonts w:ascii="Times New Roman" w:hAnsi="Times New Roman"/>
          <w:spacing w:val="-4"/>
          <w:sz w:val="28"/>
          <w:szCs w:val="28"/>
          <w:lang w:val="vi-VN"/>
        </w:rPr>
        <w:t>,</w:t>
      </w:r>
      <w:r w:rsidRPr="00FD7903">
        <w:rPr>
          <w:rFonts w:ascii="Times New Roman" w:hAnsi="Times New Roman"/>
          <w:spacing w:val="-4"/>
          <w:sz w:val="28"/>
          <w:szCs w:val="28"/>
        </w:rPr>
        <w:t xml:space="preserve"> chủ động sáng tạo để có kết quả cao nhất.</w:t>
      </w:r>
    </w:p>
    <w:p w:rsidR="00C17E7A" w:rsidRPr="00FD7903" w:rsidRDefault="00C17E7A" w:rsidP="00C17E7A">
      <w:pPr>
        <w:spacing w:before="60" w:after="60" w:line="420" w:lineRule="atLeast"/>
        <w:ind w:right="-180" w:firstLine="567"/>
        <w:jc w:val="both"/>
        <w:rPr>
          <w:rFonts w:ascii="Times New Roman" w:hAnsi="Times New Roman"/>
          <w:bCs/>
          <w:color w:val="000711"/>
          <w:sz w:val="28"/>
          <w:szCs w:val="28"/>
        </w:rPr>
      </w:pPr>
      <w:r w:rsidRPr="00FD7903">
        <w:rPr>
          <w:rFonts w:ascii="Times New Roman" w:hAnsi="Times New Roman"/>
          <w:bCs/>
          <w:color w:val="000711"/>
          <w:sz w:val="28"/>
          <w:szCs w:val="28"/>
        </w:rPr>
        <w:t>-</w:t>
      </w:r>
      <w:r w:rsidRPr="00FD7903">
        <w:rPr>
          <w:rFonts w:ascii="Times New Roman" w:hAnsi="Times New Roman"/>
          <w:color w:val="000000"/>
          <w:sz w:val="28"/>
          <w:szCs w:val="28"/>
          <w:shd w:val="clear" w:color="auto" w:fill="FFFFFF"/>
        </w:rPr>
        <w:t xml:space="preserve"> Tự giác trong tự học, tự bồi dưỡng nâng cao trình độ chuyên môn nghiệp vụ, trình độ tin học, ngoại ngữ; tích cực đổi mới dạy học, nâng cao chất lượng chuyên môn.</w:t>
      </w:r>
    </w:p>
    <w:p w:rsidR="00C17E7A" w:rsidRPr="00FD7903" w:rsidRDefault="00C17E7A" w:rsidP="00C17E7A">
      <w:pPr>
        <w:spacing w:before="60" w:after="60" w:line="420" w:lineRule="atLeast"/>
        <w:ind w:right="-180" w:firstLine="567"/>
        <w:jc w:val="both"/>
        <w:rPr>
          <w:rFonts w:ascii="Times New Roman" w:hAnsi="Times New Roman"/>
          <w:sz w:val="28"/>
          <w:szCs w:val="28"/>
        </w:rPr>
      </w:pPr>
      <w:r w:rsidRPr="00FD7903">
        <w:rPr>
          <w:rFonts w:ascii="Times New Roman" w:hAnsi="Times New Roman"/>
          <w:sz w:val="28"/>
          <w:szCs w:val="28"/>
        </w:rPr>
        <w:t>- Luôn làm tròn trách nhiệm một cách tự giác, theo lương tâm, lương tri. Không có chuyện làm việc cẩu thả, làm cho có.</w:t>
      </w:r>
    </w:p>
    <w:p w:rsidR="00C17E7A" w:rsidRPr="00FD7903" w:rsidRDefault="00C17E7A" w:rsidP="00C17E7A">
      <w:pPr>
        <w:spacing w:before="60" w:after="60" w:line="420" w:lineRule="atLeast"/>
        <w:ind w:right="-180" w:firstLine="567"/>
        <w:jc w:val="both"/>
        <w:rPr>
          <w:rFonts w:ascii="Times New Roman" w:hAnsi="Times New Roman"/>
          <w:sz w:val="28"/>
          <w:szCs w:val="28"/>
        </w:rPr>
      </w:pPr>
      <w:r w:rsidRPr="00FD7903">
        <w:rPr>
          <w:rFonts w:ascii="Times New Roman" w:hAnsi="Times New Roman"/>
          <w:sz w:val="28"/>
          <w:szCs w:val="28"/>
        </w:rPr>
        <w:t>-Ý thức đúng đắn về trách nhiệm của mình trên vị trí công tác.</w:t>
      </w:r>
    </w:p>
    <w:p w:rsidR="00C17E7A" w:rsidRPr="00FD7903" w:rsidRDefault="00C17E7A" w:rsidP="00C17E7A">
      <w:pPr>
        <w:spacing w:before="60" w:after="60" w:line="420" w:lineRule="atLeast"/>
        <w:ind w:right="-180" w:firstLine="567"/>
        <w:jc w:val="both"/>
        <w:rPr>
          <w:rFonts w:ascii="Times New Roman" w:hAnsi="Times New Roman"/>
          <w:sz w:val="28"/>
          <w:szCs w:val="28"/>
        </w:rPr>
      </w:pPr>
      <w:r w:rsidRPr="00FD7903">
        <w:rPr>
          <w:rFonts w:ascii="Times New Roman" w:hAnsi="Times New Roman"/>
          <w:bCs/>
          <w:color w:val="000711"/>
          <w:sz w:val="28"/>
          <w:szCs w:val="28"/>
        </w:rPr>
        <w:lastRenderedPageBreak/>
        <w:t>- Nói đúng, làm đúng chủ trương chính sách của Đảng, pháp luật của Nhà nước</w:t>
      </w:r>
      <w:r w:rsidRPr="00FD7903">
        <w:rPr>
          <w:rFonts w:ascii="Times New Roman" w:hAnsi="Times New Roman"/>
          <w:bCs/>
          <w:color w:val="000711"/>
          <w:sz w:val="28"/>
          <w:szCs w:val="28"/>
          <w:lang w:val="vi-VN"/>
        </w:rPr>
        <w:t xml:space="preserve">, </w:t>
      </w:r>
      <w:r w:rsidRPr="00FD7903">
        <w:rPr>
          <w:rFonts w:ascii="Times New Roman" w:hAnsi="Times New Roman"/>
          <w:bCs/>
          <w:color w:val="000711"/>
          <w:sz w:val="28"/>
          <w:szCs w:val="28"/>
        </w:rPr>
        <w:t>không nói sai, làm sai, không vụ lợi cá nhân.</w:t>
      </w:r>
    </w:p>
    <w:p w:rsidR="00C17E7A" w:rsidRPr="00FD7903" w:rsidRDefault="00C17E7A" w:rsidP="00C17E7A">
      <w:pPr>
        <w:spacing w:before="60" w:after="60" w:line="420" w:lineRule="atLeast"/>
        <w:ind w:right="-180" w:firstLine="567"/>
        <w:jc w:val="both"/>
        <w:rPr>
          <w:rFonts w:ascii="Times New Roman" w:hAnsi="Times New Roman"/>
          <w:sz w:val="28"/>
          <w:szCs w:val="28"/>
          <w:lang w:val="vi-VN"/>
        </w:rPr>
      </w:pPr>
      <w:r w:rsidRPr="00FD7903">
        <w:rPr>
          <w:rFonts w:ascii="Times New Roman" w:hAnsi="Times New Roman"/>
          <w:color w:val="000711"/>
          <w:sz w:val="28"/>
          <w:szCs w:val="28"/>
        </w:rPr>
        <w:t>- Nêu cao ý thức trách nhiệm, tận tụy với công việc; hoàn thành tốt nhiệm vụ được giao; tích cực học tập, nghiên cứu, tiếp thu và vận dụng có hiệu quả các tri thức</w:t>
      </w:r>
      <w:r w:rsidRPr="00FD7903">
        <w:rPr>
          <w:rFonts w:ascii="Times New Roman" w:hAnsi="Times New Roman"/>
          <w:color w:val="000711"/>
          <w:sz w:val="28"/>
          <w:szCs w:val="28"/>
          <w:lang w:val="vi-VN"/>
        </w:rPr>
        <w:t xml:space="preserve">, </w:t>
      </w:r>
      <w:r w:rsidRPr="00FD7903">
        <w:rPr>
          <w:rFonts w:ascii="Times New Roman" w:hAnsi="Times New Roman"/>
          <w:color w:val="000711"/>
          <w:sz w:val="28"/>
          <w:szCs w:val="28"/>
        </w:rPr>
        <w:t>các sáng kiến trong công tác.</w:t>
      </w:r>
    </w:p>
    <w:p w:rsidR="00C17E7A" w:rsidRDefault="00C17E7A" w:rsidP="00C17E7A">
      <w:pPr>
        <w:shd w:val="clear" w:color="auto" w:fill="FFFFFF"/>
        <w:spacing w:before="60" w:after="60" w:line="420" w:lineRule="atLeast"/>
        <w:ind w:firstLine="567"/>
        <w:jc w:val="both"/>
        <w:textAlignment w:val="baseline"/>
        <w:rPr>
          <w:rFonts w:ascii="Times New Roman" w:hAnsi="Times New Roman"/>
          <w:color w:val="000000"/>
          <w:sz w:val="28"/>
          <w:szCs w:val="28"/>
          <w:lang w:val="vi-VN"/>
        </w:rPr>
      </w:pPr>
      <w:r w:rsidRPr="00FD7903">
        <w:rPr>
          <w:rFonts w:ascii="Times New Roman" w:hAnsi="Times New Roman"/>
          <w:color w:val="000000"/>
          <w:sz w:val="28"/>
          <w:szCs w:val="28"/>
          <w:lang w:val="vi-VN"/>
        </w:rPr>
        <w:t>Trên đây là cam kết của bản thân về thực hiện Nghị quyết Trung ương 4 (khóa XII) và kế hoạch học tập, làm theo tư tưởng, đạo đức, phong cách Hồ Chí Minh, các chỉ thị, nghị quyết, chương trình hành động, kế hoạch của cấp ủy, cơ quan, đơn vị về triển khai Nghị quyết, Chỉ thị nêu trên.</w:t>
      </w:r>
    </w:p>
    <w:p w:rsidR="00C17E7A" w:rsidRDefault="00C17E7A" w:rsidP="00C17E7A">
      <w:pPr>
        <w:shd w:val="clear" w:color="auto" w:fill="FFFFFF"/>
        <w:spacing w:before="60" w:after="60" w:line="420" w:lineRule="atLeast"/>
        <w:ind w:firstLine="567"/>
        <w:jc w:val="both"/>
        <w:textAlignment w:val="baseline"/>
        <w:rPr>
          <w:rFonts w:ascii="Times New Roman" w:hAnsi="Times New Roman"/>
          <w:color w:val="000000"/>
          <w:sz w:val="28"/>
          <w:szCs w:val="28"/>
          <w:lang w:val="vi-VN"/>
        </w:rPr>
      </w:pPr>
    </w:p>
    <w:p w:rsidR="00C17E7A" w:rsidRDefault="00C17E7A" w:rsidP="00C17E7A">
      <w:pPr>
        <w:shd w:val="clear" w:color="auto" w:fill="FFFFFF"/>
        <w:spacing w:before="60" w:after="60" w:line="420" w:lineRule="atLeast"/>
        <w:ind w:firstLine="567"/>
        <w:jc w:val="both"/>
        <w:textAlignment w:val="baseline"/>
        <w:rPr>
          <w:rFonts w:ascii="Times New Roman" w:hAnsi="Times New Roman"/>
          <w:color w:val="000000"/>
          <w:sz w:val="28"/>
          <w:szCs w:val="28"/>
          <w:lang w:val="vi-VN"/>
        </w:rPr>
      </w:pPr>
    </w:p>
    <w:p w:rsidR="00C17E7A" w:rsidRDefault="00C17E7A" w:rsidP="00C17E7A">
      <w:pPr>
        <w:shd w:val="clear" w:color="auto" w:fill="FFFFFF"/>
        <w:spacing w:before="60" w:after="60" w:line="420" w:lineRule="atLeast"/>
        <w:ind w:firstLine="567"/>
        <w:jc w:val="both"/>
        <w:textAlignment w:val="baseline"/>
        <w:rPr>
          <w:rFonts w:ascii="Times New Roman" w:hAnsi="Times New Roman"/>
          <w:color w:val="000000"/>
          <w:sz w:val="28"/>
          <w:szCs w:val="28"/>
          <w:lang w:val="vi-VN"/>
        </w:rPr>
      </w:pPr>
    </w:p>
    <w:p w:rsidR="00C17E7A" w:rsidRPr="00FD7903" w:rsidRDefault="00C17E7A" w:rsidP="00C17E7A">
      <w:pPr>
        <w:shd w:val="clear" w:color="auto" w:fill="FFFFFF"/>
        <w:spacing w:before="60" w:after="60" w:line="420" w:lineRule="atLeast"/>
        <w:ind w:firstLine="567"/>
        <w:jc w:val="both"/>
        <w:textAlignment w:val="baseline"/>
        <w:rPr>
          <w:rFonts w:ascii="Times New Roman" w:hAnsi="Times New Roman"/>
          <w:color w:val="000000"/>
          <w:sz w:val="28"/>
          <w:szCs w:val="28"/>
          <w:lang w:val="vi-VN"/>
        </w:rPr>
      </w:pPr>
    </w:p>
    <w:tbl>
      <w:tblPr>
        <w:tblW w:w="10002" w:type="dxa"/>
        <w:tblLook w:val="04A0" w:firstRow="1" w:lastRow="0" w:firstColumn="1" w:lastColumn="0" w:noHBand="0" w:noVBand="1"/>
      </w:tblPr>
      <w:tblGrid>
        <w:gridCol w:w="5000"/>
        <w:gridCol w:w="5002"/>
      </w:tblGrid>
      <w:tr w:rsidR="00C17E7A" w:rsidRPr="00FD7903" w:rsidTr="00251A27">
        <w:trPr>
          <w:trHeight w:val="2564"/>
        </w:trPr>
        <w:tc>
          <w:tcPr>
            <w:tcW w:w="5000" w:type="dxa"/>
          </w:tcPr>
          <w:p w:rsidR="00C17E7A" w:rsidRPr="00FD7903" w:rsidRDefault="00C17E7A" w:rsidP="00251A27">
            <w:pPr>
              <w:spacing w:after="0" w:line="75" w:lineRule="atLeast"/>
              <w:rPr>
                <w:rFonts w:ascii="Times New Roman" w:eastAsia="Times New Roman" w:hAnsi="Times New Roman"/>
                <w:i/>
                <w:iCs/>
                <w:sz w:val="28"/>
                <w:szCs w:val="28"/>
              </w:rPr>
            </w:pPr>
            <w:r w:rsidRPr="00FD7903">
              <w:rPr>
                <w:rFonts w:ascii="Times New Roman" w:eastAsia="Times New Roman" w:hAnsi="Times New Roman"/>
                <w:b/>
                <w:bCs/>
                <w:sz w:val="28"/>
                <w:szCs w:val="28"/>
                <w:lang w:val="vi-VN"/>
              </w:rPr>
              <w:t xml:space="preserve">Xác nhận của </w:t>
            </w:r>
            <w:r>
              <w:rPr>
                <w:rFonts w:ascii="Times New Roman" w:eastAsia="Times New Roman" w:hAnsi="Times New Roman"/>
                <w:b/>
                <w:bCs/>
                <w:sz w:val="28"/>
                <w:szCs w:val="28"/>
              </w:rPr>
              <w:t>Đảng ủy</w:t>
            </w:r>
          </w:p>
        </w:tc>
        <w:tc>
          <w:tcPr>
            <w:tcW w:w="5002" w:type="dxa"/>
          </w:tcPr>
          <w:p w:rsidR="00C17E7A" w:rsidRPr="00FD7903" w:rsidRDefault="00C17E7A" w:rsidP="00251A27">
            <w:pPr>
              <w:spacing w:after="0" w:line="240" w:lineRule="auto"/>
              <w:jc w:val="center"/>
              <w:rPr>
                <w:rFonts w:ascii="Times New Roman" w:eastAsia="Times New Roman" w:hAnsi="Times New Roman"/>
                <w:i/>
                <w:iCs/>
                <w:sz w:val="28"/>
                <w:szCs w:val="28"/>
                <w:lang w:val="vi-VN"/>
              </w:rPr>
            </w:pPr>
            <w:r w:rsidRPr="00FD7903">
              <w:rPr>
                <w:rFonts w:ascii="Times New Roman" w:eastAsia="Times New Roman" w:hAnsi="Times New Roman"/>
                <w:b/>
                <w:bCs/>
                <w:sz w:val="28"/>
                <w:szCs w:val="28"/>
                <w:lang w:val="vi-VN"/>
              </w:rPr>
              <w:t xml:space="preserve">Người lập cam kết và kế hoạch </w:t>
            </w:r>
            <w:r w:rsidRPr="00FD7903">
              <w:rPr>
                <w:rFonts w:ascii="Times New Roman" w:eastAsia="Times New Roman" w:hAnsi="Times New Roman"/>
                <w:b/>
                <w:iCs/>
                <w:sz w:val="28"/>
                <w:szCs w:val="28"/>
                <w:lang w:val="vi-VN"/>
              </w:rPr>
              <w:t>cá nhân</w:t>
            </w:r>
          </w:p>
          <w:p w:rsidR="00C17E7A" w:rsidRPr="00FD7903" w:rsidRDefault="00C17E7A" w:rsidP="00251A27">
            <w:pPr>
              <w:spacing w:after="0" w:line="240" w:lineRule="auto"/>
              <w:jc w:val="both"/>
              <w:rPr>
                <w:rFonts w:ascii="Times New Roman" w:eastAsia="Times New Roman" w:hAnsi="Times New Roman"/>
                <w:i/>
                <w:iCs/>
                <w:sz w:val="28"/>
                <w:szCs w:val="28"/>
                <w:lang w:val="vi-VN"/>
              </w:rPr>
            </w:pPr>
            <w:r w:rsidRPr="00FD7903">
              <w:rPr>
                <w:rFonts w:ascii="Times New Roman" w:eastAsia="Times New Roman" w:hAnsi="Times New Roman"/>
                <w:i/>
                <w:iCs/>
                <w:sz w:val="28"/>
                <w:szCs w:val="28"/>
                <w:lang w:val="vi-VN"/>
              </w:rPr>
              <w:t xml:space="preserve">                 (Ký và ghi rõ họ và tên)</w:t>
            </w:r>
          </w:p>
          <w:p w:rsidR="00C17E7A" w:rsidRPr="00FD7903" w:rsidRDefault="00C17E7A" w:rsidP="00251A27">
            <w:pPr>
              <w:spacing w:after="0" w:line="240" w:lineRule="auto"/>
              <w:jc w:val="both"/>
              <w:rPr>
                <w:rFonts w:ascii="Times New Roman" w:eastAsia="Times New Roman" w:hAnsi="Times New Roman"/>
                <w:i/>
                <w:iCs/>
                <w:sz w:val="28"/>
                <w:szCs w:val="28"/>
                <w:lang w:val="vi-VN"/>
              </w:rPr>
            </w:pPr>
          </w:p>
          <w:p w:rsidR="00C17E7A" w:rsidRPr="00FD7903" w:rsidRDefault="00C17E7A" w:rsidP="00251A27">
            <w:pPr>
              <w:spacing w:after="0" w:line="240" w:lineRule="auto"/>
              <w:jc w:val="both"/>
              <w:rPr>
                <w:rFonts w:ascii="Times New Roman" w:eastAsia="Times New Roman" w:hAnsi="Times New Roman"/>
                <w:i/>
                <w:iCs/>
                <w:sz w:val="28"/>
                <w:szCs w:val="28"/>
                <w:lang w:val="vi-VN"/>
              </w:rPr>
            </w:pPr>
          </w:p>
          <w:p w:rsidR="00C17E7A" w:rsidRPr="00FD7903" w:rsidRDefault="00C17E7A" w:rsidP="00251A27">
            <w:pPr>
              <w:spacing w:after="0" w:line="240" w:lineRule="auto"/>
              <w:jc w:val="both"/>
              <w:rPr>
                <w:rFonts w:ascii="Times New Roman" w:eastAsia="Times New Roman" w:hAnsi="Times New Roman"/>
                <w:i/>
                <w:iCs/>
                <w:sz w:val="28"/>
                <w:szCs w:val="28"/>
                <w:lang w:val="vi-VN"/>
              </w:rPr>
            </w:pPr>
          </w:p>
          <w:p w:rsidR="00C17E7A" w:rsidRPr="00FD7903" w:rsidRDefault="00C17E7A" w:rsidP="00251A27">
            <w:pPr>
              <w:spacing w:after="0" w:line="240" w:lineRule="auto"/>
              <w:jc w:val="both"/>
              <w:rPr>
                <w:rFonts w:ascii="Times New Roman" w:eastAsia="Times New Roman" w:hAnsi="Times New Roman"/>
                <w:i/>
                <w:iCs/>
                <w:sz w:val="28"/>
                <w:szCs w:val="28"/>
                <w:lang w:val="vi-VN"/>
              </w:rPr>
            </w:pPr>
          </w:p>
          <w:p w:rsidR="00C17E7A" w:rsidRPr="00FD7903" w:rsidRDefault="00C17E7A" w:rsidP="00251A27">
            <w:pPr>
              <w:spacing w:after="0" w:line="240" w:lineRule="auto"/>
              <w:jc w:val="center"/>
              <w:rPr>
                <w:rFonts w:ascii="Times New Roman" w:eastAsia="Times New Roman" w:hAnsi="Times New Roman"/>
                <w:iCs/>
                <w:sz w:val="28"/>
                <w:szCs w:val="28"/>
              </w:rPr>
            </w:pPr>
            <w:r w:rsidRPr="00FD7903">
              <w:rPr>
                <w:rFonts w:ascii="Times New Roman" w:eastAsia="Times New Roman" w:hAnsi="Times New Roman"/>
                <w:iCs/>
                <w:sz w:val="28"/>
                <w:szCs w:val="28"/>
              </w:rPr>
              <w:t xml:space="preserve">   </w:t>
            </w:r>
          </w:p>
        </w:tc>
      </w:tr>
    </w:tbl>
    <w:p w:rsidR="00C17E7A" w:rsidRPr="00FD7903" w:rsidRDefault="00C17E7A" w:rsidP="00C17E7A">
      <w:pPr>
        <w:tabs>
          <w:tab w:val="left" w:leader="dot" w:pos="9639"/>
        </w:tabs>
        <w:spacing w:after="0" w:line="240" w:lineRule="auto"/>
        <w:jc w:val="both"/>
        <w:rPr>
          <w:rFonts w:ascii="Times New Roman" w:hAnsi="Times New Roman"/>
          <w:sz w:val="28"/>
          <w:szCs w:val="28"/>
        </w:rPr>
      </w:pPr>
    </w:p>
    <w:p w:rsidR="00C17E7A" w:rsidRPr="00FD7903" w:rsidRDefault="00C17E7A" w:rsidP="00C17E7A">
      <w:pPr>
        <w:rPr>
          <w:rFonts w:ascii="Times New Roman" w:hAnsi="Times New Roman"/>
          <w:sz w:val="28"/>
          <w:szCs w:val="28"/>
        </w:rPr>
      </w:pPr>
    </w:p>
    <w:p w:rsidR="00FF7049" w:rsidRPr="0080500B" w:rsidRDefault="0002111D">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11D" w:rsidRDefault="0002111D" w:rsidP="0080500B">
      <w:pPr>
        <w:spacing w:after="0" w:line="240" w:lineRule="auto"/>
      </w:pPr>
      <w:r>
        <w:separator/>
      </w:r>
    </w:p>
  </w:endnote>
  <w:endnote w:type="continuationSeparator" w:id="0">
    <w:p w:rsidR="0002111D" w:rsidRDefault="0002111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11D" w:rsidRDefault="0002111D" w:rsidP="0080500B">
      <w:pPr>
        <w:spacing w:after="0" w:line="240" w:lineRule="auto"/>
      </w:pPr>
      <w:r>
        <w:separator/>
      </w:r>
    </w:p>
  </w:footnote>
  <w:footnote w:type="continuationSeparator" w:id="0">
    <w:p w:rsidR="0002111D" w:rsidRDefault="0002111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21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2111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21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7A"/>
    <w:rsid w:val="0002111D"/>
    <w:rsid w:val="00570ED1"/>
    <w:rsid w:val="0080500B"/>
    <w:rsid w:val="009155A7"/>
    <w:rsid w:val="00C17E7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7B0A9EB-9A8A-4B7F-AB33-30FE7381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2020-05-15T04:26:00Z</dcterms:created>
  <dcterms:modified xsi:type="dcterms:W3CDTF">2020-05-15T04:26:00Z</dcterms:modified>
</cp:coreProperties>
</file>