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BBF0F7" w14:textId="77777777" w:rsidR="004F052C" w:rsidRPr="0096011E" w:rsidRDefault="004F052C" w:rsidP="004F052C">
      <w:pPr>
        <w:shd w:val="clear" w:color="auto" w:fill="FFFFFF"/>
        <w:spacing w:line="360" w:lineRule="auto"/>
        <w:outlineLvl w:val="0"/>
        <w:rPr>
          <w:b/>
          <w:bCs/>
          <w:color w:val="222222"/>
          <w:kern w:val="36"/>
          <w:szCs w:val="28"/>
        </w:rPr>
      </w:pPr>
      <w:r w:rsidRPr="0096011E">
        <w:rPr>
          <w:b/>
          <w:bCs/>
          <w:color w:val="222222"/>
          <w:kern w:val="36"/>
          <w:szCs w:val="28"/>
        </w:rPr>
        <w:t>BẢN ĐỒ TP.HCM | TỔNG HỢP CÁC LOẠI MỚI NHẤT 2020</w:t>
      </w:r>
    </w:p>
    <w:p w14:paraId="261806AE" w14:textId="77777777" w:rsidR="004F052C" w:rsidRPr="0096011E" w:rsidRDefault="004F052C" w:rsidP="004F052C">
      <w:pPr>
        <w:shd w:val="clear" w:color="auto" w:fill="FFFFFF"/>
        <w:spacing w:line="360" w:lineRule="auto"/>
        <w:outlineLvl w:val="0"/>
        <w:rPr>
          <w:b/>
          <w:bCs/>
          <w:color w:val="222222"/>
          <w:kern w:val="36"/>
          <w:szCs w:val="28"/>
        </w:rPr>
      </w:pPr>
      <w:r w:rsidRPr="0096011E">
        <w:rPr>
          <w:b/>
          <w:bCs/>
          <w:noProof/>
          <w:color w:val="222222"/>
          <w:kern w:val="36"/>
          <w:szCs w:val="28"/>
        </w:rPr>
        <w:drawing>
          <wp:inline distT="0" distB="0" distL="0" distR="0" wp14:anchorId="7952ABDB" wp14:editId="7397DD34">
            <wp:extent cx="5732145" cy="3009265"/>
            <wp:effectExtent l="0" t="0" r="190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do-tphcm.jpg"/>
                    <pic:cNvPicPr/>
                  </pic:nvPicPr>
                  <pic:blipFill>
                    <a:blip r:embed="rId7">
                      <a:extLst>
                        <a:ext uri="{28A0092B-C50C-407E-A947-70E740481C1C}">
                          <a14:useLocalDpi xmlns:a14="http://schemas.microsoft.com/office/drawing/2010/main" val="0"/>
                        </a:ext>
                      </a:extLst>
                    </a:blip>
                    <a:stretch>
                      <a:fillRect/>
                    </a:stretch>
                  </pic:blipFill>
                  <pic:spPr>
                    <a:xfrm>
                      <a:off x="0" y="0"/>
                      <a:ext cx="5732145" cy="3009265"/>
                    </a:xfrm>
                    <a:prstGeom prst="rect">
                      <a:avLst/>
                    </a:prstGeom>
                  </pic:spPr>
                </pic:pic>
              </a:graphicData>
            </a:graphic>
          </wp:inline>
        </w:drawing>
      </w:r>
    </w:p>
    <w:p w14:paraId="02C4F79D" w14:textId="77777777" w:rsidR="004F052C" w:rsidRPr="0096011E" w:rsidRDefault="004F052C" w:rsidP="004F052C">
      <w:pPr>
        <w:shd w:val="clear" w:color="auto" w:fill="FFFFFF"/>
        <w:spacing w:line="360" w:lineRule="auto"/>
        <w:jc w:val="both"/>
        <w:outlineLvl w:val="0"/>
        <w:rPr>
          <w:color w:val="222222"/>
          <w:szCs w:val="28"/>
          <w:shd w:val="clear" w:color="auto" w:fill="FFFFFF"/>
        </w:rPr>
      </w:pPr>
      <w:r w:rsidRPr="0096011E">
        <w:rPr>
          <w:szCs w:val="28"/>
          <w:shd w:val="clear" w:color="auto" w:fill="FFFFFF"/>
        </w:rPr>
        <w:t>Trong phạm vi bài viết này, chúng tôi sẽ đem tới quý bạn đọc các loại bản đồ về thành phố Hồ Chí Minh của chúng ta như: Bản đồ quy hoạch Tp. HCM, Bản đồ hành chính Tp. HCM, Bản đồ du lịch Tp. HCM, Bản đồ các tuyến xe buýt Tp.HCM, Bản đồ các tuyến đường vành đai Tp. HCM,… Đồng thời sẽ liệt kê tất cả các bản đồ quận thành phố Hồ Chí Minh mà chúng tôi đã tìm kiếm được</w:t>
      </w:r>
      <w:r w:rsidRPr="0096011E">
        <w:rPr>
          <w:color w:val="222222"/>
          <w:szCs w:val="28"/>
          <w:shd w:val="clear" w:color="auto" w:fill="FFFFFF"/>
        </w:rPr>
        <w:t>:</w:t>
      </w:r>
    </w:p>
    <w:p w14:paraId="595BF090" w14:textId="77777777" w:rsidR="004F052C" w:rsidRPr="0096011E" w:rsidRDefault="004F052C" w:rsidP="004F052C">
      <w:pPr>
        <w:pStyle w:val="Heading2"/>
        <w:shd w:val="clear" w:color="auto" w:fill="FFFFFF"/>
        <w:spacing w:before="0" w:line="360" w:lineRule="auto"/>
        <w:rPr>
          <w:rFonts w:ascii="Times New Roman" w:hAnsi="Times New Roman" w:cs="Times New Roman"/>
          <w:color w:val="222222"/>
          <w:sz w:val="28"/>
          <w:szCs w:val="28"/>
        </w:rPr>
      </w:pPr>
      <w:r w:rsidRPr="0096011E">
        <w:rPr>
          <w:rStyle w:val="Strong"/>
          <w:rFonts w:ascii="Times New Roman" w:hAnsi="Times New Roman"/>
          <w:color w:val="222222"/>
        </w:rPr>
        <w:t>Giới thiệu về thành phố Hồ Chí Minh</w:t>
      </w:r>
    </w:p>
    <w:p w14:paraId="3728BCCD" w14:textId="77777777" w:rsidR="004F052C"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(vẫn thường được gọi với tên cũ là Sài Gòn) là một thành phố lớn tại Việt Nam, đồng thời cũng là một trong những trung tâm kinh tế, chính trị, văn hóa và giáo dục quan trọng nhất của Việt Nam. Hiện nay, Thành phố Hồ Chí Minh là thành phố trực thuộc trung ương được xếp loại đô thị đặc biệt của Việt Nam, cùng với thủ đô Hà Nội.</w:t>
      </w:r>
    </w:p>
    <w:p w14:paraId="30DFD1F3"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có tổng diện tích tự nhiên là 2.061,04 km², dân số năm 2019 là 8.993.082 người, mật độ dân số là 4.363 người/km². Thành phố Hồ Chí Minh là tên gọi chính thức từ tháng 7 năm 1976 khi được Quốc hội nước Cộng hòa xã hội chủ nghĩa Việt Nam đổi tên từ Sài Gòn. Hiện nay, tên gọi Sài Gòn vẫn được dùng phổ biến và được nhắc đến như tên bán chính thức của thành phố này.</w:t>
      </w:r>
    </w:p>
    <w:p w14:paraId="15862A13"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lastRenderedPageBreak/>
        <w:t>Thành phố Hồ Chí Minh đứng đầu cả nước về số lượng dân số và đứng thứ 2 cả nước (sau Hà Nội) về diện tích tự nhiên.</w:t>
      </w:r>
    </w:p>
    <w:p w14:paraId="5708E9BA"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phía Bắc giáp tỉnh Bình Dương, Tây Bắc giáp tỉnh Tây Ninh, Đông và Đông Bắc giáp tỉnh Đồng Nai, Đông Nam giáp tỉnh Bà Rịa – Vũng Tàu, Tây và Tây Nam giáp tỉnh Long An và Tiền Giang.</w:t>
      </w:r>
    </w:p>
    <w:p w14:paraId="0BFB61B6"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gồm có bốn điểm cực:</w:t>
      </w:r>
    </w:p>
    <w:p w14:paraId="45E02E20" w14:textId="77777777" w:rsidR="004F052C" w:rsidRPr="0096011E" w:rsidRDefault="004F052C" w:rsidP="004F052C">
      <w:pPr>
        <w:numPr>
          <w:ilvl w:val="0"/>
          <w:numId w:val="37"/>
        </w:numPr>
        <w:shd w:val="clear" w:color="auto" w:fill="FFFFFF"/>
        <w:spacing w:line="360" w:lineRule="auto"/>
        <w:jc w:val="both"/>
        <w:rPr>
          <w:color w:val="222222"/>
          <w:szCs w:val="28"/>
        </w:rPr>
      </w:pPr>
      <w:r w:rsidRPr="0096011E">
        <w:rPr>
          <w:color w:val="222222"/>
          <w:szCs w:val="28"/>
        </w:rPr>
        <w:t>Cực Bắc là xã Phú Mỹ Hưng, huyện Củ Chi.</w:t>
      </w:r>
    </w:p>
    <w:p w14:paraId="44566581" w14:textId="77777777" w:rsidR="004F052C" w:rsidRPr="0096011E" w:rsidRDefault="004F052C" w:rsidP="004F052C">
      <w:pPr>
        <w:numPr>
          <w:ilvl w:val="0"/>
          <w:numId w:val="37"/>
        </w:numPr>
        <w:shd w:val="clear" w:color="auto" w:fill="FFFFFF"/>
        <w:spacing w:line="360" w:lineRule="auto"/>
        <w:jc w:val="both"/>
        <w:rPr>
          <w:color w:val="222222"/>
          <w:szCs w:val="28"/>
        </w:rPr>
      </w:pPr>
      <w:r w:rsidRPr="0096011E">
        <w:rPr>
          <w:color w:val="222222"/>
          <w:szCs w:val="28"/>
        </w:rPr>
        <w:t>Cực Tây là xã Thái Mỹ, huyện Củ Chi.</w:t>
      </w:r>
    </w:p>
    <w:p w14:paraId="4180E493" w14:textId="77777777" w:rsidR="004F052C" w:rsidRPr="0096011E" w:rsidRDefault="004F052C" w:rsidP="004F052C">
      <w:pPr>
        <w:numPr>
          <w:ilvl w:val="0"/>
          <w:numId w:val="37"/>
        </w:numPr>
        <w:shd w:val="clear" w:color="auto" w:fill="FFFFFF"/>
        <w:spacing w:line="360" w:lineRule="auto"/>
        <w:jc w:val="both"/>
        <w:rPr>
          <w:color w:val="222222"/>
          <w:szCs w:val="28"/>
        </w:rPr>
      </w:pPr>
      <w:r w:rsidRPr="0096011E">
        <w:rPr>
          <w:color w:val="222222"/>
          <w:szCs w:val="28"/>
        </w:rPr>
        <w:t>Cực Nam là xã Long Hòa, huyện Cần Giờ.</w:t>
      </w:r>
    </w:p>
    <w:p w14:paraId="08CDA5A9" w14:textId="77777777" w:rsidR="004F052C" w:rsidRPr="0096011E" w:rsidRDefault="004F052C" w:rsidP="004F052C">
      <w:pPr>
        <w:numPr>
          <w:ilvl w:val="0"/>
          <w:numId w:val="37"/>
        </w:numPr>
        <w:shd w:val="clear" w:color="auto" w:fill="FFFFFF"/>
        <w:spacing w:line="360" w:lineRule="auto"/>
        <w:jc w:val="both"/>
        <w:rPr>
          <w:color w:val="222222"/>
          <w:szCs w:val="28"/>
        </w:rPr>
      </w:pPr>
      <w:r w:rsidRPr="0096011E">
        <w:rPr>
          <w:color w:val="222222"/>
          <w:szCs w:val="28"/>
        </w:rPr>
        <w:t>Cực Đông là xã Thạnh An, huyện Cần Giờ.</w:t>
      </w:r>
    </w:p>
    <w:p w14:paraId="5458F818" w14:textId="77777777" w:rsidR="004F052C" w:rsidRPr="0096011E" w:rsidRDefault="004F052C" w:rsidP="004F052C">
      <w:pPr>
        <w:pStyle w:val="Heading2"/>
        <w:shd w:val="clear" w:color="auto" w:fill="FFFFFF"/>
        <w:spacing w:before="0" w:line="360" w:lineRule="auto"/>
        <w:rPr>
          <w:rFonts w:ascii="Times New Roman" w:hAnsi="Times New Roman" w:cs="Times New Roman"/>
          <w:color w:val="222222"/>
          <w:sz w:val="28"/>
          <w:szCs w:val="28"/>
        </w:rPr>
      </w:pPr>
      <w:r w:rsidRPr="0096011E">
        <w:rPr>
          <w:rStyle w:val="Strong"/>
          <w:rFonts w:ascii="Times New Roman" w:hAnsi="Times New Roman"/>
          <w:color w:val="222222"/>
        </w:rPr>
        <w:t>Tổng hợp bản đồ Tp. HCM</w:t>
      </w:r>
    </w:p>
    <w:p w14:paraId="7432974B" w14:textId="77777777" w:rsidR="004F052C" w:rsidRPr="0096011E" w:rsidRDefault="004F052C" w:rsidP="004F052C">
      <w:pPr>
        <w:pStyle w:val="Heading3"/>
        <w:shd w:val="clear" w:color="auto" w:fill="FFFFFF"/>
        <w:spacing w:line="360" w:lineRule="auto"/>
        <w:rPr>
          <w:rFonts w:ascii="Times New Roman" w:hAnsi="Times New Roman"/>
          <w:bCs w:val="0"/>
          <w:i/>
          <w:color w:val="222222"/>
        </w:rPr>
      </w:pPr>
      <w:r w:rsidRPr="0096011E">
        <w:rPr>
          <w:rStyle w:val="Strong"/>
          <w:rFonts w:ascii="Times New Roman" w:hAnsi="Times New Roman"/>
          <w:bCs/>
          <w:i/>
          <w:color w:val="222222"/>
        </w:rPr>
        <w:t>Bản đồ hành chính Tp. HCM</w:t>
      </w:r>
    </w:p>
    <w:p w14:paraId="53E30BA3"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hiện nay là một trong 5 thành phố trực thuộc Trung ương của Việt Nam. Về mặt hành chính, thành phố được chia thành 19 quận và 5 huyện. Trong đó có 322 đơn vị hành chính cấp xã, bao gồm 259 phường, 58 xã và 5 thị trấn.</w:t>
      </w:r>
    </w:p>
    <w:p w14:paraId="48423B90" w14:textId="77777777" w:rsidR="004F052C" w:rsidRPr="0096011E" w:rsidRDefault="004F052C" w:rsidP="004F052C">
      <w:pPr>
        <w:shd w:val="clear" w:color="auto" w:fill="FFFFFF"/>
        <w:spacing w:line="360" w:lineRule="auto"/>
        <w:jc w:val="center"/>
        <w:rPr>
          <w:szCs w:val="28"/>
        </w:rPr>
      </w:pPr>
      <w:r w:rsidRPr="0096011E">
        <w:rPr>
          <w:noProof/>
          <w:szCs w:val="28"/>
        </w:rPr>
        <w:lastRenderedPageBreak/>
        <w:drawing>
          <wp:inline distT="0" distB="0" distL="0" distR="0" wp14:anchorId="240DFC6B" wp14:editId="47995755">
            <wp:extent cx="5721350" cy="6807200"/>
            <wp:effectExtent l="0" t="0" r="0" b="0"/>
            <wp:docPr id="12" name="Picture 12" descr="Bản đồ hành chính Thành phố Hồ Chí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ản đồ hành chính Thành phố Hồ Chí Mi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350" cy="6807200"/>
                    </a:xfrm>
                    <a:prstGeom prst="rect">
                      <a:avLst/>
                    </a:prstGeom>
                    <a:noFill/>
                    <a:ln>
                      <a:noFill/>
                    </a:ln>
                  </pic:spPr>
                </pic:pic>
              </a:graphicData>
            </a:graphic>
          </wp:inline>
        </w:drawing>
      </w:r>
      <w:r w:rsidRPr="0096011E">
        <w:rPr>
          <w:szCs w:val="28"/>
        </w:rPr>
        <w:t>Bản đồ hành chính Thành phố Hồ Chí Minh</w:t>
      </w:r>
    </w:p>
    <w:p w14:paraId="2FF3EADD" w14:textId="77777777" w:rsidR="004F052C" w:rsidRDefault="004F052C" w:rsidP="004F052C">
      <w:pPr>
        <w:pStyle w:val="has-text-align-left"/>
        <w:shd w:val="clear" w:color="auto" w:fill="FFFFFF"/>
        <w:spacing w:before="0" w:beforeAutospacing="0" w:after="0" w:afterAutospacing="0" w:line="360" w:lineRule="auto"/>
        <w:jc w:val="both"/>
        <w:rPr>
          <w:i/>
          <w:color w:val="222222"/>
          <w:sz w:val="28"/>
          <w:szCs w:val="28"/>
        </w:rPr>
      </w:pPr>
    </w:p>
    <w:p w14:paraId="3B85FB2C" w14:textId="77777777" w:rsidR="004F052C" w:rsidRDefault="004F052C" w:rsidP="004F052C">
      <w:pPr>
        <w:pStyle w:val="has-text-align-left"/>
        <w:shd w:val="clear" w:color="auto" w:fill="FFFFFF"/>
        <w:spacing w:before="0" w:beforeAutospacing="0" w:after="0" w:afterAutospacing="0" w:line="360" w:lineRule="auto"/>
        <w:jc w:val="both"/>
        <w:rPr>
          <w:i/>
          <w:color w:val="222222"/>
          <w:sz w:val="28"/>
          <w:szCs w:val="28"/>
        </w:rPr>
      </w:pPr>
    </w:p>
    <w:p w14:paraId="1E01AD7D" w14:textId="77777777" w:rsidR="004F052C" w:rsidRDefault="004F052C" w:rsidP="004F052C">
      <w:pPr>
        <w:pStyle w:val="has-text-align-left"/>
        <w:shd w:val="clear" w:color="auto" w:fill="FFFFFF"/>
        <w:spacing w:before="0" w:beforeAutospacing="0" w:after="0" w:afterAutospacing="0" w:line="360" w:lineRule="auto"/>
        <w:jc w:val="both"/>
        <w:rPr>
          <w:i/>
          <w:color w:val="222222"/>
          <w:sz w:val="28"/>
          <w:szCs w:val="28"/>
        </w:rPr>
      </w:pPr>
    </w:p>
    <w:p w14:paraId="41695A78" w14:textId="77777777" w:rsidR="004F052C" w:rsidRDefault="004F052C" w:rsidP="004F052C">
      <w:pPr>
        <w:pStyle w:val="has-text-align-left"/>
        <w:shd w:val="clear" w:color="auto" w:fill="FFFFFF"/>
        <w:spacing w:before="0" w:beforeAutospacing="0" w:after="0" w:afterAutospacing="0" w:line="360" w:lineRule="auto"/>
        <w:jc w:val="both"/>
        <w:rPr>
          <w:i/>
          <w:color w:val="222222"/>
          <w:sz w:val="28"/>
          <w:szCs w:val="28"/>
        </w:rPr>
      </w:pPr>
    </w:p>
    <w:p w14:paraId="01C08111" w14:textId="77777777" w:rsidR="004F052C" w:rsidRDefault="004F052C" w:rsidP="004F052C">
      <w:pPr>
        <w:pStyle w:val="has-text-align-left"/>
        <w:shd w:val="clear" w:color="auto" w:fill="FFFFFF"/>
        <w:spacing w:before="0" w:beforeAutospacing="0" w:after="0" w:afterAutospacing="0" w:line="360" w:lineRule="auto"/>
        <w:jc w:val="both"/>
        <w:rPr>
          <w:i/>
          <w:color w:val="222222"/>
          <w:sz w:val="28"/>
          <w:szCs w:val="28"/>
        </w:rPr>
      </w:pPr>
    </w:p>
    <w:p w14:paraId="512429FD" w14:textId="77777777" w:rsidR="004F052C" w:rsidRPr="0096011E" w:rsidRDefault="004F052C" w:rsidP="004F052C">
      <w:pPr>
        <w:pStyle w:val="has-text-align-left"/>
        <w:shd w:val="clear" w:color="auto" w:fill="FFFFFF"/>
        <w:spacing w:before="0" w:beforeAutospacing="0" w:after="0" w:afterAutospacing="0" w:line="360" w:lineRule="auto"/>
        <w:jc w:val="both"/>
        <w:rPr>
          <w:i/>
          <w:sz w:val="28"/>
          <w:szCs w:val="28"/>
        </w:rPr>
      </w:pPr>
      <w:r w:rsidRPr="0096011E">
        <w:rPr>
          <w:i/>
          <w:sz w:val="28"/>
          <w:szCs w:val="28"/>
        </w:rPr>
        <w:t>Danh sách các đơn vị hành chính trực thuộc thành phố Hồ Chí Minh</w:t>
      </w:r>
    </w:p>
    <w:tbl>
      <w:tblPr>
        <w:tblStyle w:val="TableGrid"/>
        <w:tblW w:w="10174" w:type="dxa"/>
        <w:tblLook w:val="04A0" w:firstRow="1" w:lastRow="0" w:firstColumn="1" w:lastColumn="0" w:noHBand="0" w:noVBand="1"/>
      </w:tblPr>
      <w:tblGrid>
        <w:gridCol w:w="3479"/>
        <w:gridCol w:w="2302"/>
        <w:gridCol w:w="4393"/>
      </w:tblGrid>
      <w:tr w:rsidR="004F052C" w:rsidRPr="0096011E" w14:paraId="51035FE5" w14:textId="77777777" w:rsidTr="00F61388">
        <w:tc>
          <w:tcPr>
            <w:tcW w:w="0" w:type="auto"/>
            <w:hideMark/>
          </w:tcPr>
          <w:p w14:paraId="736BAD52" w14:textId="77777777" w:rsidR="004F052C" w:rsidRPr="0096011E" w:rsidRDefault="004F052C" w:rsidP="00F61388">
            <w:pPr>
              <w:spacing w:line="360" w:lineRule="auto"/>
              <w:jc w:val="center"/>
              <w:rPr>
                <w:b/>
                <w:bCs/>
                <w:szCs w:val="28"/>
              </w:rPr>
            </w:pPr>
            <w:r w:rsidRPr="0096011E">
              <w:rPr>
                <w:b/>
                <w:bCs/>
                <w:szCs w:val="28"/>
              </w:rPr>
              <w:t>Tên</w:t>
            </w:r>
          </w:p>
        </w:tc>
        <w:tc>
          <w:tcPr>
            <w:tcW w:w="2302" w:type="dxa"/>
            <w:hideMark/>
          </w:tcPr>
          <w:p w14:paraId="04E50E8A" w14:textId="77777777" w:rsidR="004F052C" w:rsidRPr="0096011E" w:rsidRDefault="004F052C" w:rsidP="00F61388">
            <w:pPr>
              <w:spacing w:line="360" w:lineRule="auto"/>
              <w:jc w:val="center"/>
              <w:rPr>
                <w:b/>
                <w:bCs/>
                <w:szCs w:val="28"/>
              </w:rPr>
            </w:pPr>
            <w:r w:rsidRPr="0096011E">
              <w:rPr>
                <w:b/>
                <w:bCs/>
                <w:szCs w:val="28"/>
              </w:rPr>
              <w:t>Diện tích (km²)</w:t>
            </w:r>
          </w:p>
        </w:tc>
        <w:tc>
          <w:tcPr>
            <w:tcW w:w="0" w:type="auto"/>
            <w:hideMark/>
          </w:tcPr>
          <w:p w14:paraId="626B7F66" w14:textId="77777777" w:rsidR="004F052C" w:rsidRPr="0096011E" w:rsidRDefault="004F052C" w:rsidP="00F61388">
            <w:pPr>
              <w:spacing w:line="360" w:lineRule="auto"/>
              <w:jc w:val="center"/>
              <w:rPr>
                <w:b/>
                <w:bCs/>
                <w:szCs w:val="28"/>
              </w:rPr>
            </w:pPr>
            <w:r w:rsidRPr="0096011E">
              <w:rPr>
                <w:b/>
                <w:bCs/>
                <w:szCs w:val="28"/>
              </w:rPr>
              <w:t>Hành chính</w:t>
            </w:r>
          </w:p>
        </w:tc>
      </w:tr>
      <w:tr w:rsidR="004F052C" w:rsidRPr="0096011E" w14:paraId="38436EC6" w14:textId="77777777" w:rsidTr="00F61388">
        <w:tc>
          <w:tcPr>
            <w:tcW w:w="0" w:type="auto"/>
            <w:hideMark/>
          </w:tcPr>
          <w:p w14:paraId="0982A6FE" w14:textId="77777777" w:rsidR="004F052C" w:rsidRPr="0096011E" w:rsidRDefault="004F052C" w:rsidP="00F61388">
            <w:pPr>
              <w:spacing w:line="360" w:lineRule="auto"/>
              <w:jc w:val="center"/>
              <w:rPr>
                <w:szCs w:val="28"/>
              </w:rPr>
            </w:pPr>
            <w:r w:rsidRPr="0096011E">
              <w:rPr>
                <w:b/>
                <w:bCs/>
                <w:szCs w:val="28"/>
              </w:rPr>
              <w:t>QUẬN</w:t>
            </w:r>
          </w:p>
        </w:tc>
        <w:tc>
          <w:tcPr>
            <w:tcW w:w="2302" w:type="dxa"/>
            <w:hideMark/>
          </w:tcPr>
          <w:p w14:paraId="744D06BB" w14:textId="77777777" w:rsidR="004F052C" w:rsidRPr="0096011E" w:rsidRDefault="004F052C" w:rsidP="00F61388">
            <w:pPr>
              <w:spacing w:line="360" w:lineRule="auto"/>
              <w:jc w:val="center"/>
              <w:rPr>
                <w:szCs w:val="28"/>
              </w:rPr>
            </w:pPr>
          </w:p>
        </w:tc>
        <w:tc>
          <w:tcPr>
            <w:tcW w:w="0" w:type="auto"/>
            <w:hideMark/>
          </w:tcPr>
          <w:p w14:paraId="4A08376F" w14:textId="77777777" w:rsidR="004F052C" w:rsidRPr="0096011E" w:rsidRDefault="004F052C" w:rsidP="00F61388">
            <w:pPr>
              <w:spacing w:line="360" w:lineRule="auto"/>
              <w:jc w:val="center"/>
              <w:rPr>
                <w:szCs w:val="28"/>
              </w:rPr>
            </w:pPr>
          </w:p>
        </w:tc>
      </w:tr>
      <w:tr w:rsidR="004F052C" w:rsidRPr="0096011E" w14:paraId="383C44A9" w14:textId="77777777" w:rsidTr="00F61388">
        <w:tc>
          <w:tcPr>
            <w:tcW w:w="0" w:type="auto"/>
            <w:hideMark/>
          </w:tcPr>
          <w:p w14:paraId="0DFD666B" w14:textId="77777777" w:rsidR="004F052C" w:rsidRPr="0096011E" w:rsidRDefault="004F052C" w:rsidP="00F61388">
            <w:pPr>
              <w:spacing w:line="360" w:lineRule="auto"/>
              <w:jc w:val="center"/>
              <w:rPr>
                <w:szCs w:val="28"/>
              </w:rPr>
            </w:pPr>
            <w:r w:rsidRPr="0096011E">
              <w:rPr>
                <w:szCs w:val="28"/>
              </w:rPr>
              <w:t>Quận 1</w:t>
            </w:r>
          </w:p>
        </w:tc>
        <w:tc>
          <w:tcPr>
            <w:tcW w:w="2302" w:type="dxa"/>
            <w:hideMark/>
          </w:tcPr>
          <w:p w14:paraId="4D4ECB18" w14:textId="77777777" w:rsidR="004F052C" w:rsidRPr="0096011E" w:rsidRDefault="004F052C" w:rsidP="00F61388">
            <w:pPr>
              <w:spacing w:line="360" w:lineRule="auto"/>
              <w:jc w:val="center"/>
              <w:rPr>
                <w:szCs w:val="28"/>
              </w:rPr>
            </w:pPr>
            <w:r w:rsidRPr="0096011E">
              <w:rPr>
                <w:szCs w:val="28"/>
              </w:rPr>
              <w:t>7,72</w:t>
            </w:r>
          </w:p>
        </w:tc>
        <w:tc>
          <w:tcPr>
            <w:tcW w:w="0" w:type="auto"/>
            <w:hideMark/>
          </w:tcPr>
          <w:p w14:paraId="62D248B5" w14:textId="77777777" w:rsidR="004F052C" w:rsidRPr="0096011E" w:rsidRDefault="004F052C" w:rsidP="00F61388">
            <w:pPr>
              <w:spacing w:line="360" w:lineRule="auto"/>
              <w:jc w:val="center"/>
              <w:rPr>
                <w:szCs w:val="28"/>
              </w:rPr>
            </w:pPr>
            <w:r w:rsidRPr="0096011E">
              <w:rPr>
                <w:szCs w:val="28"/>
              </w:rPr>
              <w:t>10 phường</w:t>
            </w:r>
          </w:p>
        </w:tc>
      </w:tr>
      <w:tr w:rsidR="004F052C" w:rsidRPr="0096011E" w14:paraId="17FC7C5B" w14:textId="77777777" w:rsidTr="00F61388">
        <w:tc>
          <w:tcPr>
            <w:tcW w:w="0" w:type="auto"/>
            <w:hideMark/>
          </w:tcPr>
          <w:p w14:paraId="7B22D95D" w14:textId="77777777" w:rsidR="004F052C" w:rsidRPr="0096011E" w:rsidRDefault="004F052C" w:rsidP="00F61388">
            <w:pPr>
              <w:spacing w:line="360" w:lineRule="auto"/>
              <w:jc w:val="center"/>
              <w:rPr>
                <w:szCs w:val="28"/>
              </w:rPr>
            </w:pPr>
            <w:r w:rsidRPr="0096011E">
              <w:rPr>
                <w:szCs w:val="28"/>
              </w:rPr>
              <w:t>Quận 2</w:t>
            </w:r>
          </w:p>
        </w:tc>
        <w:tc>
          <w:tcPr>
            <w:tcW w:w="2302" w:type="dxa"/>
            <w:hideMark/>
          </w:tcPr>
          <w:p w14:paraId="02F9BA0D" w14:textId="77777777" w:rsidR="004F052C" w:rsidRPr="0096011E" w:rsidRDefault="004F052C" w:rsidP="00F61388">
            <w:pPr>
              <w:spacing w:line="360" w:lineRule="auto"/>
              <w:jc w:val="center"/>
              <w:rPr>
                <w:szCs w:val="28"/>
              </w:rPr>
            </w:pPr>
            <w:r w:rsidRPr="0096011E">
              <w:rPr>
                <w:szCs w:val="28"/>
              </w:rPr>
              <w:t>49,79</w:t>
            </w:r>
          </w:p>
        </w:tc>
        <w:tc>
          <w:tcPr>
            <w:tcW w:w="0" w:type="auto"/>
            <w:hideMark/>
          </w:tcPr>
          <w:p w14:paraId="4163428A" w14:textId="77777777" w:rsidR="004F052C" w:rsidRPr="0096011E" w:rsidRDefault="004F052C" w:rsidP="00F61388">
            <w:pPr>
              <w:spacing w:line="360" w:lineRule="auto"/>
              <w:jc w:val="center"/>
              <w:rPr>
                <w:szCs w:val="28"/>
              </w:rPr>
            </w:pPr>
            <w:r w:rsidRPr="0096011E">
              <w:rPr>
                <w:szCs w:val="28"/>
              </w:rPr>
              <w:t>11 phường</w:t>
            </w:r>
          </w:p>
        </w:tc>
      </w:tr>
      <w:tr w:rsidR="004F052C" w:rsidRPr="0096011E" w14:paraId="64CAAF8E" w14:textId="77777777" w:rsidTr="00F61388">
        <w:tc>
          <w:tcPr>
            <w:tcW w:w="0" w:type="auto"/>
            <w:hideMark/>
          </w:tcPr>
          <w:p w14:paraId="4C3B7FD5" w14:textId="77777777" w:rsidR="004F052C" w:rsidRPr="0096011E" w:rsidRDefault="004F052C" w:rsidP="00F61388">
            <w:pPr>
              <w:spacing w:line="360" w:lineRule="auto"/>
              <w:jc w:val="center"/>
              <w:rPr>
                <w:szCs w:val="28"/>
              </w:rPr>
            </w:pPr>
            <w:r w:rsidRPr="0096011E">
              <w:rPr>
                <w:szCs w:val="28"/>
              </w:rPr>
              <w:t>Quận 3</w:t>
            </w:r>
          </w:p>
        </w:tc>
        <w:tc>
          <w:tcPr>
            <w:tcW w:w="2302" w:type="dxa"/>
            <w:hideMark/>
          </w:tcPr>
          <w:p w14:paraId="21A3E0E1" w14:textId="77777777" w:rsidR="004F052C" w:rsidRPr="0096011E" w:rsidRDefault="004F052C" w:rsidP="00F61388">
            <w:pPr>
              <w:spacing w:line="360" w:lineRule="auto"/>
              <w:jc w:val="center"/>
              <w:rPr>
                <w:szCs w:val="28"/>
              </w:rPr>
            </w:pPr>
            <w:r w:rsidRPr="0096011E">
              <w:rPr>
                <w:szCs w:val="28"/>
              </w:rPr>
              <w:t>4,92</w:t>
            </w:r>
          </w:p>
        </w:tc>
        <w:tc>
          <w:tcPr>
            <w:tcW w:w="0" w:type="auto"/>
            <w:hideMark/>
          </w:tcPr>
          <w:p w14:paraId="26F6CAB1" w14:textId="77777777" w:rsidR="004F052C" w:rsidRPr="0096011E" w:rsidRDefault="004F052C" w:rsidP="00F61388">
            <w:pPr>
              <w:spacing w:line="360" w:lineRule="auto"/>
              <w:jc w:val="center"/>
              <w:rPr>
                <w:szCs w:val="28"/>
              </w:rPr>
            </w:pPr>
            <w:r w:rsidRPr="0096011E">
              <w:rPr>
                <w:szCs w:val="28"/>
              </w:rPr>
              <w:t>14 phường</w:t>
            </w:r>
          </w:p>
        </w:tc>
      </w:tr>
      <w:tr w:rsidR="004F052C" w:rsidRPr="0096011E" w14:paraId="48A8A694" w14:textId="77777777" w:rsidTr="00F61388">
        <w:tc>
          <w:tcPr>
            <w:tcW w:w="0" w:type="auto"/>
            <w:hideMark/>
          </w:tcPr>
          <w:p w14:paraId="4EBDD0D2" w14:textId="77777777" w:rsidR="004F052C" w:rsidRPr="0096011E" w:rsidRDefault="004F052C" w:rsidP="00F61388">
            <w:pPr>
              <w:spacing w:line="360" w:lineRule="auto"/>
              <w:jc w:val="center"/>
              <w:rPr>
                <w:szCs w:val="28"/>
              </w:rPr>
            </w:pPr>
            <w:r w:rsidRPr="0096011E">
              <w:rPr>
                <w:szCs w:val="28"/>
              </w:rPr>
              <w:t>Quận 4</w:t>
            </w:r>
          </w:p>
        </w:tc>
        <w:tc>
          <w:tcPr>
            <w:tcW w:w="2302" w:type="dxa"/>
            <w:hideMark/>
          </w:tcPr>
          <w:p w14:paraId="6300FA41" w14:textId="77777777" w:rsidR="004F052C" w:rsidRPr="0096011E" w:rsidRDefault="004F052C" w:rsidP="00F61388">
            <w:pPr>
              <w:spacing w:line="360" w:lineRule="auto"/>
              <w:jc w:val="center"/>
              <w:rPr>
                <w:szCs w:val="28"/>
              </w:rPr>
            </w:pPr>
            <w:r w:rsidRPr="0096011E">
              <w:rPr>
                <w:szCs w:val="28"/>
              </w:rPr>
              <w:t>4,18</w:t>
            </w:r>
          </w:p>
        </w:tc>
        <w:tc>
          <w:tcPr>
            <w:tcW w:w="0" w:type="auto"/>
            <w:hideMark/>
          </w:tcPr>
          <w:p w14:paraId="378D7405" w14:textId="77777777" w:rsidR="004F052C" w:rsidRPr="0096011E" w:rsidRDefault="004F052C" w:rsidP="00F61388">
            <w:pPr>
              <w:spacing w:line="360" w:lineRule="auto"/>
              <w:jc w:val="center"/>
              <w:rPr>
                <w:szCs w:val="28"/>
              </w:rPr>
            </w:pPr>
            <w:r w:rsidRPr="0096011E">
              <w:rPr>
                <w:szCs w:val="28"/>
              </w:rPr>
              <w:t>15 phường</w:t>
            </w:r>
          </w:p>
        </w:tc>
      </w:tr>
      <w:tr w:rsidR="004F052C" w:rsidRPr="0096011E" w14:paraId="25E29F35" w14:textId="77777777" w:rsidTr="00F61388">
        <w:tc>
          <w:tcPr>
            <w:tcW w:w="0" w:type="auto"/>
            <w:hideMark/>
          </w:tcPr>
          <w:p w14:paraId="090B4F8A" w14:textId="77777777" w:rsidR="004F052C" w:rsidRPr="0096011E" w:rsidRDefault="004F052C" w:rsidP="00F61388">
            <w:pPr>
              <w:spacing w:line="360" w:lineRule="auto"/>
              <w:jc w:val="center"/>
              <w:rPr>
                <w:szCs w:val="28"/>
              </w:rPr>
            </w:pPr>
            <w:r w:rsidRPr="0096011E">
              <w:rPr>
                <w:szCs w:val="28"/>
              </w:rPr>
              <w:t>Quận 5</w:t>
            </w:r>
          </w:p>
        </w:tc>
        <w:tc>
          <w:tcPr>
            <w:tcW w:w="2302" w:type="dxa"/>
            <w:hideMark/>
          </w:tcPr>
          <w:p w14:paraId="11F71775" w14:textId="77777777" w:rsidR="004F052C" w:rsidRPr="0096011E" w:rsidRDefault="004F052C" w:rsidP="00F61388">
            <w:pPr>
              <w:spacing w:line="360" w:lineRule="auto"/>
              <w:jc w:val="center"/>
              <w:rPr>
                <w:szCs w:val="28"/>
              </w:rPr>
            </w:pPr>
            <w:r w:rsidRPr="0096011E">
              <w:rPr>
                <w:szCs w:val="28"/>
              </w:rPr>
              <w:t>4,27</w:t>
            </w:r>
          </w:p>
        </w:tc>
        <w:tc>
          <w:tcPr>
            <w:tcW w:w="0" w:type="auto"/>
            <w:hideMark/>
          </w:tcPr>
          <w:p w14:paraId="4F4BB16E" w14:textId="77777777" w:rsidR="004F052C" w:rsidRPr="0096011E" w:rsidRDefault="004F052C" w:rsidP="00F61388">
            <w:pPr>
              <w:spacing w:line="360" w:lineRule="auto"/>
              <w:jc w:val="center"/>
              <w:rPr>
                <w:szCs w:val="28"/>
              </w:rPr>
            </w:pPr>
            <w:r w:rsidRPr="0096011E">
              <w:rPr>
                <w:szCs w:val="28"/>
              </w:rPr>
              <w:t>15 phường</w:t>
            </w:r>
          </w:p>
        </w:tc>
      </w:tr>
      <w:tr w:rsidR="004F052C" w:rsidRPr="0096011E" w14:paraId="77D36859" w14:textId="77777777" w:rsidTr="00F61388">
        <w:tc>
          <w:tcPr>
            <w:tcW w:w="0" w:type="auto"/>
            <w:hideMark/>
          </w:tcPr>
          <w:p w14:paraId="02026A5B" w14:textId="77777777" w:rsidR="004F052C" w:rsidRPr="0096011E" w:rsidRDefault="004F052C" w:rsidP="00F61388">
            <w:pPr>
              <w:spacing w:line="360" w:lineRule="auto"/>
              <w:jc w:val="center"/>
              <w:rPr>
                <w:szCs w:val="28"/>
              </w:rPr>
            </w:pPr>
            <w:r w:rsidRPr="0096011E">
              <w:rPr>
                <w:szCs w:val="28"/>
              </w:rPr>
              <w:t>Quận 6</w:t>
            </w:r>
          </w:p>
        </w:tc>
        <w:tc>
          <w:tcPr>
            <w:tcW w:w="2302" w:type="dxa"/>
            <w:hideMark/>
          </w:tcPr>
          <w:p w14:paraId="31B6DE15" w14:textId="77777777" w:rsidR="004F052C" w:rsidRPr="0096011E" w:rsidRDefault="004F052C" w:rsidP="00F61388">
            <w:pPr>
              <w:spacing w:line="360" w:lineRule="auto"/>
              <w:jc w:val="center"/>
              <w:rPr>
                <w:szCs w:val="28"/>
              </w:rPr>
            </w:pPr>
            <w:r w:rsidRPr="0096011E">
              <w:rPr>
                <w:szCs w:val="28"/>
              </w:rPr>
              <w:t>7,14</w:t>
            </w:r>
          </w:p>
        </w:tc>
        <w:tc>
          <w:tcPr>
            <w:tcW w:w="0" w:type="auto"/>
            <w:hideMark/>
          </w:tcPr>
          <w:p w14:paraId="4F7287DF" w14:textId="77777777" w:rsidR="004F052C" w:rsidRPr="0096011E" w:rsidRDefault="004F052C" w:rsidP="00F61388">
            <w:pPr>
              <w:spacing w:line="360" w:lineRule="auto"/>
              <w:jc w:val="center"/>
              <w:rPr>
                <w:szCs w:val="28"/>
              </w:rPr>
            </w:pPr>
            <w:r w:rsidRPr="0096011E">
              <w:rPr>
                <w:szCs w:val="28"/>
              </w:rPr>
              <w:t>14 phường</w:t>
            </w:r>
          </w:p>
        </w:tc>
      </w:tr>
      <w:tr w:rsidR="004F052C" w:rsidRPr="0096011E" w14:paraId="36F2B93A" w14:textId="77777777" w:rsidTr="00F61388">
        <w:tc>
          <w:tcPr>
            <w:tcW w:w="0" w:type="auto"/>
            <w:hideMark/>
          </w:tcPr>
          <w:p w14:paraId="04572595" w14:textId="77777777" w:rsidR="004F052C" w:rsidRPr="0096011E" w:rsidRDefault="004F052C" w:rsidP="00F61388">
            <w:pPr>
              <w:spacing w:line="360" w:lineRule="auto"/>
              <w:jc w:val="center"/>
              <w:rPr>
                <w:szCs w:val="28"/>
              </w:rPr>
            </w:pPr>
            <w:r w:rsidRPr="0096011E">
              <w:rPr>
                <w:szCs w:val="28"/>
              </w:rPr>
              <w:t>Quận 7</w:t>
            </w:r>
          </w:p>
        </w:tc>
        <w:tc>
          <w:tcPr>
            <w:tcW w:w="2302" w:type="dxa"/>
            <w:hideMark/>
          </w:tcPr>
          <w:p w14:paraId="1E49735D" w14:textId="77777777" w:rsidR="004F052C" w:rsidRPr="0096011E" w:rsidRDefault="004F052C" w:rsidP="00F61388">
            <w:pPr>
              <w:spacing w:line="360" w:lineRule="auto"/>
              <w:jc w:val="center"/>
              <w:rPr>
                <w:szCs w:val="28"/>
              </w:rPr>
            </w:pPr>
            <w:r w:rsidRPr="0096011E">
              <w:rPr>
                <w:szCs w:val="28"/>
              </w:rPr>
              <w:t>35,69</w:t>
            </w:r>
          </w:p>
        </w:tc>
        <w:tc>
          <w:tcPr>
            <w:tcW w:w="0" w:type="auto"/>
            <w:hideMark/>
          </w:tcPr>
          <w:p w14:paraId="02DB6D0A" w14:textId="77777777" w:rsidR="004F052C" w:rsidRPr="0096011E" w:rsidRDefault="004F052C" w:rsidP="00F61388">
            <w:pPr>
              <w:spacing w:line="360" w:lineRule="auto"/>
              <w:jc w:val="center"/>
              <w:rPr>
                <w:szCs w:val="28"/>
              </w:rPr>
            </w:pPr>
            <w:r w:rsidRPr="0096011E">
              <w:rPr>
                <w:szCs w:val="28"/>
              </w:rPr>
              <w:t>10 phường</w:t>
            </w:r>
          </w:p>
        </w:tc>
      </w:tr>
      <w:tr w:rsidR="004F052C" w:rsidRPr="0096011E" w14:paraId="16493102" w14:textId="77777777" w:rsidTr="00F61388">
        <w:tc>
          <w:tcPr>
            <w:tcW w:w="0" w:type="auto"/>
            <w:hideMark/>
          </w:tcPr>
          <w:p w14:paraId="18B8C070" w14:textId="77777777" w:rsidR="004F052C" w:rsidRPr="0096011E" w:rsidRDefault="004F052C" w:rsidP="00F61388">
            <w:pPr>
              <w:spacing w:line="360" w:lineRule="auto"/>
              <w:jc w:val="center"/>
              <w:rPr>
                <w:szCs w:val="28"/>
              </w:rPr>
            </w:pPr>
            <w:r w:rsidRPr="0096011E">
              <w:rPr>
                <w:szCs w:val="28"/>
              </w:rPr>
              <w:t>Quận 8</w:t>
            </w:r>
          </w:p>
        </w:tc>
        <w:tc>
          <w:tcPr>
            <w:tcW w:w="2302" w:type="dxa"/>
            <w:hideMark/>
          </w:tcPr>
          <w:p w14:paraId="02BB556B" w14:textId="77777777" w:rsidR="004F052C" w:rsidRPr="0096011E" w:rsidRDefault="004F052C" w:rsidP="00F61388">
            <w:pPr>
              <w:spacing w:line="360" w:lineRule="auto"/>
              <w:jc w:val="center"/>
              <w:rPr>
                <w:szCs w:val="28"/>
              </w:rPr>
            </w:pPr>
            <w:r w:rsidRPr="0096011E">
              <w:rPr>
                <w:szCs w:val="28"/>
              </w:rPr>
              <w:t>19,11</w:t>
            </w:r>
          </w:p>
        </w:tc>
        <w:tc>
          <w:tcPr>
            <w:tcW w:w="0" w:type="auto"/>
            <w:hideMark/>
          </w:tcPr>
          <w:p w14:paraId="67C89D58" w14:textId="77777777" w:rsidR="004F052C" w:rsidRPr="0096011E" w:rsidRDefault="004F052C" w:rsidP="00F61388">
            <w:pPr>
              <w:spacing w:line="360" w:lineRule="auto"/>
              <w:jc w:val="center"/>
              <w:rPr>
                <w:szCs w:val="28"/>
              </w:rPr>
            </w:pPr>
            <w:r w:rsidRPr="0096011E">
              <w:rPr>
                <w:szCs w:val="28"/>
              </w:rPr>
              <w:t>16 phường</w:t>
            </w:r>
          </w:p>
        </w:tc>
      </w:tr>
      <w:tr w:rsidR="004F052C" w:rsidRPr="0096011E" w14:paraId="45A52ACC" w14:textId="77777777" w:rsidTr="00F61388">
        <w:tc>
          <w:tcPr>
            <w:tcW w:w="0" w:type="auto"/>
            <w:hideMark/>
          </w:tcPr>
          <w:p w14:paraId="10E9E3C2" w14:textId="77777777" w:rsidR="004F052C" w:rsidRPr="0096011E" w:rsidRDefault="004F052C" w:rsidP="00F61388">
            <w:pPr>
              <w:spacing w:line="360" w:lineRule="auto"/>
              <w:jc w:val="center"/>
              <w:rPr>
                <w:szCs w:val="28"/>
              </w:rPr>
            </w:pPr>
            <w:r w:rsidRPr="0096011E">
              <w:rPr>
                <w:szCs w:val="28"/>
              </w:rPr>
              <w:t>Quận 9</w:t>
            </w:r>
          </w:p>
        </w:tc>
        <w:tc>
          <w:tcPr>
            <w:tcW w:w="2302" w:type="dxa"/>
            <w:hideMark/>
          </w:tcPr>
          <w:p w14:paraId="77D34EA2" w14:textId="77777777" w:rsidR="004F052C" w:rsidRPr="0096011E" w:rsidRDefault="004F052C" w:rsidP="00F61388">
            <w:pPr>
              <w:spacing w:line="360" w:lineRule="auto"/>
              <w:jc w:val="center"/>
              <w:rPr>
                <w:szCs w:val="28"/>
              </w:rPr>
            </w:pPr>
            <w:r w:rsidRPr="0096011E">
              <w:rPr>
                <w:szCs w:val="28"/>
              </w:rPr>
              <w:t>114,00</w:t>
            </w:r>
          </w:p>
        </w:tc>
        <w:tc>
          <w:tcPr>
            <w:tcW w:w="0" w:type="auto"/>
            <w:hideMark/>
          </w:tcPr>
          <w:p w14:paraId="007C8FCC" w14:textId="77777777" w:rsidR="004F052C" w:rsidRPr="0096011E" w:rsidRDefault="004F052C" w:rsidP="00F61388">
            <w:pPr>
              <w:spacing w:line="360" w:lineRule="auto"/>
              <w:jc w:val="center"/>
              <w:rPr>
                <w:szCs w:val="28"/>
              </w:rPr>
            </w:pPr>
            <w:r w:rsidRPr="0096011E">
              <w:rPr>
                <w:szCs w:val="28"/>
              </w:rPr>
              <w:t>13 phường</w:t>
            </w:r>
          </w:p>
        </w:tc>
      </w:tr>
      <w:tr w:rsidR="004F052C" w:rsidRPr="0096011E" w14:paraId="083C1848" w14:textId="77777777" w:rsidTr="00F61388">
        <w:tc>
          <w:tcPr>
            <w:tcW w:w="0" w:type="auto"/>
            <w:hideMark/>
          </w:tcPr>
          <w:p w14:paraId="6C67BBF5" w14:textId="77777777" w:rsidR="004F052C" w:rsidRPr="0096011E" w:rsidRDefault="004F052C" w:rsidP="00F61388">
            <w:pPr>
              <w:spacing w:line="360" w:lineRule="auto"/>
              <w:jc w:val="center"/>
              <w:rPr>
                <w:szCs w:val="28"/>
              </w:rPr>
            </w:pPr>
            <w:r w:rsidRPr="0096011E">
              <w:rPr>
                <w:szCs w:val="28"/>
              </w:rPr>
              <w:t>Quận 10</w:t>
            </w:r>
          </w:p>
        </w:tc>
        <w:tc>
          <w:tcPr>
            <w:tcW w:w="2302" w:type="dxa"/>
            <w:hideMark/>
          </w:tcPr>
          <w:p w14:paraId="62A2A83A" w14:textId="77777777" w:rsidR="004F052C" w:rsidRPr="0096011E" w:rsidRDefault="004F052C" w:rsidP="00F61388">
            <w:pPr>
              <w:spacing w:line="360" w:lineRule="auto"/>
              <w:jc w:val="center"/>
              <w:rPr>
                <w:szCs w:val="28"/>
              </w:rPr>
            </w:pPr>
            <w:r w:rsidRPr="0096011E">
              <w:rPr>
                <w:szCs w:val="28"/>
              </w:rPr>
              <w:t>5,72</w:t>
            </w:r>
          </w:p>
        </w:tc>
        <w:tc>
          <w:tcPr>
            <w:tcW w:w="0" w:type="auto"/>
            <w:hideMark/>
          </w:tcPr>
          <w:p w14:paraId="151CAD96" w14:textId="77777777" w:rsidR="004F052C" w:rsidRPr="0096011E" w:rsidRDefault="004F052C" w:rsidP="00F61388">
            <w:pPr>
              <w:spacing w:line="360" w:lineRule="auto"/>
              <w:jc w:val="center"/>
              <w:rPr>
                <w:szCs w:val="28"/>
              </w:rPr>
            </w:pPr>
            <w:r w:rsidRPr="0096011E">
              <w:rPr>
                <w:szCs w:val="28"/>
              </w:rPr>
              <w:t>15 phường</w:t>
            </w:r>
          </w:p>
        </w:tc>
      </w:tr>
      <w:tr w:rsidR="004F052C" w:rsidRPr="0096011E" w14:paraId="16461D68" w14:textId="77777777" w:rsidTr="00F61388">
        <w:tc>
          <w:tcPr>
            <w:tcW w:w="0" w:type="auto"/>
            <w:hideMark/>
          </w:tcPr>
          <w:p w14:paraId="047C2BE5" w14:textId="77777777" w:rsidR="004F052C" w:rsidRPr="0096011E" w:rsidRDefault="004F052C" w:rsidP="00F61388">
            <w:pPr>
              <w:spacing w:line="360" w:lineRule="auto"/>
              <w:jc w:val="center"/>
              <w:rPr>
                <w:szCs w:val="28"/>
              </w:rPr>
            </w:pPr>
            <w:r w:rsidRPr="0096011E">
              <w:rPr>
                <w:szCs w:val="28"/>
              </w:rPr>
              <w:t>Quận 11</w:t>
            </w:r>
          </w:p>
        </w:tc>
        <w:tc>
          <w:tcPr>
            <w:tcW w:w="2302" w:type="dxa"/>
            <w:hideMark/>
          </w:tcPr>
          <w:p w14:paraId="2AACAA56" w14:textId="77777777" w:rsidR="004F052C" w:rsidRPr="0096011E" w:rsidRDefault="004F052C" w:rsidP="00F61388">
            <w:pPr>
              <w:spacing w:line="360" w:lineRule="auto"/>
              <w:jc w:val="center"/>
              <w:rPr>
                <w:szCs w:val="28"/>
              </w:rPr>
            </w:pPr>
            <w:r w:rsidRPr="0096011E">
              <w:rPr>
                <w:szCs w:val="28"/>
              </w:rPr>
              <w:t>5,14</w:t>
            </w:r>
          </w:p>
        </w:tc>
        <w:tc>
          <w:tcPr>
            <w:tcW w:w="0" w:type="auto"/>
            <w:hideMark/>
          </w:tcPr>
          <w:p w14:paraId="3D0F7D49" w14:textId="77777777" w:rsidR="004F052C" w:rsidRPr="0096011E" w:rsidRDefault="004F052C" w:rsidP="00F61388">
            <w:pPr>
              <w:spacing w:line="360" w:lineRule="auto"/>
              <w:jc w:val="center"/>
              <w:rPr>
                <w:szCs w:val="28"/>
              </w:rPr>
            </w:pPr>
            <w:r w:rsidRPr="0096011E">
              <w:rPr>
                <w:szCs w:val="28"/>
              </w:rPr>
              <w:t>16 phường</w:t>
            </w:r>
          </w:p>
        </w:tc>
      </w:tr>
      <w:tr w:rsidR="004F052C" w:rsidRPr="0096011E" w14:paraId="31B7C1B1" w14:textId="77777777" w:rsidTr="00F61388">
        <w:tc>
          <w:tcPr>
            <w:tcW w:w="0" w:type="auto"/>
            <w:hideMark/>
          </w:tcPr>
          <w:p w14:paraId="1AE2E7FD" w14:textId="77777777" w:rsidR="004F052C" w:rsidRPr="0096011E" w:rsidRDefault="004F052C" w:rsidP="00F61388">
            <w:pPr>
              <w:spacing w:line="360" w:lineRule="auto"/>
              <w:jc w:val="center"/>
              <w:rPr>
                <w:szCs w:val="28"/>
              </w:rPr>
            </w:pPr>
            <w:r w:rsidRPr="0096011E">
              <w:rPr>
                <w:szCs w:val="28"/>
              </w:rPr>
              <w:t>Quận 12</w:t>
            </w:r>
          </w:p>
        </w:tc>
        <w:tc>
          <w:tcPr>
            <w:tcW w:w="2302" w:type="dxa"/>
            <w:hideMark/>
          </w:tcPr>
          <w:p w14:paraId="0DEA9A26" w14:textId="77777777" w:rsidR="004F052C" w:rsidRPr="0096011E" w:rsidRDefault="004F052C" w:rsidP="00F61388">
            <w:pPr>
              <w:spacing w:line="360" w:lineRule="auto"/>
              <w:jc w:val="center"/>
              <w:rPr>
                <w:szCs w:val="28"/>
              </w:rPr>
            </w:pPr>
            <w:r w:rsidRPr="0096011E">
              <w:rPr>
                <w:szCs w:val="28"/>
              </w:rPr>
              <w:t>52,74</w:t>
            </w:r>
          </w:p>
        </w:tc>
        <w:tc>
          <w:tcPr>
            <w:tcW w:w="0" w:type="auto"/>
            <w:hideMark/>
          </w:tcPr>
          <w:p w14:paraId="7C2850FC" w14:textId="77777777" w:rsidR="004F052C" w:rsidRPr="0096011E" w:rsidRDefault="004F052C" w:rsidP="00F61388">
            <w:pPr>
              <w:spacing w:line="360" w:lineRule="auto"/>
              <w:jc w:val="center"/>
              <w:rPr>
                <w:szCs w:val="28"/>
              </w:rPr>
            </w:pPr>
            <w:r w:rsidRPr="0096011E">
              <w:rPr>
                <w:szCs w:val="28"/>
              </w:rPr>
              <w:t>11 phường</w:t>
            </w:r>
          </w:p>
        </w:tc>
      </w:tr>
      <w:tr w:rsidR="004F052C" w:rsidRPr="0096011E" w14:paraId="4ECE0EAB" w14:textId="77777777" w:rsidTr="00F61388">
        <w:tc>
          <w:tcPr>
            <w:tcW w:w="0" w:type="auto"/>
            <w:hideMark/>
          </w:tcPr>
          <w:p w14:paraId="718E7DBD" w14:textId="77777777" w:rsidR="004F052C" w:rsidRPr="0096011E" w:rsidRDefault="004F052C" w:rsidP="00F61388">
            <w:pPr>
              <w:spacing w:line="360" w:lineRule="auto"/>
              <w:jc w:val="center"/>
              <w:rPr>
                <w:szCs w:val="28"/>
              </w:rPr>
            </w:pPr>
            <w:r w:rsidRPr="0096011E">
              <w:rPr>
                <w:szCs w:val="28"/>
              </w:rPr>
              <w:t>Bình Tân</w:t>
            </w:r>
          </w:p>
        </w:tc>
        <w:tc>
          <w:tcPr>
            <w:tcW w:w="2302" w:type="dxa"/>
            <w:hideMark/>
          </w:tcPr>
          <w:p w14:paraId="027A9EB8" w14:textId="77777777" w:rsidR="004F052C" w:rsidRPr="0096011E" w:rsidRDefault="004F052C" w:rsidP="00F61388">
            <w:pPr>
              <w:spacing w:line="360" w:lineRule="auto"/>
              <w:jc w:val="center"/>
              <w:rPr>
                <w:szCs w:val="28"/>
              </w:rPr>
            </w:pPr>
            <w:r w:rsidRPr="0096011E">
              <w:rPr>
                <w:szCs w:val="28"/>
              </w:rPr>
              <w:t>52,02</w:t>
            </w:r>
          </w:p>
        </w:tc>
        <w:tc>
          <w:tcPr>
            <w:tcW w:w="0" w:type="auto"/>
            <w:hideMark/>
          </w:tcPr>
          <w:p w14:paraId="3527B16A" w14:textId="77777777" w:rsidR="004F052C" w:rsidRPr="0096011E" w:rsidRDefault="004F052C" w:rsidP="00F61388">
            <w:pPr>
              <w:spacing w:line="360" w:lineRule="auto"/>
              <w:jc w:val="center"/>
              <w:rPr>
                <w:szCs w:val="28"/>
              </w:rPr>
            </w:pPr>
            <w:r w:rsidRPr="0096011E">
              <w:rPr>
                <w:szCs w:val="28"/>
              </w:rPr>
              <w:t>10 phường</w:t>
            </w:r>
          </w:p>
        </w:tc>
      </w:tr>
      <w:tr w:rsidR="004F052C" w:rsidRPr="0096011E" w14:paraId="570CA8CE" w14:textId="77777777" w:rsidTr="00F61388">
        <w:tc>
          <w:tcPr>
            <w:tcW w:w="0" w:type="auto"/>
            <w:hideMark/>
          </w:tcPr>
          <w:p w14:paraId="52159AD3" w14:textId="77777777" w:rsidR="004F052C" w:rsidRPr="0096011E" w:rsidRDefault="004F052C" w:rsidP="00F61388">
            <w:pPr>
              <w:spacing w:line="360" w:lineRule="auto"/>
              <w:jc w:val="center"/>
              <w:rPr>
                <w:szCs w:val="28"/>
              </w:rPr>
            </w:pPr>
            <w:r w:rsidRPr="0096011E">
              <w:rPr>
                <w:szCs w:val="28"/>
              </w:rPr>
              <w:t>Bình Thạnh</w:t>
            </w:r>
          </w:p>
        </w:tc>
        <w:tc>
          <w:tcPr>
            <w:tcW w:w="2302" w:type="dxa"/>
            <w:hideMark/>
          </w:tcPr>
          <w:p w14:paraId="21E16F4A" w14:textId="77777777" w:rsidR="004F052C" w:rsidRPr="0096011E" w:rsidRDefault="004F052C" w:rsidP="00F61388">
            <w:pPr>
              <w:spacing w:line="360" w:lineRule="auto"/>
              <w:jc w:val="center"/>
              <w:rPr>
                <w:szCs w:val="28"/>
              </w:rPr>
            </w:pPr>
            <w:r w:rsidRPr="0096011E">
              <w:rPr>
                <w:szCs w:val="28"/>
              </w:rPr>
              <w:t>20,78</w:t>
            </w:r>
          </w:p>
        </w:tc>
        <w:tc>
          <w:tcPr>
            <w:tcW w:w="0" w:type="auto"/>
            <w:hideMark/>
          </w:tcPr>
          <w:p w14:paraId="60772D2B" w14:textId="77777777" w:rsidR="004F052C" w:rsidRPr="0096011E" w:rsidRDefault="004F052C" w:rsidP="00F61388">
            <w:pPr>
              <w:spacing w:line="360" w:lineRule="auto"/>
              <w:jc w:val="center"/>
              <w:rPr>
                <w:szCs w:val="28"/>
              </w:rPr>
            </w:pPr>
            <w:r w:rsidRPr="0096011E">
              <w:rPr>
                <w:szCs w:val="28"/>
              </w:rPr>
              <w:t>20 phường</w:t>
            </w:r>
          </w:p>
        </w:tc>
      </w:tr>
      <w:tr w:rsidR="004F052C" w:rsidRPr="0096011E" w14:paraId="2202D871" w14:textId="77777777" w:rsidTr="00F61388">
        <w:tc>
          <w:tcPr>
            <w:tcW w:w="0" w:type="auto"/>
            <w:hideMark/>
          </w:tcPr>
          <w:p w14:paraId="1BB4CD0A" w14:textId="77777777" w:rsidR="004F052C" w:rsidRPr="0096011E" w:rsidRDefault="004F052C" w:rsidP="00F61388">
            <w:pPr>
              <w:spacing w:line="360" w:lineRule="auto"/>
              <w:jc w:val="center"/>
              <w:rPr>
                <w:szCs w:val="28"/>
              </w:rPr>
            </w:pPr>
            <w:r w:rsidRPr="0096011E">
              <w:rPr>
                <w:szCs w:val="28"/>
              </w:rPr>
              <w:t>Gò Vấp</w:t>
            </w:r>
          </w:p>
        </w:tc>
        <w:tc>
          <w:tcPr>
            <w:tcW w:w="2302" w:type="dxa"/>
            <w:hideMark/>
          </w:tcPr>
          <w:p w14:paraId="022AC92F" w14:textId="77777777" w:rsidR="004F052C" w:rsidRPr="0096011E" w:rsidRDefault="004F052C" w:rsidP="00F61388">
            <w:pPr>
              <w:spacing w:line="360" w:lineRule="auto"/>
              <w:jc w:val="center"/>
              <w:rPr>
                <w:szCs w:val="28"/>
              </w:rPr>
            </w:pPr>
            <w:r w:rsidRPr="0096011E">
              <w:rPr>
                <w:szCs w:val="28"/>
              </w:rPr>
              <w:t>19,73</w:t>
            </w:r>
          </w:p>
        </w:tc>
        <w:tc>
          <w:tcPr>
            <w:tcW w:w="0" w:type="auto"/>
            <w:hideMark/>
          </w:tcPr>
          <w:p w14:paraId="3E74CDAA" w14:textId="77777777" w:rsidR="004F052C" w:rsidRPr="0096011E" w:rsidRDefault="004F052C" w:rsidP="00F61388">
            <w:pPr>
              <w:spacing w:line="360" w:lineRule="auto"/>
              <w:jc w:val="center"/>
              <w:rPr>
                <w:szCs w:val="28"/>
              </w:rPr>
            </w:pPr>
            <w:r w:rsidRPr="0096011E">
              <w:rPr>
                <w:szCs w:val="28"/>
              </w:rPr>
              <w:t>16 phường</w:t>
            </w:r>
          </w:p>
        </w:tc>
      </w:tr>
      <w:tr w:rsidR="004F052C" w:rsidRPr="0096011E" w14:paraId="48580129" w14:textId="77777777" w:rsidTr="00F61388">
        <w:tc>
          <w:tcPr>
            <w:tcW w:w="0" w:type="auto"/>
            <w:hideMark/>
          </w:tcPr>
          <w:p w14:paraId="62361DD2" w14:textId="77777777" w:rsidR="004F052C" w:rsidRPr="0096011E" w:rsidRDefault="004F052C" w:rsidP="00F61388">
            <w:pPr>
              <w:spacing w:line="360" w:lineRule="auto"/>
              <w:jc w:val="center"/>
              <w:rPr>
                <w:szCs w:val="28"/>
              </w:rPr>
            </w:pPr>
            <w:r w:rsidRPr="0096011E">
              <w:rPr>
                <w:szCs w:val="28"/>
              </w:rPr>
              <w:t>Phú Nhuận</w:t>
            </w:r>
          </w:p>
        </w:tc>
        <w:tc>
          <w:tcPr>
            <w:tcW w:w="2302" w:type="dxa"/>
            <w:hideMark/>
          </w:tcPr>
          <w:p w14:paraId="5122F906" w14:textId="77777777" w:rsidR="004F052C" w:rsidRPr="0096011E" w:rsidRDefault="004F052C" w:rsidP="00F61388">
            <w:pPr>
              <w:spacing w:line="360" w:lineRule="auto"/>
              <w:jc w:val="center"/>
              <w:rPr>
                <w:szCs w:val="28"/>
              </w:rPr>
            </w:pPr>
            <w:r w:rsidRPr="0096011E">
              <w:rPr>
                <w:szCs w:val="28"/>
              </w:rPr>
              <w:t>4,88</w:t>
            </w:r>
          </w:p>
        </w:tc>
        <w:tc>
          <w:tcPr>
            <w:tcW w:w="0" w:type="auto"/>
            <w:hideMark/>
          </w:tcPr>
          <w:p w14:paraId="45B83F0F" w14:textId="77777777" w:rsidR="004F052C" w:rsidRPr="0096011E" w:rsidRDefault="004F052C" w:rsidP="00F61388">
            <w:pPr>
              <w:spacing w:line="360" w:lineRule="auto"/>
              <w:jc w:val="center"/>
              <w:rPr>
                <w:szCs w:val="28"/>
              </w:rPr>
            </w:pPr>
            <w:r w:rsidRPr="0096011E">
              <w:rPr>
                <w:szCs w:val="28"/>
              </w:rPr>
              <w:t>15 phường</w:t>
            </w:r>
          </w:p>
        </w:tc>
      </w:tr>
      <w:tr w:rsidR="004F052C" w:rsidRPr="0096011E" w14:paraId="63C77BD6" w14:textId="77777777" w:rsidTr="00F61388">
        <w:tc>
          <w:tcPr>
            <w:tcW w:w="0" w:type="auto"/>
            <w:hideMark/>
          </w:tcPr>
          <w:p w14:paraId="73314C25" w14:textId="77777777" w:rsidR="004F052C" w:rsidRPr="0096011E" w:rsidRDefault="004F052C" w:rsidP="00F61388">
            <w:pPr>
              <w:spacing w:line="360" w:lineRule="auto"/>
              <w:jc w:val="center"/>
              <w:rPr>
                <w:szCs w:val="28"/>
              </w:rPr>
            </w:pPr>
            <w:r w:rsidRPr="0096011E">
              <w:rPr>
                <w:szCs w:val="28"/>
              </w:rPr>
              <w:t>Tân Bình</w:t>
            </w:r>
          </w:p>
        </w:tc>
        <w:tc>
          <w:tcPr>
            <w:tcW w:w="2302" w:type="dxa"/>
            <w:hideMark/>
          </w:tcPr>
          <w:p w14:paraId="454327DE" w14:textId="77777777" w:rsidR="004F052C" w:rsidRPr="0096011E" w:rsidRDefault="004F052C" w:rsidP="00F61388">
            <w:pPr>
              <w:spacing w:line="360" w:lineRule="auto"/>
              <w:jc w:val="center"/>
              <w:rPr>
                <w:szCs w:val="28"/>
              </w:rPr>
            </w:pPr>
            <w:r w:rsidRPr="0096011E">
              <w:rPr>
                <w:szCs w:val="28"/>
              </w:rPr>
              <w:t>22,43</w:t>
            </w:r>
          </w:p>
        </w:tc>
        <w:tc>
          <w:tcPr>
            <w:tcW w:w="0" w:type="auto"/>
            <w:hideMark/>
          </w:tcPr>
          <w:p w14:paraId="3C5D5660" w14:textId="77777777" w:rsidR="004F052C" w:rsidRPr="0096011E" w:rsidRDefault="004F052C" w:rsidP="00F61388">
            <w:pPr>
              <w:spacing w:line="360" w:lineRule="auto"/>
              <w:jc w:val="center"/>
              <w:rPr>
                <w:szCs w:val="28"/>
              </w:rPr>
            </w:pPr>
            <w:r w:rsidRPr="0096011E">
              <w:rPr>
                <w:szCs w:val="28"/>
              </w:rPr>
              <w:t>15 phường</w:t>
            </w:r>
          </w:p>
        </w:tc>
      </w:tr>
      <w:tr w:rsidR="004F052C" w:rsidRPr="0096011E" w14:paraId="165BBDA3" w14:textId="77777777" w:rsidTr="00F61388">
        <w:tc>
          <w:tcPr>
            <w:tcW w:w="0" w:type="auto"/>
            <w:hideMark/>
          </w:tcPr>
          <w:p w14:paraId="76E6AE36" w14:textId="77777777" w:rsidR="004F052C" w:rsidRPr="0096011E" w:rsidRDefault="004F052C" w:rsidP="00F61388">
            <w:pPr>
              <w:spacing w:line="360" w:lineRule="auto"/>
              <w:jc w:val="center"/>
              <w:rPr>
                <w:szCs w:val="28"/>
              </w:rPr>
            </w:pPr>
            <w:r w:rsidRPr="0096011E">
              <w:rPr>
                <w:szCs w:val="28"/>
              </w:rPr>
              <w:t>Tân Phú</w:t>
            </w:r>
          </w:p>
        </w:tc>
        <w:tc>
          <w:tcPr>
            <w:tcW w:w="2302" w:type="dxa"/>
            <w:hideMark/>
          </w:tcPr>
          <w:p w14:paraId="0AB635EC" w14:textId="77777777" w:rsidR="004F052C" w:rsidRPr="0096011E" w:rsidRDefault="004F052C" w:rsidP="00F61388">
            <w:pPr>
              <w:spacing w:line="360" w:lineRule="auto"/>
              <w:jc w:val="center"/>
              <w:rPr>
                <w:szCs w:val="28"/>
              </w:rPr>
            </w:pPr>
            <w:r w:rsidRPr="0096011E">
              <w:rPr>
                <w:szCs w:val="28"/>
              </w:rPr>
              <w:t>15,97</w:t>
            </w:r>
          </w:p>
        </w:tc>
        <w:tc>
          <w:tcPr>
            <w:tcW w:w="0" w:type="auto"/>
            <w:hideMark/>
          </w:tcPr>
          <w:p w14:paraId="0B3F4C38" w14:textId="77777777" w:rsidR="004F052C" w:rsidRPr="0096011E" w:rsidRDefault="004F052C" w:rsidP="00F61388">
            <w:pPr>
              <w:spacing w:line="360" w:lineRule="auto"/>
              <w:jc w:val="center"/>
              <w:rPr>
                <w:szCs w:val="28"/>
              </w:rPr>
            </w:pPr>
            <w:r w:rsidRPr="0096011E">
              <w:rPr>
                <w:szCs w:val="28"/>
              </w:rPr>
              <w:t>11 phường</w:t>
            </w:r>
          </w:p>
        </w:tc>
      </w:tr>
      <w:tr w:rsidR="004F052C" w:rsidRPr="0096011E" w14:paraId="3E19D07B" w14:textId="77777777" w:rsidTr="00F61388">
        <w:tc>
          <w:tcPr>
            <w:tcW w:w="0" w:type="auto"/>
            <w:hideMark/>
          </w:tcPr>
          <w:p w14:paraId="5886E005" w14:textId="77777777" w:rsidR="004F052C" w:rsidRPr="0096011E" w:rsidRDefault="004F052C" w:rsidP="00F61388">
            <w:pPr>
              <w:spacing w:line="360" w:lineRule="auto"/>
              <w:jc w:val="center"/>
              <w:rPr>
                <w:szCs w:val="28"/>
              </w:rPr>
            </w:pPr>
            <w:r w:rsidRPr="0096011E">
              <w:rPr>
                <w:szCs w:val="28"/>
              </w:rPr>
              <w:t>Thủ Đức</w:t>
            </w:r>
          </w:p>
        </w:tc>
        <w:tc>
          <w:tcPr>
            <w:tcW w:w="2302" w:type="dxa"/>
            <w:hideMark/>
          </w:tcPr>
          <w:p w14:paraId="494CF66F" w14:textId="77777777" w:rsidR="004F052C" w:rsidRPr="0096011E" w:rsidRDefault="004F052C" w:rsidP="00F61388">
            <w:pPr>
              <w:spacing w:line="360" w:lineRule="auto"/>
              <w:jc w:val="center"/>
              <w:rPr>
                <w:szCs w:val="28"/>
              </w:rPr>
            </w:pPr>
            <w:r w:rsidRPr="0096011E">
              <w:rPr>
                <w:szCs w:val="28"/>
              </w:rPr>
              <w:t>47,8</w:t>
            </w:r>
          </w:p>
        </w:tc>
        <w:tc>
          <w:tcPr>
            <w:tcW w:w="0" w:type="auto"/>
            <w:hideMark/>
          </w:tcPr>
          <w:p w14:paraId="2896D944" w14:textId="77777777" w:rsidR="004F052C" w:rsidRPr="0096011E" w:rsidRDefault="004F052C" w:rsidP="00F61388">
            <w:pPr>
              <w:spacing w:line="360" w:lineRule="auto"/>
              <w:jc w:val="center"/>
              <w:rPr>
                <w:szCs w:val="28"/>
              </w:rPr>
            </w:pPr>
            <w:r w:rsidRPr="0096011E">
              <w:rPr>
                <w:szCs w:val="28"/>
              </w:rPr>
              <w:t>12 phường</w:t>
            </w:r>
          </w:p>
        </w:tc>
      </w:tr>
      <w:tr w:rsidR="004F052C" w:rsidRPr="0096011E" w14:paraId="46FBA303" w14:textId="77777777" w:rsidTr="00F61388">
        <w:tc>
          <w:tcPr>
            <w:tcW w:w="0" w:type="auto"/>
            <w:hideMark/>
          </w:tcPr>
          <w:p w14:paraId="7F5FE329" w14:textId="77777777" w:rsidR="004F052C" w:rsidRPr="0096011E" w:rsidRDefault="004F052C" w:rsidP="00F61388">
            <w:pPr>
              <w:spacing w:line="360" w:lineRule="auto"/>
              <w:jc w:val="center"/>
              <w:rPr>
                <w:szCs w:val="28"/>
              </w:rPr>
            </w:pPr>
            <w:r w:rsidRPr="0096011E">
              <w:rPr>
                <w:b/>
                <w:bCs/>
                <w:szCs w:val="28"/>
              </w:rPr>
              <w:t>HUYỆN</w:t>
            </w:r>
          </w:p>
        </w:tc>
        <w:tc>
          <w:tcPr>
            <w:tcW w:w="2302" w:type="dxa"/>
            <w:hideMark/>
          </w:tcPr>
          <w:p w14:paraId="1C9A8BFD" w14:textId="77777777" w:rsidR="004F052C" w:rsidRPr="0096011E" w:rsidRDefault="004F052C" w:rsidP="00F61388">
            <w:pPr>
              <w:spacing w:line="360" w:lineRule="auto"/>
              <w:jc w:val="center"/>
              <w:rPr>
                <w:szCs w:val="28"/>
              </w:rPr>
            </w:pPr>
          </w:p>
        </w:tc>
        <w:tc>
          <w:tcPr>
            <w:tcW w:w="0" w:type="auto"/>
            <w:hideMark/>
          </w:tcPr>
          <w:p w14:paraId="6FF9388E" w14:textId="77777777" w:rsidR="004F052C" w:rsidRPr="0096011E" w:rsidRDefault="004F052C" w:rsidP="00F61388">
            <w:pPr>
              <w:spacing w:line="360" w:lineRule="auto"/>
              <w:jc w:val="center"/>
              <w:rPr>
                <w:szCs w:val="28"/>
              </w:rPr>
            </w:pPr>
          </w:p>
        </w:tc>
      </w:tr>
      <w:tr w:rsidR="004F052C" w:rsidRPr="0096011E" w14:paraId="42E8D5E2" w14:textId="77777777" w:rsidTr="00F61388">
        <w:tc>
          <w:tcPr>
            <w:tcW w:w="0" w:type="auto"/>
            <w:hideMark/>
          </w:tcPr>
          <w:p w14:paraId="3EA974A5" w14:textId="77777777" w:rsidR="004F052C" w:rsidRPr="0096011E" w:rsidRDefault="004F052C" w:rsidP="00F61388">
            <w:pPr>
              <w:spacing w:line="360" w:lineRule="auto"/>
              <w:jc w:val="center"/>
              <w:rPr>
                <w:szCs w:val="28"/>
              </w:rPr>
            </w:pPr>
            <w:r w:rsidRPr="0096011E">
              <w:rPr>
                <w:szCs w:val="28"/>
              </w:rPr>
              <w:t>Bình Chánh</w:t>
            </w:r>
          </w:p>
        </w:tc>
        <w:tc>
          <w:tcPr>
            <w:tcW w:w="2302" w:type="dxa"/>
            <w:hideMark/>
          </w:tcPr>
          <w:p w14:paraId="05ECAD85" w14:textId="77777777" w:rsidR="004F052C" w:rsidRPr="0096011E" w:rsidRDefault="004F052C" w:rsidP="00F61388">
            <w:pPr>
              <w:spacing w:line="360" w:lineRule="auto"/>
              <w:jc w:val="center"/>
              <w:rPr>
                <w:szCs w:val="28"/>
              </w:rPr>
            </w:pPr>
            <w:r w:rsidRPr="0096011E">
              <w:rPr>
                <w:szCs w:val="28"/>
              </w:rPr>
              <w:t>252,56</w:t>
            </w:r>
          </w:p>
        </w:tc>
        <w:tc>
          <w:tcPr>
            <w:tcW w:w="0" w:type="auto"/>
            <w:hideMark/>
          </w:tcPr>
          <w:p w14:paraId="63C9770B" w14:textId="77777777" w:rsidR="004F052C" w:rsidRPr="0096011E" w:rsidRDefault="004F052C" w:rsidP="00F61388">
            <w:pPr>
              <w:spacing w:line="360" w:lineRule="auto"/>
              <w:jc w:val="center"/>
              <w:rPr>
                <w:szCs w:val="28"/>
              </w:rPr>
            </w:pPr>
            <w:r w:rsidRPr="0096011E">
              <w:rPr>
                <w:szCs w:val="28"/>
              </w:rPr>
              <w:t>1 thị trấn, 15 xã</w:t>
            </w:r>
          </w:p>
        </w:tc>
      </w:tr>
      <w:tr w:rsidR="004F052C" w:rsidRPr="0096011E" w14:paraId="1216655C" w14:textId="77777777" w:rsidTr="00F61388">
        <w:tc>
          <w:tcPr>
            <w:tcW w:w="0" w:type="auto"/>
            <w:hideMark/>
          </w:tcPr>
          <w:p w14:paraId="796226B9" w14:textId="77777777" w:rsidR="004F052C" w:rsidRPr="0096011E" w:rsidRDefault="004F052C" w:rsidP="00F61388">
            <w:pPr>
              <w:spacing w:line="360" w:lineRule="auto"/>
              <w:jc w:val="center"/>
              <w:rPr>
                <w:szCs w:val="28"/>
              </w:rPr>
            </w:pPr>
            <w:r w:rsidRPr="0096011E">
              <w:rPr>
                <w:szCs w:val="28"/>
              </w:rPr>
              <w:t>Cần Giờ</w:t>
            </w:r>
          </w:p>
        </w:tc>
        <w:tc>
          <w:tcPr>
            <w:tcW w:w="2302" w:type="dxa"/>
            <w:hideMark/>
          </w:tcPr>
          <w:p w14:paraId="45748F6D" w14:textId="77777777" w:rsidR="004F052C" w:rsidRPr="0096011E" w:rsidRDefault="004F052C" w:rsidP="00F61388">
            <w:pPr>
              <w:spacing w:line="360" w:lineRule="auto"/>
              <w:jc w:val="center"/>
              <w:rPr>
                <w:szCs w:val="28"/>
              </w:rPr>
            </w:pPr>
            <w:r w:rsidRPr="0096011E">
              <w:rPr>
                <w:szCs w:val="28"/>
              </w:rPr>
              <w:t>704,45</w:t>
            </w:r>
          </w:p>
        </w:tc>
        <w:tc>
          <w:tcPr>
            <w:tcW w:w="0" w:type="auto"/>
            <w:hideMark/>
          </w:tcPr>
          <w:p w14:paraId="23AF2B21" w14:textId="77777777" w:rsidR="004F052C" w:rsidRPr="0096011E" w:rsidRDefault="004F052C" w:rsidP="00F61388">
            <w:pPr>
              <w:spacing w:line="360" w:lineRule="auto"/>
              <w:jc w:val="center"/>
              <w:rPr>
                <w:szCs w:val="28"/>
              </w:rPr>
            </w:pPr>
            <w:r w:rsidRPr="0096011E">
              <w:rPr>
                <w:szCs w:val="28"/>
              </w:rPr>
              <w:t>1 thị trấn, 6 xã</w:t>
            </w:r>
          </w:p>
        </w:tc>
      </w:tr>
      <w:tr w:rsidR="004F052C" w:rsidRPr="0096011E" w14:paraId="2A3F764D" w14:textId="77777777" w:rsidTr="00F61388">
        <w:tc>
          <w:tcPr>
            <w:tcW w:w="0" w:type="auto"/>
            <w:hideMark/>
          </w:tcPr>
          <w:p w14:paraId="003B4222" w14:textId="77777777" w:rsidR="004F052C" w:rsidRPr="0096011E" w:rsidRDefault="004F052C" w:rsidP="00F61388">
            <w:pPr>
              <w:spacing w:line="360" w:lineRule="auto"/>
              <w:jc w:val="center"/>
              <w:rPr>
                <w:szCs w:val="28"/>
              </w:rPr>
            </w:pPr>
            <w:r w:rsidRPr="0096011E">
              <w:rPr>
                <w:szCs w:val="28"/>
              </w:rPr>
              <w:lastRenderedPageBreak/>
              <w:t>Củ Chi</w:t>
            </w:r>
          </w:p>
        </w:tc>
        <w:tc>
          <w:tcPr>
            <w:tcW w:w="2302" w:type="dxa"/>
            <w:hideMark/>
          </w:tcPr>
          <w:p w14:paraId="7C64BF4E" w14:textId="77777777" w:rsidR="004F052C" w:rsidRPr="0096011E" w:rsidRDefault="004F052C" w:rsidP="00F61388">
            <w:pPr>
              <w:spacing w:line="360" w:lineRule="auto"/>
              <w:jc w:val="center"/>
              <w:rPr>
                <w:szCs w:val="28"/>
              </w:rPr>
            </w:pPr>
            <w:r w:rsidRPr="0096011E">
              <w:rPr>
                <w:szCs w:val="28"/>
              </w:rPr>
              <w:t>434,77</w:t>
            </w:r>
          </w:p>
        </w:tc>
        <w:tc>
          <w:tcPr>
            <w:tcW w:w="0" w:type="auto"/>
            <w:hideMark/>
          </w:tcPr>
          <w:p w14:paraId="400C12F1" w14:textId="77777777" w:rsidR="004F052C" w:rsidRPr="0096011E" w:rsidRDefault="004F052C" w:rsidP="00F61388">
            <w:pPr>
              <w:spacing w:line="360" w:lineRule="auto"/>
              <w:jc w:val="center"/>
              <w:rPr>
                <w:szCs w:val="28"/>
              </w:rPr>
            </w:pPr>
            <w:r w:rsidRPr="0096011E">
              <w:rPr>
                <w:szCs w:val="28"/>
              </w:rPr>
              <w:t>1 thị trấn, 20 xã</w:t>
            </w:r>
          </w:p>
        </w:tc>
      </w:tr>
      <w:tr w:rsidR="004F052C" w:rsidRPr="0096011E" w14:paraId="14BFAABB" w14:textId="77777777" w:rsidTr="00F61388">
        <w:tc>
          <w:tcPr>
            <w:tcW w:w="0" w:type="auto"/>
            <w:hideMark/>
          </w:tcPr>
          <w:p w14:paraId="5FAA3E23" w14:textId="77777777" w:rsidR="004F052C" w:rsidRPr="0096011E" w:rsidRDefault="004F052C" w:rsidP="00F61388">
            <w:pPr>
              <w:spacing w:line="360" w:lineRule="auto"/>
              <w:jc w:val="center"/>
              <w:rPr>
                <w:szCs w:val="28"/>
              </w:rPr>
            </w:pPr>
            <w:r w:rsidRPr="0096011E">
              <w:rPr>
                <w:szCs w:val="28"/>
              </w:rPr>
              <w:t>Hóc Môn</w:t>
            </w:r>
          </w:p>
        </w:tc>
        <w:tc>
          <w:tcPr>
            <w:tcW w:w="2302" w:type="dxa"/>
            <w:hideMark/>
          </w:tcPr>
          <w:p w14:paraId="211EC093" w14:textId="77777777" w:rsidR="004F052C" w:rsidRPr="0096011E" w:rsidRDefault="004F052C" w:rsidP="00F61388">
            <w:pPr>
              <w:spacing w:line="360" w:lineRule="auto"/>
              <w:jc w:val="center"/>
              <w:rPr>
                <w:szCs w:val="28"/>
              </w:rPr>
            </w:pPr>
            <w:r w:rsidRPr="0096011E">
              <w:rPr>
                <w:szCs w:val="28"/>
              </w:rPr>
              <w:t>109,17</w:t>
            </w:r>
          </w:p>
        </w:tc>
        <w:tc>
          <w:tcPr>
            <w:tcW w:w="0" w:type="auto"/>
            <w:hideMark/>
          </w:tcPr>
          <w:p w14:paraId="33CE848B" w14:textId="77777777" w:rsidR="004F052C" w:rsidRPr="0096011E" w:rsidRDefault="004F052C" w:rsidP="00F61388">
            <w:pPr>
              <w:spacing w:line="360" w:lineRule="auto"/>
              <w:jc w:val="center"/>
              <w:rPr>
                <w:szCs w:val="28"/>
              </w:rPr>
            </w:pPr>
            <w:r w:rsidRPr="0096011E">
              <w:rPr>
                <w:szCs w:val="28"/>
              </w:rPr>
              <w:t>1 thị trấn, 11 xã</w:t>
            </w:r>
          </w:p>
        </w:tc>
      </w:tr>
      <w:tr w:rsidR="004F052C" w:rsidRPr="0096011E" w14:paraId="1736AA3D" w14:textId="77777777" w:rsidTr="00F61388">
        <w:tc>
          <w:tcPr>
            <w:tcW w:w="0" w:type="auto"/>
            <w:hideMark/>
          </w:tcPr>
          <w:p w14:paraId="1805806F" w14:textId="77777777" w:rsidR="004F052C" w:rsidRPr="0096011E" w:rsidRDefault="004F052C" w:rsidP="00F61388">
            <w:pPr>
              <w:spacing w:line="360" w:lineRule="auto"/>
              <w:jc w:val="center"/>
              <w:rPr>
                <w:szCs w:val="28"/>
              </w:rPr>
            </w:pPr>
            <w:r w:rsidRPr="0096011E">
              <w:rPr>
                <w:szCs w:val="28"/>
              </w:rPr>
              <w:t>Nhà Bè</w:t>
            </w:r>
          </w:p>
        </w:tc>
        <w:tc>
          <w:tcPr>
            <w:tcW w:w="2302" w:type="dxa"/>
            <w:hideMark/>
          </w:tcPr>
          <w:p w14:paraId="261CD427" w14:textId="77777777" w:rsidR="004F052C" w:rsidRPr="0096011E" w:rsidRDefault="004F052C" w:rsidP="00F61388">
            <w:pPr>
              <w:spacing w:line="360" w:lineRule="auto"/>
              <w:jc w:val="center"/>
              <w:rPr>
                <w:szCs w:val="28"/>
              </w:rPr>
            </w:pPr>
            <w:r w:rsidRPr="0096011E">
              <w:rPr>
                <w:szCs w:val="28"/>
              </w:rPr>
              <w:t>100,43</w:t>
            </w:r>
          </w:p>
        </w:tc>
        <w:tc>
          <w:tcPr>
            <w:tcW w:w="0" w:type="auto"/>
            <w:hideMark/>
          </w:tcPr>
          <w:p w14:paraId="3B03ADFE" w14:textId="77777777" w:rsidR="004F052C" w:rsidRPr="0096011E" w:rsidRDefault="004F052C" w:rsidP="00F61388">
            <w:pPr>
              <w:spacing w:line="360" w:lineRule="auto"/>
              <w:jc w:val="center"/>
              <w:rPr>
                <w:szCs w:val="28"/>
              </w:rPr>
            </w:pPr>
            <w:r w:rsidRPr="0096011E">
              <w:rPr>
                <w:szCs w:val="28"/>
              </w:rPr>
              <w:t>1 thị trấn, 6 xã</w:t>
            </w:r>
          </w:p>
        </w:tc>
      </w:tr>
    </w:tbl>
    <w:p w14:paraId="272DAC25"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4D43D1">
        <w:rPr>
          <w:rStyle w:val="Strong"/>
          <w:rFonts w:ascii="Times New Roman" w:hAnsi="Times New Roman"/>
          <w:bCs/>
          <w:i/>
          <w:color w:val="222222"/>
        </w:rPr>
        <w:lastRenderedPageBreak/>
        <w:t>Bản đồ phát triển không gian Tp. HCM đến năm 2025</w:t>
      </w:r>
    </w:p>
    <w:p w14:paraId="1E31D3F2" w14:textId="77777777" w:rsidR="004F052C" w:rsidRPr="004D43D1" w:rsidRDefault="004F052C" w:rsidP="004F052C">
      <w:r>
        <w:rPr>
          <w:noProof/>
        </w:rPr>
        <w:drawing>
          <wp:inline distT="0" distB="0" distL="0" distR="0" wp14:anchorId="60B83623" wp14:editId="1601C9E3">
            <wp:extent cx="5732145" cy="744982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n-do-tp-hcm.jpg"/>
                    <pic:cNvPicPr/>
                  </pic:nvPicPr>
                  <pic:blipFill>
                    <a:blip r:embed="rId9">
                      <a:extLst>
                        <a:ext uri="{28A0092B-C50C-407E-A947-70E740481C1C}">
                          <a14:useLocalDpi xmlns:a14="http://schemas.microsoft.com/office/drawing/2010/main" val="0"/>
                        </a:ext>
                      </a:extLst>
                    </a:blip>
                    <a:stretch>
                      <a:fillRect/>
                    </a:stretch>
                  </pic:blipFill>
                  <pic:spPr>
                    <a:xfrm>
                      <a:off x="0" y="0"/>
                      <a:ext cx="5732145" cy="7449820"/>
                    </a:xfrm>
                    <a:prstGeom prst="rect">
                      <a:avLst/>
                    </a:prstGeom>
                  </pic:spPr>
                </pic:pic>
              </a:graphicData>
            </a:graphic>
          </wp:inline>
        </w:drawing>
      </w:r>
    </w:p>
    <w:p w14:paraId="789CAFD8" w14:textId="77777777" w:rsidR="004F052C" w:rsidRPr="0096011E" w:rsidRDefault="004F052C" w:rsidP="004F052C">
      <w:pPr>
        <w:shd w:val="clear" w:color="auto" w:fill="FFFFFF"/>
        <w:spacing w:line="360" w:lineRule="auto"/>
        <w:jc w:val="center"/>
        <w:rPr>
          <w:color w:val="222222"/>
          <w:szCs w:val="28"/>
        </w:rPr>
      </w:pPr>
      <w:r w:rsidRPr="0096011E">
        <w:rPr>
          <w:noProof/>
          <w:color w:val="222222"/>
          <w:szCs w:val="28"/>
        </w:rPr>
        <w:lastRenderedPageBreak/>
        <mc:AlternateContent>
          <mc:Choice Requires="wps">
            <w:drawing>
              <wp:inline distT="0" distB="0" distL="0" distR="0" wp14:anchorId="5DAAD5E4" wp14:editId="7DDC7027">
                <wp:extent cx="304800" cy="304800"/>
                <wp:effectExtent l="0" t="0" r="0" b="0"/>
                <wp:docPr id="11" name="Rectangle 11" descr="Bản đồ định hướng phát triển không gian TP HCM đến năm 20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0FCBFC" id="Rectangle 11" o:spid="_x0000_s1026" alt="Bản đồ định hướng phát triển không gian TP HCM đến năm 202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feQQIAAB0EAAAOAAAAZHJzL2Uyb0RvYy54bWysU81uEzEQviPxDiPfyW5CCmXVTVVSFZBa&#10;iGh5AMfrXVvdtY3tdNNee+SEOHJCvAAHTs2BQyveI2/C2JuEFG6IizU/9jfffDPe2583NVxw66RW&#10;Oen3UgJcMV1IVeXk3dnRo10CzlNV0FornpNL7sj+6OGDvdZkfKCFrgtuAUGUy1qTE+G9yZLEMcEb&#10;6nracIXJUtuGenRtlRSWtoje1MkgTZ8krbaFsZpx5zB62CXJKOKXJWf+TVk67qHOCXLz8bTxnIYz&#10;Ge3RrLLUCMlWNOg/sGioVFh0A3VIPYWZlX9BNZJZ7XTpe0w3iS5LyXjsAbvpp390cyqo4bEXFMeZ&#10;jUzu/8Gy1xcTC7LA2fUJKNrgjN6ialRVNYcQK7hjKNjz5c1XBXcfl4tP8fygBIif35aLz6oCI26/&#10;ePBWLhfXCs7F7XcMVpIqOJvAy/FJeHHzQ4G6u25gkA52gu6tcRmWPzUTG5Rz5lizcwdKjwVW5wfO&#10;IA/khbTWIWt1KzgtUIB+gEjuYQTHIRpM2xNdYCN05nWcyry0TaiBesM8Dv9yM3w+98Aw+Dgd7qa4&#10;IgxTKztUoNn6sbHOv+C6gWDkxCK7CE4vjp3vrq6vhFpKH8m6xjjNanUvgJghEskHvp0UU11cIner&#10;ux3FP4WG0PaKQIv7mRP3fkYtJ1C/Utj/s/5wGBY6OsOdpwN07HZmup2hiiFUTjyBzhz77hPMjJWV&#10;iDJ3HA9Qs1LGfoKeHasVWdzBqMjqv4Ql3/bjrd+/evQL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Dwf33kECAAAdBAAADgAAAAAA&#10;AAAAAAAAAAAuAgAAZHJzL2Uyb0RvYy54bWxQSwECLQAUAAYACAAAACEATKDpLNgAAAADAQAADwAA&#10;AAAAAAAAAAAAAACbBAAAZHJzL2Rvd25yZXYueG1sUEsFBgAAAAAEAAQA8wAAAKAFAAAAAA==&#10;" filled="f" stroked="f">
                <o:lock v:ext="edit" aspectratio="t"/>
                <w10:anchorlock/>
              </v:rect>
            </w:pict>
          </mc:Fallback>
        </mc:AlternateContent>
      </w:r>
      <w:r w:rsidRPr="0096011E">
        <w:rPr>
          <w:color w:val="222222"/>
          <w:szCs w:val="28"/>
        </w:rPr>
        <w:t>Bản đồ định hướng phát triển không gian TP HCM đến năm 2025</w:t>
      </w:r>
    </w:p>
    <w:p w14:paraId="2E12F5DE"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Khu đô thị trung tâm của thành phố là khu vực nội thành hiện hữu, </w:t>
      </w:r>
      <w:hyperlink r:id="rId10" w:tgtFrame="_blank" w:history="1">
        <w:r w:rsidRPr="004D43D1">
          <w:rPr>
            <w:rStyle w:val="Hyperlink"/>
          </w:rPr>
          <w:t>khu đô thị mới Thủ Thiêm</w:t>
        </w:r>
      </w:hyperlink>
      <w:r w:rsidRPr="0096011E">
        <w:rPr>
          <w:color w:val="222222"/>
          <w:sz w:val="28"/>
          <w:szCs w:val="28"/>
        </w:rPr>
        <w:t> và mở rộng phát triển theo các hướng như sau:</w:t>
      </w:r>
    </w:p>
    <w:p w14:paraId="286F1DFE"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 Hướng chính phía Đông: hành lang phát triển là tuyến cao tốc thành phố Hồ Chí Minh – Long Thành – Dầu Giây và dọc tuyến xa lộ Hà Nội phát triển các khu đô thị mới </w:t>
      </w:r>
      <w:hyperlink r:id="rId11" w:history="1">
        <w:r w:rsidRPr="004D43D1">
          <w:rPr>
            <w:rStyle w:val="Hyperlink"/>
          </w:rPr>
          <w:t>có mật độ xây dựng</w:t>
        </w:r>
      </w:hyperlink>
      <w:r w:rsidRPr="0096011E">
        <w:rPr>
          <w:color w:val="222222"/>
          <w:sz w:val="28"/>
          <w:szCs w:val="28"/>
        </w:rPr>
        <w:t> cao, đồng bộ về hạ tầng xã hội và kỹ thuật đô thị;</w:t>
      </w:r>
    </w:p>
    <w:p w14:paraId="49DE52AB"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 Hướng chính phía Nam: hành lang phát triển là tuyến Nguyễn Hữu Thọ với điều kiện địa chất thủy văn đặc biệt, nhiều sông rạch, có khả năng phát triển về quỹ đất đô thị và điều kiện phát triển hạ tầng kỹ thuật đô thị; tuân thủ quy định bảo vệ sông rạch, phát huy thế mạnh đặc thù sông nước với mật độ xây dựng thấp, không làm giảm diện tích mặt nước phục vụ cho tiêu thoát nước của thành phố;</w:t>
      </w:r>
    </w:p>
    <w:p w14:paraId="71164934"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 Hướng phụ phía Tây – Bắc: hành lang phát triển là tuyến quốc lộ 22 (xa lộ Xuyên Á) với điều kiện tự nhiên khá thuận lợi, phát triển các khu đô thị mới, hiện đại đồng bộ về hạ tầng xã hội và hạ tầng kỹ thuật đô thị;</w:t>
      </w:r>
    </w:p>
    <w:p w14:paraId="7F033CFC"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 Hướng phụ phía Tây, Tây – Nam: hành lang phát triển là tuyến Nguyễn Văn Linh với điều kiện địa chất thủy văn không thuận lợi, việc phát triển hạ tầng kỹ thuật đô thị có giới hạn; tuân thủ quy định bảo vệ sông rạch, không làm giảm diện tích mặt nước phục vụ cho tiêu, thoát nước của thành phố.</w:t>
      </w:r>
    </w:p>
    <w:p w14:paraId="3A477B5F"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4D43D1">
        <w:rPr>
          <w:rStyle w:val="Strong"/>
          <w:rFonts w:ascii="Times New Roman" w:hAnsi="Times New Roman"/>
          <w:bCs/>
          <w:i/>
          <w:color w:val="222222"/>
        </w:rPr>
        <w:lastRenderedPageBreak/>
        <w:t>Bản đồ QH mạng lưới giao thông đường sắt – đường bộ – đường thủy Tp. HCM</w:t>
      </w:r>
    </w:p>
    <w:p w14:paraId="6354ADAC" w14:textId="77777777" w:rsidR="004F052C" w:rsidRPr="004D43D1" w:rsidRDefault="004F052C" w:rsidP="004F052C">
      <w:r>
        <w:rPr>
          <w:noProof/>
        </w:rPr>
        <w:drawing>
          <wp:inline distT="0" distB="0" distL="0" distR="0" wp14:anchorId="0CC790B1" wp14:editId="5F0687FA">
            <wp:extent cx="5702300" cy="6553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an_do_mang_luoi_giao_thong_tphcm.jpg"/>
                    <pic:cNvPicPr/>
                  </pic:nvPicPr>
                  <pic:blipFill>
                    <a:blip r:embed="rId12">
                      <a:extLst>
                        <a:ext uri="{28A0092B-C50C-407E-A947-70E740481C1C}">
                          <a14:useLocalDpi xmlns:a14="http://schemas.microsoft.com/office/drawing/2010/main" val="0"/>
                        </a:ext>
                      </a:extLst>
                    </a:blip>
                    <a:stretch>
                      <a:fillRect/>
                    </a:stretch>
                  </pic:blipFill>
                  <pic:spPr>
                    <a:xfrm>
                      <a:off x="0" y="0"/>
                      <a:ext cx="5702300" cy="6553200"/>
                    </a:xfrm>
                    <a:prstGeom prst="rect">
                      <a:avLst/>
                    </a:prstGeom>
                  </pic:spPr>
                </pic:pic>
              </a:graphicData>
            </a:graphic>
          </wp:inline>
        </w:drawing>
      </w:r>
    </w:p>
    <w:p w14:paraId="4297883C" w14:textId="77777777" w:rsidR="004F052C" w:rsidRPr="0096011E" w:rsidRDefault="004F052C" w:rsidP="004F052C">
      <w:pPr>
        <w:shd w:val="clear" w:color="auto" w:fill="FFFFFF"/>
        <w:spacing w:line="360" w:lineRule="auto"/>
        <w:jc w:val="center"/>
        <w:rPr>
          <w:color w:val="222222"/>
          <w:szCs w:val="28"/>
        </w:rPr>
      </w:pPr>
      <w:r w:rsidRPr="0096011E">
        <w:rPr>
          <w:noProof/>
          <w:color w:val="222222"/>
          <w:szCs w:val="28"/>
        </w:rPr>
        <mc:AlternateContent>
          <mc:Choice Requires="wps">
            <w:drawing>
              <wp:inline distT="0" distB="0" distL="0" distR="0" wp14:anchorId="189B6C12" wp14:editId="1D8DB7BF">
                <wp:extent cx="304800" cy="304800"/>
                <wp:effectExtent l="0" t="0" r="0" b="0"/>
                <wp:docPr id="10" name="Rectangle 10" descr="Bản đồ QH mạng lưới giao thông đường sắt - đường bộ - đường thủy Tp. H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278917F" id="Rectangle 10" o:spid="_x0000_s1026" alt="Bản đồ QH mạng lưới giao thông đường sắt - đường bộ - đường thủy Tp. HC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vnrRgIAADQEAAAOAAAAZHJzL2Uyb0RvYy54bWysU8GO0zAQvSPxDyPft2lLgSVqulq6WhZp&#10;FxZ2+QDXcRKLxDa227T8xYoTQhwQB45w4NQeWfEf+RPGTltauCEu0cwb5/nNm/HwaF6VMOPGCiUT&#10;0ut0CXDJVCpknpBX16cHhwSsozKlpZI8IQtuydHo7p1hrWPeV4UqU24ASaSNa52QwjkdR5FlBa+o&#10;7SjNJRYzZSrqMDV5lBpaI3tVRv1u90FUK5Nqoxi3FtGTtkhGgT/LOHPPs8xyB2VCUJsLXxO+E/+N&#10;RkMa54bqQrC1DPoPKioqJF66pTqhjsLUiL+oKsGMsipzHaaqSGWZYDz0gN30un90c1VQzUMvaI7V&#10;W5vs/6Nlz2aXBkSKs0N7JK1wRi/RNSrzkoPHUm4ZGva4WX6WcHvTrN7BizOomuUnmUP581uz+iAg&#10;F1SBK358R+z2xoMfMbLN8quDgx1k0qze7wGuaFZfFnCtO3A2vvDjqLWNUdWVvjTeUKvPFXttQapx&#10;gaL4sdUoD+Wi2g1kjKoLTlP0pecpoj0On1hkg0l9oVLsj06dCsOaZ6byd+AYYB52YrHdCT53wBC8&#10;1x0cdtEGhqV17G+g8eZnbax7wlUFPkiIQXWBnM7OrWuPbo74u6Q6FWWJOI1LuQcgp0eCeK+3tWKi&#10;0gVqN6pdXXxqGBTKvCVQ49omxL6ZUsMJlE8l9v+oNxj4PQ/J4P7DPiZmtzLZrVDJkCohjkAbjl37&#10;NqbaiLwINrcaj9GzTIR+vJ+tqrVYXM3gyPoZ+d3fzcOp34999As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A1mvnrRgIAADQEAAAO&#10;AAAAAAAAAAAAAAAAAC4CAABkcnMvZTJvRG9jLnhtbFBLAQItABQABgAIAAAAIQBMoOks2AAAAAMB&#10;AAAPAAAAAAAAAAAAAAAAAKAEAABkcnMvZG93bnJldi54bWxQSwUGAAAAAAQABADzAAAApQUAAAAA&#10;" filled="f" stroked="f">
                <o:lock v:ext="edit" aspectratio="t"/>
                <w10:anchorlock/>
              </v:rect>
            </w:pict>
          </mc:Fallback>
        </mc:AlternateContent>
      </w:r>
      <w:r w:rsidRPr="0096011E">
        <w:rPr>
          <w:color w:val="222222"/>
          <w:szCs w:val="28"/>
        </w:rPr>
        <w:t>Bản đồ QH mạng lưới giao thông đường sắt – đường bộ – đường thủy Tp. HCM</w:t>
      </w:r>
    </w:p>
    <w:p w14:paraId="4A523D17" w14:textId="77777777" w:rsidR="004F052C"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 xml:space="preserve">Những năm gần đây, hạ tầng đường bộ của thành phố đã có nhiều đổi thay ngoạn mục. Hiện nay, thành phố được kết nối với các vùng qua hai đường cao tốc chính: </w:t>
      </w:r>
      <w:r w:rsidRPr="0096011E">
        <w:rPr>
          <w:color w:val="222222"/>
          <w:sz w:val="28"/>
          <w:szCs w:val="28"/>
        </w:rPr>
        <w:lastRenderedPageBreak/>
        <w:t>Đường cao tốc Thành phố Hồ Chí Minh – Long Thành – Dầu Giây và Đường cao tốc Thành phố Hồ Chí Minh – Trung Lương.</w:t>
      </w:r>
    </w:p>
    <w:p w14:paraId="4FFE6648"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Pr>
          <w:noProof/>
          <w:color w:val="222222"/>
          <w:sz w:val="28"/>
          <w:szCs w:val="28"/>
        </w:rPr>
        <w:lastRenderedPageBreak/>
        <w:drawing>
          <wp:inline distT="0" distB="0" distL="0" distR="0" wp14:anchorId="60CEDF9E" wp14:editId="7B65AA4E">
            <wp:extent cx="5650865" cy="794385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an do ml giao thong hc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62925" cy="7960804"/>
                    </a:xfrm>
                    <a:prstGeom prst="rect">
                      <a:avLst/>
                    </a:prstGeom>
                  </pic:spPr>
                </pic:pic>
              </a:graphicData>
            </a:graphic>
          </wp:inline>
        </w:drawing>
      </w:r>
    </w:p>
    <w:p w14:paraId="6DA6CA92" w14:textId="77777777" w:rsidR="004F052C" w:rsidRPr="0096011E" w:rsidRDefault="004F052C" w:rsidP="004F052C">
      <w:pPr>
        <w:shd w:val="clear" w:color="auto" w:fill="FFFFFF"/>
        <w:spacing w:line="360" w:lineRule="auto"/>
        <w:jc w:val="center"/>
        <w:rPr>
          <w:color w:val="222222"/>
          <w:szCs w:val="28"/>
        </w:rPr>
      </w:pPr>
      <w:r w:rsidRPr="0096011E">
        <w:rPr>
          <w:color w:val="222222"/>
          <w:szCs w:val="28"/>
        </w:rPr>
        <w:lastRenderedPageBreak/>
        <w:t>Bản đồ mạng lưới giao thông TP HCM &amp; các tỉnh lân cận</w:t>
      </w:r>
    </w:p>
    <w:p w14:paraId="32B62AE4" w14:textId="77777777" w:rsidR="004F052C"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Ngoài ra, các tuyến Quốc lộ và Xa lộ cửa ngõ cũng đã được đầu tư mở rộng đáng kể, như tuyến Đại lộ Nguyễn Văn Linh (Nam Sài Gòn), Xa lộ Hà Nội (đi Biên Hòa) và Đại lộ Đông – Tây cùng Hầm Thủ Thiêm vượt sông Sài Gòn. Thành phố cũng đầu tư nhiều cầu lớn để tăng cường giảm tải lưu lượng xe cộ ra ngoại thành, tiêu biểu là Cầu Phú Mỹ, Cầu Sài Gòn 2 và Cầu Thủ Thiêm.</w:t>
      </w:r>
    </w:p>
    <w:p w14:paraId="11983D61" w14:textId="77777777" w:rsidR="004F052C" w:rsidRPr="004D43D1" w:rsidRDefault="004F052C" w:rsidP="004F052C">
      <w:pPr>
        <w:pStyle w:val="NormalWeb"/>
        <w:shd w:val="clear" w:color="auto" w:fill="FFFFFF"/>
        <w:spacing w:before="0" w:beforeAutospacing="0" w:after="0" w:afterAutospacing="0" w:line="360" w:lineRule="auto"/>
        <w:jc w:val="both"/>
        <w:rPr>
          <w:i/>
          <w:color w:val="222222"/>
          <w:sz w:val="28"/>
          <w:szCs w:val="28"/>
        </w:rPr>
      </w:pPr>
      <w:r w:rsidRPr="004D43D1">
        <w:rPr>
          <w:rStyle w:val="Strong"/>
          <w:rFonts w:eastAsiaTheme="majorEastAsia"/>
          <w:i/>
          <w:color w:val="222222"/>
        </w:rPr>
        <w:t>Bản đồ QH đường sắt đô thị Tp. HCM</w:t>
      </w:r>
    </w:p>
    <w:p w14:paraId="18776FD5" w14:textId="77777777" w:rsidR="004F052C" w:rsidRPr="0096011E" w:rsidRDefault="004F052C" w:rsidP="004F052C">
      <w:pPr>
        <w:shd w:val="clear" w:color="auto" w:fill="FFFFFF"/>
        <w:spacing w:line="360" w:lineRule="auto"/>
        <w:rPr>
          <w:color w:val="222222"/>
          <w:szCs w:val="28"/>
        </w:rPr>
      </w:pPr>
      <w:r w:rsidRPr="0096011E">
        <w:rPr>
          <w:noProof/>
          <w:color w:val="222222"/>
          <w:szCs w:val="28"/>
        </w:rPr>
        <w:lastRenderedPageBreak/>
        <w:drawing>
          <wp:inline distT="0" distB="0" distL="0" distR="0" wp14:anchorId="0643607C" wp14:editId="61D9291F">
            <wp:extent cx="5721350" cy="7016750"/>
            <wp:effectExtent l="0" t="0" r="0" b="0"/>
            <wp:docPr id="8" name="Picture 8" descr="Hệ thống đường sắt đô thị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ệ thống đường sắt đô thị TP.HC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7016750"/>
                    </a:xfrm>
                    <a:prstGeom prst="rect">
                      <a:avLst/>
                    </a:prstGeom>
                    <a:noFill/>
                    <a:ln>
                      <a:noFill/>
                    </a:ln>
                  </pic:spPr>
                </pic:pic>
              </a:graphicData>
            </a:graphic>
          </wp:inline>
        </w:drawing>
      </w:r>
      <w:r w:rsidRPr="0096011E">
        <w:rPr>
          <w:color w:val="222222"/>
          <w:szCs w:val="28"/>
        </w:rPr>
        <w:t xml:space="preserve"> </w:t>
      </w:r>
    </w:p>
    <w:p w14:paraId="3909FDB2"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lastRenderedPageBreak/>
        <w:t>Giao thông đường sắt của thành phố gồm tuyến nội ô và khu vực phụ cận do Xí nghiệp Liên hiệp đường sắt 3 quản lý, tuyến Bắc – Nam và một vài đoạn đường chuyên dụng, hiện hầu như đã ngưng khai thác.</w:t>
      </w:r>
    </w:p>
    <w:p w14:paraId="4F565BCC"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Trong thành phố có hai nhà ga chính: Sóng Thần và Sài Gòn. Bên cạnh đó còn có một số nhà ga nhỏ như Dĩ An, Thủ Đức, Bình Triệu, Gò Vấp. Do mạng lưới đường sắt không được nối trực tiếp với các cảng, cơ sở đã cũ kỹ nên giao thông đường sắt Thành phố Hồ Chí Minh không phát triển, chỉ chiếm khoảng 6% khối lượng hàng hóa và 0,6% khối lượng hành khách.</w:t>
      </w:r>
    </w:p>
    <w:p w14:paraId="3F0C7B8C"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4D43D1">
        <w:rPr>
          <w:rStyle w:val="Strong"/>
          <w:rFonts w:ascii="Times New Roman" w:hAnsi="Times New Roman"/>
          <w:bCs/>
          <w:i/>
          <w:color w:val="222222"/>
        </w:rPr>
        <w:t>Bản đồ chỉ dẫn đường phố Tp. HCM</w:t>
      </w:r>
    </w:p>
    <w:p w14:paraId="5CEC8CEA" w14:textId="77777777" w:rsidR="004F052C" w:rsidRPr="004D43D1" w:rsidRDefault="004F052C" w:rsidP="004F052C">
      <w:r>
        <w:rPr>
          <w:noProof/>
        </w:rPr>
        <w:drawing>
          <wp:inline distT="0" distB="0" distL="0" distR="0" wp14:anchorId="630B6D51" wp14:editId="486D9B36">
            <wp:extent cx="5732145" cy="3888105"/>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n-do-giao-thong-ho-chi-minh.jpg"/>
                    <pic:cNvPicPr/>
                  </pic:nvPicPr>
                  <pic:blipFill>
                    <a:blip r:embed="rId15">
                      <a:extLst>
                        <a:ext uri="{28A0092B-C50C-407E-A947-70E740481C1C}">
                          <a14:useLocalDpi xmlns:a14="http://schemas.microsoft.com/office/drawing/2010/main" val="0"/>
                        </a:ext>
                      </a:extLst>
                    </a:blip>
                    <a:stretch>
                      <a:fillRect/>
                    </a:stretch>
                  </pic:blipFill>
                  <pic:spPr>
                    <a:xfrm>
                      <a:off x="0" y="0"/>
                      <a:ext cx="5732145" cy="3888105"/>
                    </a:xfrm>
                    <a:prstGeom prst="rect">
                      <a:avLst/>
                    </a:prstGeom>
                  </pic:spPr>
                </pic:pic>
              </a:graphicData>
            </a:graphic>
          </wp:inline>
        </w:drawing>
      </w:r>
    </w:p>
    <w:p w14:paraId="79E6CBCA" w14:textId="77777777" w:rsidR="004F052C" w:rsidRPr="0096011E" w:rsidRDefault="004F052C" w:rsidP="004F052C">
      <w:pPr>
        <w:shd w:val="clear" w:color="auto" w:fill="FFFFFF"/>
        <w:spacing w:line="360" w:lineRule="auto"/>
        <w:jc w:val="center"/>
        <w:rPr>
          <w:color w:val="222222"/>
          <w:szCs w:val="28"/>
        </w:rPr>
      </w:pPr>
      <w:r w:rsidRPr="0096011E">
        <w:rPr>
          <w:noProof/>
          <w:color w:val="222222"/>
          <w:szCs w:val="28"/>
        </w:rPr>
        <mc:AlternateContent>
          <mc:Choice Requires="wps">
            <w:drawing>
              <wp:inline distT="0" distB="0" distL="0" distR="0" wp14:anchorId="2FE837D7" wp14:editId="7AB3090C">
                <wp:extent cx="304800" cy="304800"/>
                <wp:effectExtent l="0" t="0" r="0" b="0"/>
                <wp:docPr id="7" name="Rectangle 7" descr="Bản đồ chỉ dẫn đường phố TP.H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041B1C" id="Rectangle 7" o:spid="_x0000_s1026" alt="Bản đồ chỉ dẫn đường phố TP.HC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Q3JgIAAPsDAAAOAAAAZHJzL2Uyb0RvYy54bWysU81uEzEQviPxDpbvZDch0LLKpiqpCkgt&#10;jWh5AMfr/RG7HjN2sglvwLHizIljL5ybK+I98iaMvUlI4Ya4WJ5v7G+++TwenSybmi0U2gp0yvu9&#10;mDOlJWSVLlL+/ub8yTFn1gmdiRq0SvlKWX4yfvxo1JpEDaCEOlPIiETbpDUpL50zSRRZWapG2B4Y&#10;pSmZAzbCUYhFlKFoib2po0EcP49awMwgSGUtoWddko8Df54r6a7y3CrH6pSTNhdWDOvMr9F4JJIC&#10;hSkruZUh/kFFIypNRfdUZ8IJNsfqL6qmkggWcteT0ESQ55VUoQfqph//0c11KYwKvZA51uxtsv+P&#10;Vr5dTJFVWcqPONOioSd6R6YJXdSKEZQpK8mul5v7b5r9uN2svzBZbtafWba5v/PIz++b9VddMEPo&#10;LbuZ9l5PLr2rrbEJkV+bKXpfrLkA+cEyDZOSyNWpNVSGJoaq7iBEaEslMmqv7ymiBxw+sMTGZu0l&#10;ZKRTzB0Ez5c5Nr4GucmW4WlX+6dVS8ckgU/j4XFMAyAptd37CiLZXTZo3SsFDfOblCOpC+RicWFd&#10;d3R3xNfScF7VNeEiqfUDgDg9EsR7vZ0VM8hWpB2hm0D6MbQpAT9x1tL0pdx+nAtUnNVvNPX/oj8c&#10;+nENwfDZ0YACPMzMDjNCS6JKueOs205cN+Jzg1VRBps7jafkWV6FfryfnaqtWJqw4Mj2N/gRPozD&#10;qd9/dvwL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XEokNyYCAAD7AwAADgAAAAAAAAAAAAAAAAAuAgAAZHJzL2Uyb0RvYy54bWxQ&#10;SwECLQAUAAYACAAAACEATKDpLNgAAAADAQAADwAAAAAAAAAAAAAAAACABAAAZHJzL2Rvd25yZXYu&#10;eG1sUEsFBgAAAAAEAAQA8wAAAIUFAAAAAA==&#10;" filled="f" stroked="f">
                <o:lock v:ext="edit" aspectratio="t"/>
                <w10:anchorlock/>
              </v:rect>
            </w:pict>
          </mc:Fallback>
        </mc:AlternateContent>
      </w:r>
      <w:r w:rsidRPr="0096011E">
        <w:rPr>
          <w:color w:val="222222"/>
          <w:szCs w:val="28"/>
        </w:rPr>
        <w:t>Bản đồ chỉ dẫn đường phố TP.HCM</w:t>
      </w:r>
    </w:p>
    <w:p w14:paraId="2624FBF8" w14:textId="77777777" w:rsidR="004F052C" w:rsidRPr="0096011E" w:rsidRDefault="004F052C" w:rsidP="004F052C">
      <w:pPr>
        <w:pStyle w:val="has-text-align-center"/>
        <w:shd w:val="clear" w:color="auto" w:fill="FFFFFF"/>
        <w:spacing w:before="0" w:beforeAutospacing="0" w:after="0" w:afterAutospacing="0" w:line="360" w:lineRule="auto"/>
        <w:jc w:val="both"/>
        <w:rPr>
          <w:color w:val="222222"/>
          <w:sz w:val="28"/>
          <w:szCs w:val="28"/>
        </w:rPr>
      </w:pPr>
      <w:r w:rsidRPr="0096011E">
        <w:rPr>
          <w:color w:val="222222"/>
          <w:sz w:val="28"/>
          <w:szCs w:val="28"/>
        </w:rPr>
        <w:t>Điểm đến ở Thành phố Hồ Chí Minh</w:t>
      </w:r>
    </w:p>
    <w:p w14:paraId="73E32F09"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2247B6">
        <w:rPr>
          <w:rStyle w:val="Strong"/>
          <w:rFonts w:eastAsiaTheme="majorEastAsia"/>
          <w:color w:val="222222"/>
        </w:rPr>
        <w:t>Công trình hành chính:</w:t>
      </w:r>
      <w:r w:rsidRPr="0096011E">
        <w:rPr>
          <w:color w:val="222222"/>
          <w:sz w:val="28"/>
          <w:szCs w:val="28"/>
        </w:rPr>
        <w:t> Dinh Độc Lập, Trụ sở Ủy ban Nhân dân.</w:t>
      </w:r>
    </w:p>
    <w:p w14:paraId="6D905338"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2247B6">
        <w:rPr>
          <w:rStyle w:val="Strong"/>
          <w:rFonts w:eastAsiaTheme="majorEastAsia"/>
          <w:color w:val="222222"/>
        </w:rPr>
        <w:lastRenderedPageBreak/>
        <w:t>Công trình lịch sử – văn hóa: </w:t>
      </w:r>
      <w:r w:rsidRPr="0096011E">
        <w:rPr>
          <w:color w:val="222222"/>
          <w:sz w:val="28"/>
          <w:szCs w:val="28"/>
        </w:rPr>
        <w:t>Bảo tàng Chiến dịch Hồ Chí Minh, Bảo tàng Chứng tích chiến tranh, Bảo tàng Lịch sử Việt Nam, Bảo tàng Mỹ thuật Thành phố Hồ Chí Minh, Bảo tàng Phụ nữ Nam Bộ, Bảo tàng Thành phố, Bảo tàng Tôn Đức Thắng, Bến Nhà Rồng, Bưu điện Trung tâm, Hồ Con Rùa.</w:t>
      </w:r>
    </w:p>
    <w:p w14:paraId="54D57B5C"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2247B6">
        <w:rPr>
          <w:rStyle w:val="Strong"/>
          <w:rFonts w:eastAsiaTheme="majorEastAsia"/>
          <w:color w:val="222222"/>
        </w:rPr>
        <w:t>Công viên, khu sinh thái, phố đi bộ:</w:t>
      </w:r>
      <w:r w:rsidRPr="0096011E">
        <w:rPr>
          <w:rStyle w:val="Strong"/>
          <w:rFonts w:eastAsiaTheme="majorEastAsia"/>
          <w:color w:val="222222"/>
        </w:rPr>
        <w:t> </w:t>
      </w:r>
      <w:r w:rsidRPr="0096011E">
        <w:rPr>
          <w:color w:val="222222"/>
          <w:sz w:val="28"/>
          <w:szCs w:val="28"/>
        </w:rPr>
        <w:t>Công viên 23 tháng 9, Công viên 30 tháng 4, Công viên Bách Tùng Diệp, Công viên Chi Lăng, Công viên Gia Định, Công viên Hoàng Văn Thụ, Công viên Lê Thị Riêng, Công viên Lê Văn Tám, Công viên Lịch sử Văn hóa Dân tộc, Công viên Phú Lâm, Công viên Tao Đàn, Đầm Sen, Địa đạo Củ Chi, Rừng ngập mặn Cần Giờ, Suối Tiên, Bình Quới – Thanh Đa, Thảo Cầm Viên, Khu Tây ba lô – Phố đi bộ Bùi Viện, Phố đi bộ Nguyễn Huệ.</w:t>
      </w:r>
    </w:p>
    <w:p w14:paraId="1CEA678B"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2247B6">
        <w:rPr>
          <w:rStyle w:val="Strong"/>
          <w:rFonts w:eastAsiaTheme="majorEastAsia"/>
          <w:color w:val="222222"/>
        </w:rPr>
        <w:t>Công trình tôn giáo:</w:t>
      </w:r>
      <w:r w:rsidRPr="0096011E">
        <w:rPr>
          <w:rStyle w:val="Strong"/>
          <w:rFonts w:eastAsiaTheme="majorEastAsia"/>
          <w:color w:val="222222"/>
        </w:rPr>
        <w:t> </w:t>
      </w:r>
      <w:r w:rsidRPr="0096011E">
        <w:rPr>
          <w:color w:val="222222"/>
          <w:sz w:val="28"/>
          <w:szCs w:val="28"/>
        </w:rPr>
        <w:t>Chùa Ấn Quang, Chùa Bà Thiên Hậu, Chùa Giác Hải, Chùa Giác Lâm, Chùa Giác Viên, Chùa Hoằng Pháp, Chùa Giác Ngộ, Chùa Nam Thiên Nhất Trụ, Chùa Nghệ Sĩ, Chùa Phật Cô Đơn, Chùa Phụng Sơn, Chùa Tập Phước, Chùa Từ Ân Chùa Vĩnh Nghiêm, Chùa Xá Lợi, Đại chủng viện Thánh Giuse, Đan viện Cát Minh, Đền Công Chính, Đền Hùng, Đình Thông Tây Hội, Lăng Ông, Miếu Nổi, Nhà thờ Ba Chuông, Nhà thờ Cha Tam, Nhà thờ Chí Hòa, Nhà thờ Chợ Quán, Nhà thờ Dòng Chúa Cứu Thế Sài Gòn, Nhà thờ Đức Bà, Nhà thờ Hạnh Thông Tây, Nhà thờ Huyện Sỹ, Nhà thờ Tân Định, Nhà thờ Thánh Jeanne d’Arc, Thánh thất Sài Gòn, Thiền viện Vạn Hạnh, Tu viện Dòng Thánh Phaolô, Việt Nam Quốc Tự.</w:t>
      </w:r>
    </w:p>
    <w:p w14:paraId="67930148"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rStyle w:val="Strong"/>
          <w:rFonts w:eastAsiaTheme="majorEastAsia"/>
          <w:color w:val="222222"/>
        </w:rPr>
        <w:t>Nhà hát, sân khấu: </w:t>
      </w:r>
      <w:r w:rsidRPr="0096011E">
        <w:rPr>
          <w:color w:val="222222"/>
          <w:sz w:val="28"/>
          <w:szCs w:val="28"/>
        </w:rPr>
        <w:t>Nhà hát Bến Thành, Nhà hát Cải lương Trần Hữu Trang, Nhà hát Hòa Bình, Nhà hát Thành phố, Sân khấu kịch Idecaf, Rạp Công Nhân.</w:t>
      </w:r>
    </w:p>
    <w:p w14:paraId="0DA5136E"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rStyle w:val="Strong"/>
          <w:rFonts w:eastAsiaTheme="majorEastAsia"/>
          <w:color w:val="222222"/>
        </w:rPr>
        <w:t>Công trình thể thao: </w:t>
      </w:r>
      <w:r w:rsidRPr="0096011E">
        <w:rPr>
          <w:color w:val="222222"/>
          <w:sz w:val="28"/>
          <w:szCs w:val="28"/>
        </w:rPr>
        <w:t>Nhà thi đấu Phú Thọ, Sân vận động Hoa Lư, Sân vận động Quân khu 7, Sân vận động Thống Nhất.</w:t>
      </w:r>
    </w:p>
    <w:p w14:paraId="10E7287F"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rStyle w:val="Strong"/>
          <w:rFonts w:eastAsiaTheme="majorEastAsia"/>
          <w:color w:val="222222"/>
        </w:rPr>
        <w:lastRenderedPageBreak/>
        <w:t>Công trình thương mại – dịch vụ: </w:t>
      </w:r>
      <w:r w:rsidRPr="0096011E">
        <w:rPr>
          <w:color w:val="222222"/>
          <w:sz w:val="28"/>
          <w:szCs w:val="28"/>
        </w:rPr>
        <w:t>Chợ Bến Thành, Chợ Bình Tây – Chợ Lớn – Phố người Hoa, Diamond Plaza, Saigon Centre, Saigon Trade Center, Bitexco Financial Tower, </w:t>
      </w:r>
      <w:hyperlink r:id="rId16" w:tgtFrame="_blank" w:history="1">
        <w:r w:rsidRPr="002247B6">
          <w:rPr>
            <w:rStyle w:val="Hyperlink"/>
          </w:rPr>
          <w:t>The Landmark 81</w:t>
        </w:r>
      </w:hyperlink>
      <w:r w:rsidRPr="0096011E">
        <w:rPr>
          <w:color w:val="222222"/>
          <w:sz w:val="28"/>
          <w:szCs w:val="28"/>
        </w:rPr>
        <w:t>.</w:t>
      </w:r>
    </w:p>
    <w:p w14:paraId="0F095932"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rStyle w:val="Strong"/>
          <w:rFonts w:eastAsiaTheme="majorEastAsia"/>
          <w:color w:val="222222"/>
        </w:rPr>
        <w:t>Công trình giao thông – đô thị: </w:t>
      </w:r>
      <w:r w:rsidRPr="0096011E">
        <w:rPr>
          <w:color w:val="222222"/>
          <w:sz w:val="28"/>
          <w:szCs w:val="28"/>
        </w:rPr>
        <w:t>Cảng Sài Gòn, Cầu Sài Gòn, Cầu Bình Triệu, Cầu Chữ Y, Cầu Ông Lãnh, Đại lộ Đông – Tây, Đường Đồng Khởi, Ga Sài Gòn, Hầm Thủ Thiêm, Kênh Nhiêu Lộc – Thị Nghè, Kênh Tàu Hủ, Khu đô thị Phú Mỹ Hưng, Khu đô thị mới Thủ Thiêm, Vinhomes Central Park, Sân bay quốc tế Tân Sơn Nhất, Sông Sài Gòn, Xa lộ Hà Nội, Xa lộ Đại Hàn.</w:t>
      </w:r>
    </w:p>
    <w:p w14:paraId="74AF8A75" w14:textId="77777777" w:rsidR="004F052C"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rStyle w:val="Strong"/>
          <w:rFonts w:eastAsiaTheme="majorEastAsia"/>
          <w:color w:val="222222"/>
        </w:rPr>
        <w:t>Khu công nghệ: </w:t>
      </w:r>
      <w:r w:rsidRPr="0096011E">
        <w:rPr>
          <w:color w:val="222222"/>
          <w:sz w:val="28"/>
          <w:szCs w:val="28"/>
        </w:rPr>
        <w:t xml:space="preserve">Công viên phần mềm Quang Trung, Khu công nghệ cao </w:t>
      </w:r>
    </w:p>
    <w:p w14:paraId="0D5FACA8"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Quận 9.</w:t>
      </w:r>
    </w:p>
    <w:p w14:paraId="2A6F7024"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2247B6">
        <w:rPr>
          <w:rStyle w:val="Strong"/>
          <w:rFonts w:ascii="Times New Roman" w:hAnsi="Times New Roman"/>
          <w:bCs/>
          <w:i/>
          <w:color w:val="222222"/>
        </w:rPr>
        <w:t>Bản đồ du lịch Tp. HCM</w:t>
      </w:r>
    </w:p>
    <w:p w14:paraId="102DD705" w14:textId="77777777" w:rsidR="004F052C" w:rsidRPr="002247B6" w:rsidRDefault="004F052C" w:rsidP="004F052C">
      <w:r>
        <w:rPr>
          <w:noProof/>
        </w:rPr>
        <w:drawing>
          <wp:inline distT="0" distB="0" distL="0" distR="0" wp14:anchorId="416EF850" wp14:editId="5938DEB7">
            <wp:extent cx="5732145" cy="396494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n-do-duong-di-tp-hcm.jpg"/>
                    <pic:cNvPicPr/>
                  </pic:nvPicPr>
                  <pic:blipFill>
                    <a:blip r:embed="rId17">
                      <a:extLst>
                        <a:ext uri="{28A0092B-C50C-407E-A947-70E740481C1C}">
                          <a14:useLocalDpi xmlns:a14="http://schemas.microsoft.com/office/drawing/2010/main" val="0"/>
                        </a:ext>
                      </a:extLst>
                    </a:blip>
                    <a:stretch>
                      <a:fillRect/>
                    </a:stretch>
                  </pic:blipFill>
                  <pic:spPr>
                    <a:xfrm>
                      <a:off x="0" y="0"/>
                      <a:ext cx="5732145" cy="3964940"/>
                    </a:xfrm>
                    <a:prstGeom prst="rect">
                      <a:avLst/>
                    </a:prstGeom>
                  </pic:spPr>
                </pic:pic>
              </a:graphicData>
            </a:graphic>
          </wp:inline>
        </w:drawing>
      </w:r>
    </w:p>
    <w:p w14:paraId="499E884C" w14:textId="77777777" w:rsidR="004F052C" w:rsidRPr="0096011E" w:rsidRDefault="004F052C" w:rsidP="004F052C">
      <w:pPr>
        <w:shd w:val="clear" w:color="auto" w:fill="FFFFFF"/>
        <w:spacing w:line="360" w:lineRule="auto"/>
        <w:jc w:val="center"/>
        <w:rPr>
          <w:color w:val="222222"/>
          <w:szCs w:val="28"/>
        </w:rPr>
      </w:pPr>
      <w:r w:rsidRPr="0096011E">
        <w:rPr>
          <w:color w:val="222222"/>
          <w:szCs w:val="28"/>
        </w:rPr>
        <w:t>Bản đồ du lịch thành phố Hồ Chí Minh</w:t>
      </w:r>
    </w:p>
    <w:p w14:paraId="61DFAF43"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lastRenderedPageBreak/>
        <w:t>Các địa điểm du lịch của thành phố tương đối đa dạng. Với hệ thống 11 viện bảo tàng, chủ yếu về đề tài lịch sử, Thành phố Hồ Chí Minh đứng đầu Việt Nam về số lượng viện bảo tàng. Bảo tàng lớn nhất và cổ nhất thành phố là Bảo tàng Lịch sử Việt Nam với 30 nghìn hiện vật. Trong khi phần lớn khách thăm Bảo tàng Chứng tích chiến tranh là người nước ngoài thì bảo tàng thu hút nhiều khách nội địa nhất là Bảo tàng Hồ Chí Minh.</w:t>
      </w:r>
    </w:p>
    <w:p w14:paraId="5D538D82"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cũng là một đô thị đa dạng về tôn giáo. Trên địa phận thành phố hiện nay, có hơn 1000 ngôi chùa, đình, miếu được xây dựng qua nhiều thời kỳ. Còn các nhà thờ xuất hiện chủ yếu trong thế kỷ 19 theo các phong cách Roman, Gothic. Nhà thờ lớn và nổi tiếng nhất của thành phố là Nhà thờ Đức Bà, nằm ở Quận 1, hoàn thành năm 1880.</w:t>
      </w:r>
    </w:p>
    <w:p w14:paraId="69688AD7"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Thời kỳ thuộc địa đã để lại cho thành phố nhiều công trình kiến trúc quan trọng, như Trụ sở Ủy ban Nhân dân Thành phố, Nhà hát Lớn, Bưu điện trung tâm, Bến Nhà Rồng,… Dinh Độc Lập và Thư viện Khoa học Tổng hợp được xây dựng dưới thời Việt Nam Cộng hòa. Kiến trúc hiện đại ghi dấu ấn ở thành phố bằng các cao ốc, khách sạn, trung tâm thương mại như Diamond Plaza, Saigon Trade Centre… Khu vực ngoài trung tâm, Địa đạo Củ Chi, Rừng ngập mặn Cần Giờ, Vườn cò Thủ Đức cũng là những địa điểm du lịch quan trọng.</w:t>
      </w:r>
    </w:p>
    <w:p w14:paraId="6AA35968"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2247B6">
        <w:rPr>
          <w:rStyle w:val="Strong"/>
          <w:rFonts w:ascii="Times New Roman" w:hAnsi="Times New Roman"/>
          <w:bCs/>
          <w:i/>
          <w:color w:val="222222"/>
        </w:rPr>
        <w:lastRenderedPageBreak/>
        <w:t>Bản đồ khu trung tâm Tp. HCM</w:t>
      </w:r>
    </w:p>
    <w:p w14:paraId="17A9DBED" w14:textId="77777777" w:rsidR="004F052C" w:rsidRPr="002247B6" w:rsidRDefault="004F052C" w:rsidP="004F052C">
      <w:r>
        <w:rPr>
          <w:noProof/>
        </w:rPr>
        <w:drawing>
          <wp:inline distT="0" distB="0" distL="0" distR="0" wp14:anchorId="75C50185" wp14:editId="21D852DD">
            <wp:extent cx="5732145" cy="3897630"/>
            <wp:effectExtent l="0" t="0" r="1905"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do-quy-hoach-giao-thong-thanh-pho-ho-chi-minh.jpg"/>
                    <pic:cNvPicPr/>
                  </pic:nvPicPr>
                  <pic:blipFill>
                    <a:blip r:embed="rId18">
                      <a:extLst>
                        <a:ext uri="{28A0092B-C50C-407E-A947-70E740481C1C}">
                          <a14:useLocalDpi xmlns:a14="http://schemas.microsoft.com/office/drawing/2010/main" val="0"/>
                        </a:ext>
                      </a:extLst>
                    </a:blip>
                    <a:stretch>
                      <a:fillRect/>
                    </a:stretch>
                  </pic:blipFill>
                  <pic:spPr>
                    <a:xfrm>
                      <a:off x="0" y="0"/>
                      <a:ext cx="5732145" cy="3897630"/>
                    </a:xfrm>
                    <a:prstGeom prst="rect">
                      <a:avLst/>
                    </a:prstGeom>
                  </pic:spPr>
                </pic:pic>
              </a:graphicData>
            </a:graphic>
          </wp:inline>
        </w:drawing>
      </w:r>
    </w:p>
    <w:p w14:paraId="6A66D136" w14:textId="77777777" w:rsidR="004F052C" w:rsidRDefault="004F052C" w:rsidP="004F052C">
      <w:pPr>
        <w:shd w:val="clear" w:color="auto" w:fill="FFFFFF"/>
        <w:spacing w:line="360" w:lineRule="auto"/>
        <w:jc w:val="center"/>
        <w:rPr>
          <w:color w:val="222222"/>
          <w:szCs w:val="28"/>
        </w:rPr>
      </w:pPr>
      <w:r w:rsidRPr="0096011E">
        <w:rPr>
          <w:color w:val="222222"/>
          <w:szCs w:val="28"/>
        </w:rPr>
        <w:t>Bản đồ khu trung tâm TP HCM</w:t>
      </w:r>
    </w:p>
    <w:p w14:paraId="0574F4B7" w14:textId="77777777" w:rsidR="004F052C" w:rsidRDefault="004F052C" w:rsidP="004F052C">
      <w:pPr>
        <w:shd w:val="clear" w:color="auto" w:fill="FFFFFF"/>
        <w:spacing w:line="360" w:lineRule="auto"/>
        <w:rPr>
          <w:color w:val="222222"/>
          <w:szCs w:val="28"/>
        </w:rPr>
      </w:pPr>
    </w:p>
    <w:p w14:paraId="72DCB9C3" w14:textId="77777777" w:rsidR="004F052C" w:rsidRDefault="004F052C" w:rsidP="004F052C">
      <w:pPr>
        <w:shd w:val="clear" w:color="auto" w:fill="FFFFFF"/>
        <w:spacing w:line="360" w:lineRule="auto"/>
        <w:rPr>
          <w:color w:val="222222"/>
          <w:szCs w:val="28"/>
        </w:rPr>
      </w:pPr>
    </w:p>
    <w:p w14:paraId="18CF7144" w14:textId="77777777" w:rsidR="004F052C" w:rsidRDefault="004F052C" w:rsidP="004F052C">
      <w:pPr>
        <w:shd w:val="clear" w:color="auto" w:fill="FFFFFF"/>
        <w:spacing w:line="360" w:lineRule="auto"/>
        <w:rPr>
          <w:color w:val="222222"/>
          <w:szCs w:val="28"/>
        </w:rPr>
      </w:pPr>
    </w:p>
    <w:p w14:paraId="69390841" w14:textId="77777777" w:rsidR="004F052C" w:rsidRDefault="004F052C" w:rsidP="004F052C">
      <w:pPr>
        <w:shd w:val="clear" w:color="auto" w:fill="FFFFFF"/>
        <w:spacing w:line="360" w:lineRule="auto"/>
        <w:rPr>
          <w:color w:val="222222"/>
          <w:szCs w:val="28"/>
        </w:rPr>
      </w:pPr>
    </w:p>
    <w:p w14:paraId="4BFE9B8D" w14:textId="77777777" w:rsidR="004F052C" w:rsidRDefault="004F052C" w:rsidP="004F052C">
      <w:pPr>
        <w:shd w:val="clear" w:color="auto" w:fill="FFFFFF"/>
        <w:spacing w:line="360" w:lineRule="auto"/>
        <w:rPr>
          <w:color w:val="222222"/>
          <w:szCs w:val="28"/>
        </w:rPr>
      </w:pPr>
    </w:p>
    <w:p w14:paraId="01A24652" w14:textId="77777777" w:rsidR="004F052C" w:rsidRDefault="004F052C" w:rsidP="004F052C">
      <w:pPr>
        <w:shd w:val="clear" w:color="auto" w:fill="FFFFFF"/>
        <w:spacing w:line="360" w:lineRule="auto"/>
        <w:rPr>
          <w:rStyle w:val="Strong"/>
          <w:bCs w:val="0"/>
          <w:i/>
          <w:color w:val="222222"/>
        </w:rPr>
      </w:pPr>
      <w:r w:rsidRPr="002247B6">
        <w:rPr>
          <w:rStyle w:val="Strong"/>
          <w:i/>
          <w:color w:val="222222"/>
        </w:rPr>
        <w:t>Bản đồ các phân khu đô thị Tp. HCM</w:t>
      </w:r>
    </w:p>
    <w:p w14:paraId="49705FF3" w14:textId="77777777" w:rsidR="004F052C" w:rsidRPr="002247B6" w:rsidRDefault="004F052C" w:rsidP="004F052C">
      <w:pPr>
        <w:shd w:val="clear" w:color="auto" w:fill="FFFFFF"/>
        <w:spacing w:line="360" w:lineRule="auto"/>
        <w:rPr>
          <w:b/>
          <w:i/>
          <w:color w:val="222222"/>
          <w:szCs w:val="28"/>
        </w:rPr>
      </w:pPr>
      <w:r>
        <w:rPr>
          <w:b/>
          <w:i/>
          <w:noProof/>
          <w:color w:val="222222"/>
          <w:szCs w:val="28"/>
        </w:rPr>
        <w:lastRenderedPageBreak/>
        <w:drawing>
          <wp:inline distT="0" distB="0" distL="0" distR="0" wp14:anchorId="02EFB265" wp14:editId="409B7275">
            <wp:extent cx="5727700" cy="488950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named (1).jpg"/>
                    <pic:cNvPicPr/>
                  </pic:nvPicPr>
                  <pic:blipFill>
                    <a:blip r:embed="rId19">
                      <a:extLst>
                        <a:ext uri="{28A0092B-C50C-407E-A947-70E740481C1C}">
                          <a14:useLocalDpi xmlns:a14="http://schemas.microsoft.com/office/drawing/2010/main" val="0"/>
                        </a:ext>
                      </a:extLst>
                    </a:blip>
                    <a:stretch>
                      <a:fillRect/>
                    </a:stretch>
                  </pic:blipFill>
                  <pic:spPr>
                    <a:xfrm>
                      <a:off x="0" y="0"/>
                      <a:ext cx="5727700" cy="4889500"/>
                    </a:xfrm>
                    <a:prstGeom prst="rect">
                      <a:avLst/>
                    </a:prstGeom>
                  </pic:spPr>
                </pic:pic>
              </a:graphicData>
            </a:graphic>
          </wp:inline>
        </w:drawing>
      </w:r>
    </w:p>
    <w:p w14:paraId="771DD4E7" w14:textId="77777777" w:rsidR="004F052C" w:rsidRPr="0096011E" w:rsidRDefault="004F052C" w:rsidP="004F052C">
      <w:pPr>
        <w:shd w:val="clear" w:color="auto" w:fill="FFFFFF"/>
        <w:spacing w:line="360" w:lineRule="auto"/>
        <w:jc w:val="center"/>
        <w:rPr>
          <w:color w:val="222222"/>
          <w:szCs w:val="28"/>
        </w:rPr>
      </w:pPr>
      <w:r w:rsidRPr="0096011E">
        <w:rPr>
          <w:color w:val="222222"/>
          <w:szCs w:val="28"/>
        </w:rPr>
        <w:t>Bản đồ các phân khu đô thị Tp. HCM</w:t>
      </w:r>
    </w:p>
    <w:p w14:paraId="4E7D8F3D"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Thành phố Hồ Chí Minh đề xuất thành lập 4 thành phố vệ tinh và 1 thành phố trung tâm. Tại đây, sẽ thành lập 4 khu đô thị (hoặc gọi là thành phố) gồm Tp.Đông, Tp.Nam, Tp.Tây và Tp.Bắc. Mỗi khu đô thị là một cấp chính quyền đô thị trực thuộc chính quyền đô thị TP.HCM. Chính quyền 4 khu đô thị được thiết kế theo hướng phân cấp mạnh, tăng thẩm quyền tự chủ và tự chịu trách nhiệm trong ngân sách, xây dựng và quản lý, phát triển dịch vụ đô thị.</w:t>
      </w:r>
    </w:p>
    <w:p w14:paraId="41ECF199" w14:textId="77777777" w:rsidR="004F052C" w:rsidRPr="0096011E" w:rsidRDefault="004F052C" w:rsidP="004F052C">
      <w:pPr>
        <w:numPr>
          <w:ilvl w:val="0"/>
          <w:numId w:val="38"/>
        </w:numPr>
        <w:shd w:val="clear" w:color="auto" w:fill="FFFFFF"/>
        <w:spacing w:line="360" w:lineRule="auto"/>
        <w:jc w:val="both"/>
        <w:rPr>
          <w:color w:val="222222"/>
          <w:szCs w:val="28"/>
        </w:rPr>
      </w:pPr>
      <w:r w:rsidRPr="0096011E">
        <w:rPr>
          <w:color w:val="222222"/>
          <w:szCs w:val="28"/>
        </w:rPr>
        <w:t>Khu đô thị Đông hay Thành phố Đông gồm quận 2, quận 9 và Thủ Đức với diện tích 211 km² với trung tâm là khu đô thị mới Thủ Thiêm. Ở đây sẽ phát triển các ngành dịch vụ cao cấp và công nghiệp kỹ thuật cao.</w:t>
      </w:r>
    </w:p>
    <w:p w14:paraId="39FD5DA3" w14:textId="77777777" w:rsidR="004F052C" w:rsidRPr="0096011E" w:rsidRDefault="004F052C" w:rsidP="004F052C">
      <w:pPr>
        <w:numPr>
          <w:ilvl w:val="0"/>
          <w:numId w:val="38"/>
        </w:numPr>
        <w:shd w:val="clear" w:color="auto" w:fill="FFFFFF"/>
        <w:spacing w:line="360" w:lineRule="auto"/>
        <w:jc w:val="both"/>
        <w:rPr>
          <w:color w:val="222222"/>
          <w:szCs w:val="28"/>
        </w:rPr>
      </w:pPr>
      <w:r w:rsidRPr="0096011E">
        <w:rPr>
          <w:color w:val="222222"/>
          <w:szCs w:val="28"/>
        </w:rPr>
        <w:lastRenderedPageBreak/>
        <w:t>Khu đô thị Nam hay Thành phố Nam gồm quận 7, huyện Nhà Bè và một phần diện tích quận 8 (phần phía nam kênh Tẻ) và huyện Bình Chánh với diện tích 194 km². Ở đây sẽ phát triển dịch vụ cảng, gắn liền với các dịch vụ thương mại khác.</w:t>
      </w:r>
    </w:p>
    <w:p w14:paraId="47FE1500" w14:textId="77777777" w:rsidR="004F052C" w:rsidRPr="0096011E" w:rsidRDefault="004F052C" w:rsidP="004F052C">
      <w:pPr>
        <w:numPr>
          <w:ilvl w:val="0"/>
          <w:numId w:val="38"/>
        </w:numPr>
        <w:shd w:val="clear" w:color="auto" w:fill="FFFFFF"/>
        <w:spacing w:line="360" w:lineRule="auto"/>
        <w:jc w:val="both"/>
        <w:rPr>
          <w:color w:val="222222"/>
          <w:szCs w:val="28"/>
        </w:rPr>
      </w:pPr>
      <w:r w:rsidRPr="0096011E">
        <w:rPr>
          <w:color w:val="222222"/>
          <w:szCs w:val="28"/>
        </w:rPr>
        <w:t>Khu đô thị Bắc hay Thành phố Bắc gồm quận 12 và phần lớn huyện Hóc Môn với diện tích 149 km² sẽ phát triển dịch vụ, du lịch sinh thái, nông nghiệp kỹ thuật cao.</w:t>
      </w:r>
    </w:p>
    <w:p w14:paraId="79787238" w14:textId="77777777" w:rsidR="004F052C" w:rsidRPr="0096011E" w:rsidRDefault="004F052C" w:rsidP="004F052C">
      <w:pPr>
        <w:numPr>
          <w:ilvl w:val="0"/>
          <w:numId w:val="38"/>
        </w:numPr>
        <w:shd w:val="clear" w:color="auto" w:fill="FFFFFF"/>
        <w:spacing w:line="360" w:lineRule="auto"/>
        <w:jc w:val="both"/>
        <w:rPr>
          <w:color w:val="222222"/>
          <w:szCs w:val="28"/>
        </w:rPr>
      </w:pPr>
      <w:r w:rsidRPr="0096011E">
        <w:rPr>
          <w:color w:val="222222"/>
          <w:szCs w:val="28"/>
        </w:rPr>
        <w:t>Khu đô thị Tây hay Thành phố Tây gồm quận Bình Tân, một phần diện tích quận 8 và huyện Bình Chánh với diện tích 191 km². Đây là khu đô thị đầu mối giao lưu kinh tế với Đồng bằng sông Cửu Long.</w:t>
      </w:r>
    </w:p>
    <w:p w14:paraId="1CC2CAA7"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Đối với địa bàn nông thôn trong đô thị gồm 3 huyện Củ Chi, Bình Chánh và Cần Giờ có diện tích khoảng 1.300 km². Ở địa bàn này, TP đề xuất với Trung ương đổi mới mô hình tổ chức chính quyền đô thị theo hướng: Chuyển cấp chính quyền huyện hiện nay thành cấp hành chính, tức là không tổ chức HĐND cấp huyện và không có cơ chế tự chủ ngân sách.</w:t>
      </w:r>
    </w:p>
    <w:p w14:paraId="77E52954" w14:textId="77777777" w:rsidR="004F052C" w:rsidRDefault="004F052C" w:rsidP="004F052C">
      <w:pPr>
        <w:pStyle w:val="Heading3"/>
        <w:shd w:val="clear" w:color="auto" w:fill="FFFFFF"/>
        <w:spacing w:line="360" w:lineRule="auto"/>
        <w:rPr>
          <w:rStyle w:val="Strong"/>
          <w:rFonts w:ascii="Times New Roman" w:hAnsi="Times New Roman"/>
          <w:bCs/>
          <w:i/>
          <w:color w:val="222222"/>
        </w:rPr>
      </w:pPr>
      <w:r w:rsidRPr="002247B6">
        <w:rPr>
          <w:rStyle w:val="Strong"/>
          <w:rFonts w:ascii="Times New Roman" w:hAnsi="Times New Roman"/>
          <w:bCs/>
          <w:i/>
          <w:color w:val="222222"/>
        </w:rPr>
        <w:lastRenderedPageBreak/>
        <w:t>Bản đồ Tp. HCM bằng tiếng Anh</w:t>
      </w:r>
    </w:p>
    <w:p w14:paraId="2D6F725A" w14:textId="77777777" w:rsidR="004F052C" w:rsidRPr="002247B6" w:rsidRDefault="004F052C" w:rsidP="004F052C">
      <w:r>
        <w:rPr>
          <w:noProof/>
        </w:rPr>
        <w:drawing>
          <wp:inline distT="0" distB="0" distL="0" distR="0" wp14:anchorId="2682BAF7" wp14:editId="004B52A7">
            <wp:extent cx="5732145" cy="6668135"/>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jpg"/>
                    <pic:cNvPicPr/>
                  </pic:nvPicPr>
                  <pic:blipFill>
                    <a:blip r:embed="rId20">
                      <a:extLst>
                        <a:ext uri="{28A0092B-C50C-407E-A947-70E740481C1C}">
                          <a14:useLocalDpi xmlns:a14="http://schemas.microsoft.com/office/drawing/2010/main" val="0"/>
                        </a:ext>
                      </a:extLst>
                    </a:blip>
                    <a:stretch>
                      <a:fillRect/>
                    </a:stretch>
                  </pic:blipFill>
                  <pic:spPr>
                    <a:xfrm>
                      <a:off x="0" y="0"/>
                      <a:ext cx="5732145" cy="6668135"/>
                    </a:xfrm>
                    <a:prstGeom prst="rect">
                      <a:avLst/>
                    </a:prstGeom>
                  </pic:spPr>
                </pic:pic>
              </a:graphicData>
            </a:graphic>
          </wp:inline>
        </w:drawing>
      </w:r>
    </w:p>
    <w:p w14:paraId="2782C3D5" w14:textId="77777777" w:rsidR="004F052C" w:rsidRPr="0096011E" w:rsidRDefault="004F052C" w:rsidP="004F052C">
      <w:pPr>
        <w:shd w:val="clear" w:color="auto" w:fill="FFFFFF"/>
        <w:spacing w:line="360" w:lineRule="auto"/>
        <w:jc w:val="center"/>
        <w:rPr>
          <w:color w:val="222222"/>
          <w:szCs w:val="28"/>
        </w:rPr>
      </w:pPr>
      <w:r w:rsidRPr="0096011E">
        <w:rPr>
          <w:color w:val="222222"/>
          <w:szCs w:val="28"/>
        </w:rPr>
        <w:t>Bản đồ TP HCM bằng tiếng Anh – Ho Chi Minh city map</w:t>
      </w:r>
    </w:p>
    <w:p w14:paraId="5E9F93C0" w14:textId="77777777" w:rsidR="004F052C" w:rsidRPr="002247B6" w:rsidRDefault="004F052C" w:rsidP="004F052C">
      <w:pPr>
        <w:pStyle w:val="Heading3"/>
        <w:shd w:val="clear" w:color="auto" w:fill="FFFFFF"/>
        <w:spacing w:line="360" w:lineRule="auto"/>
        <w:rPr>
          <w:rFonts w:ascii="Times New Roman" w:hAnsi="Times New Roman"/>
          <w:i/>
          <w:color w:val="222222"/>
        </w:rPr>
      </w:pPr>
      <w:r w:rsidRPr="002247B6">
        <w:rPr>
          <w:rStyle w:val="Strong"/>
          <w:rFonts w:ascii="Times New Roman" w:hAnsi="Times New Roman"/>
          <w:bCs/>
          <w:i/>
          <w:color w:val="222222"/>
        </w:rPr>
        <w:lastRenderedPageBreak/>
        <w:t>Bản đồ các tuyến xe buýt của Tp. HCM</w:t>
      </w:r>
    </w:p>
    <w:p w14:paraId="2AF410A2" w14:textId="77777777" w:rsidR="004F052C" w:rsidRPr="0096011E" w:rsidRDefault="004F052C" w:rsidP="004F052C">
      <w:pPr>
        <w:shd w:val="clear" w:color="auto" w:fill="FFFFFF"/>
        <w:spacing w:line="360" w:lineRule="auto"/>
        <w:rPr>
          <w:color w:val="222222"/>
          <w:szCs w:val="28"/>
        </w:rPr>
      </w:pPr>
      <w:r w:rsidRPr="0096011E">
        <w:rPr>
          <w:noProof/>
          <w:color w:val="222222"/>
          <w:szCs w:val="28"/>
        </w:rPr>
        <w:drawing>
          <wp:inline distT="0" distB="0" distL="0" distR="0" wp14:anchorId="64AE77A1" wp14:editId="143046B7">
            <wp:extent cx="5727700" cy="4254500"/>
            <wp:effectExtent l="0" t="0" r="6350" b="0"/>
            <wp:docPr id="5" name="Picture 5" descr="Bản đồ các tuyến xe buýt TP 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ản đồ các tuyến xe buýt TP HC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4254500"/>
                    </a:xfrm>
                    <a:prstGeom prst="rect">
                      <a:avLst/>
                    </a:prstGeom>
                    <a:noFill/>
                    <a:ln>
                      <a:noFill/>
                    </a:ln>
                  </pic:spPr>
                </pic:pic>
              </a:graphicData>
            </a:graphic>
          </wp:inline>
        </w:drawing>
      </w:r>
    </w:p>
    <w:p w14:paraId="702ECF32" w14:textId="77777777" w:rsidR="004F052C" w:rsidRDefault="004F052C" w:rsidP="004F052C">
      <w:pPr>
        <w:pStyle w:val="NormalWeb"/>
        <w:shd w:val="clear" w:color="auto" w:fill="FFFFFF"/>
        <w:spacing w:before="0" w:beforeAutospacing="0" w:after="0" w:afterAutospacing="0" w:line="360" w:lineRule="auto"/>
        <w:jc w:val="both"/>
        <w:rPr>
          <w:color w:val="222222"/>
          <w:sz w:val="28"/>
          <w:szCs w:val="28"/>
        </w:rPr>
      </w:pPr>
    </w:p>
    <w:p w14:paraId="4ECFA1C8"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Xe buýt nội đô Thành phố Hồ Chí Minh là hệ thống giao thông công cộng duy nhất tại Thành phố Hồ Chí Minh, do Trung tâm Quản lý Giao thông công cộng trực thuộc Sở Giao thông Vận tải Thành phố quản lý.</w:t>
      </w:r>
    </w:p>
    <w:p w14:paraId="0E7E4FCC"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t>Mạng lưới xe buýt hiện tại của thành phố được tái cơ cấu lại từ năm 2002 với 8 tuyến xe buýt thể nghiệm, và dần dần lan khắp các quận huyện và các tỉnh lân cận tạo thành một mạng lưới rộng khắp. Sau hơn 14 năm hình thành và phát triển, tính đến nay thành phố đang duy trì khoảng 136 tuyến xe buýt, trong đó 105 tuyến có trợ giá cùng 2.786 xe đang sử dụng.</w:t>
      </w:r>
    </w:p>
    <w:p w14:paraId="1EC80C4B" w14:textId="77777777" w:rsidR="004F052C" w:rsidRPr="0096011E" w:rsidRDefault="004F052C" w:rsidP="004F052C">
      <w:pPr>
        <w:pStyle w:val="NormalWeb"/>
        <w:shd w:val="clear" w:color="auto" w:fill="FFFFFF"/>
        <w:spacing w:before="0" w:beforeAutospacing="0" w:after="0" w:afterAutospacing="0" w:line="360" w:lineRule="auto"/>
        <w:jc w:val="both"/>
        <w:rPr>
          <w:color w:val="222222"/>
          <w:sz w:val="28"/>
          <w:szCs w:val="28"/>
        </w:rPr>
      </w:pPr>
      <w:r w:rsidRPr="0096011E">
        <w:rPr>
          <w:color w:val="222222"/>
          <w:sz w:val="28"/>
          <w:szCs w:val="28"/>
        </w:rPr>
        <w:lastRenderedPageBreak/>
        <w:t>Trên đây là bài viết tổng hợp một số bản đồ phổ biến về thành phố Hồ Chí Minh. Bài viết được chắt lọc từ những nguồn mà chúng tôi đánh giá là uy tín. Có thể tại thời điểm bạn đọc bài viết này, các dữ liệu đã thay đổi. Cảm ơn bạn đọc đã quan tâm đến bài viết của chúng tôi!</w:t>
      </w:r>
    </w:p>
    <w:p w14:paraId="7B8C6226" w14:textId="77777777" w:rsidR="004F052C" w:rsidRPr="0096011E" w:rsidRDefault="004F052C" w:rsidP="004F052C">
      <w:pPr>
        <w:shd w:val="clear" w:color="auto" w:fill="FFFFFF"/>
        <w:spacing w:line="360" w:lineRule="auto"/>
        <w:jc w:val="both"/>
        <w:outlineLvl w:val="0"/>
        <w:rPr>
          <w:b/>
          <w:bCs/>
          <w:color w:val="222222"/>
          <w:kern w:val="36"/>
          <w:szCs w:val="28"/>
        </w:rPr>
      </w:pPr>
    </w:p>
    <w:p w14:paraId="539E41E4" w14:textId="77777777" w:rsidR="004F052C" w:rsidRPr="0096011E" w:rsidRDefault="004F052C" w:rsidP="004F052C">
      <w:pPr>
        <w:spacing w:line="360" w:lineRule="auto"/>
        <w:rPr>
          <w:szCs w:val="28"/>
        </w:rPr>
      </w:pPr>
    </w:p>
    <w:p w14:paraId="6DECCE99" w14:textId="5758B37D" w:rsidR="001327A3" w:rsidRPr="004F052C" w:rsidRDefault="00057CBD" w:rsidP="004F052C"/>
    <w:sectPr w:rsidR="001327A3" w:rsidRPr="004F052C">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F4ED9" w14:textId="77777777" w:rsidR="00057CBD" w:rsidRDefault="00057CBD" w:rsidP="00D11194">
      <w:r>
        <w:separator/>
      </w:r>
    </w:p>
  </w:endnote>
  <w:endnote w:type="continuationSeparator" w:id="0">
    <w:p w14:paraId="5EBE2BBF" w14:textId="77777777" w:rsidR="00057CBD" w:rsidRDefault="00057CBD" w:rsidP="00D11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BF84C3" w14:textId="77777777" w:rsidR="00D11194" w:rsidRDefault="00D111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2B49B8" w14:textId="77777777" w:rsidR="00D11194" w:rsidRDefault="00D111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01BC2" w14:textId="77777777" w:rsidR="00D11194" w:rsidRDefault="00D11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9C5DC1" w14:textId="77777777" w:rsidR="00057CBD" w:rsidRDefault="00057CBD" w:rsidP="00D11194">
      <w:r>
        <w:separator/>
      </w:r>
    </w:p>
  </w:footnote>
  <w:footnote w:type="continuationSeparator" w:id="0">
    <w:p w14:paraId="3ABC8751" w14:textId="77777777" w:rsidR="00057CBD" w:rsidRDefault="00057CBD" w:rsidP="00D11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D0A8C" w14:textId="77777777" w:rsidR="00D11194" w:rsidRDefault="00D111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348" w:type="pct"/>
      <w:tblInd w:w="-24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5370"/>
      <w:gridCol w:w="4641"/>
    </w:tblGrid>
    <w:tr w:rsidR="00D11194" w14:paraId="7993B6C3" w14:textId="77777777" w:rsidTr="009C4019">
      <w:trPr>
        <w:trHeight w:val="288"/>
      </w:trPr>
      <w:tc>
        <w:tcPr>
          <w:tcW w:w="5310" w:type="dxa"/>
        </w:tcPr>
        <w:p w14:paraId="069214FF" w14:textId="77777777" w:rsidR="00D11194" w:rsidRPr="003E099E" w:rsidRDefault="00D11194" w:rsidP="009C4019">
          <w:pPr>
            <w:pStyle w:val="Header"/>
            <w:tabs>
              <w:tab w:val="center" w:pos="4745"/>
            </w:tabs>
            <w:rPr>
              <w:rFonts w:eastAsiaTheme="majorEastAsia"/>
              <w:sz w:val="28"/>
              <w:szCs w:val="36"/>
            </w:rPr>
          </w:pPr>
          <w:bookmarkStart w:id="0" w:name="_Hlk34383069"/>
          <w:bookmarkStart w:id="1" w:name="_Hlk34383070"/>
          <w:bookmarkStart w:id="2" w:name="_Hlk34383088"/>
          <w:bookmarkStart w:id="3" w:name="_Hlk34383089"/>
          <w:r>
            <w:rPr>
              <w:noProof/>
            </w:rPr>
            <mc:AlternateContent>
              <mc:Choice Requires="wps">
                <w:drawing>
                  <wp:anchor distT="0" distB="0" distL="114300" distR="114300" simplePos="0" relativeHeight="251657216" behindDoc="1" locked="0" layoutInCell="0" allowOverlap="1" wp14:anchorId="75CB0D71" wp14:editId="09CFA7F5">
                    <wp:simplePos x="0" y="0"/>
                    <wp:positionH relativeFrom="margin">
                      <wp:align>center</wp:align>
                    </wp:positionH>
                    <wp:positionV relativeFrom="margin">
                      <wp:align>center</wp:align>
                    </wp:positionV>
                    <wp:extent cx="7820660" cy="1202690"/>
                    <wp:effectExtent l="0" t="2181225" r="0" b="2054860"/>
                    <wp:wrapNone/>
                    <wp:docPr id="2"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20660" cy="12026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7FDD37" w14:textId="77777777" w:rsidR="00D11194" w:rsidRDefault="00D11194" w:rsidP="00D11194"/>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CB0D71" id="_x0000_t202" coordsize="21600,21600" o:spt="202" path="m,l,21600r21600,l21600,xe">
                    <v:stroke joinstyle="miter"/>
                    <v:path gradientshapeok="t" o:connecttype="rect"/>
                  </v:shapetype>
                  <v:shape id="WordArt 2" o:spid="_x0000_s1026" type="#_x0000_t202" style="position:absolute;margin-left:0;margin-top:0;width:615.8pt;height:94.7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oBbAgIAAOkDAAAOAAAAZHJzL2Uyb0RvYy54bWysU01v2zAMvQ/YfxB0X/wBLEuNOEXWrrt0&#10;W4Fm6JmR5NibZWqSEjv/fpSspsV2G5aDEJHU43uP9Pp60j07Kes6HGpeLHLO1CBQdsOh5t93d+9W&#10;nDkPg4QeB1Xzs3L8evP2zXo0lSqxxV4qywhkcNVoat56b6osc6JVGtwCjRoo2aDV4OlqD5m0MBK6&#10;7rMyz5fZiFYai0I5R9HbOck3Eb9plPDfmsYpz/qaEzcfTxvPfTizzRqqgwXTdiLRgH9goaEbqOkF&#10;6hY8sKPt/oLSnbDosPELgTrDpumEihpITZH/oeaxBaOiFjLHmYtN7v/Biq+nB8s6WfOSswE0jeiJ&#10;HN1az8pgzmhcRTWPhqr89BEnGnIU6sw9ip+ODXjTwnBQW2txbBVIIlcQVApHCbuzIdwY3anJf5Id&#10;zaEI8Nkr/LmZC5324xeU9ASOHmO3qbGaWQzPVld5+MUw+ceIEQ32fBkmNWCCgh9WZb5cUkpQrijz&#10;cnkVx51BFdDCsIx1/rNCzcKfmlvalggLp3vnA7uXkkQ1sJt5+mk/JX/2KM9EeqQtqrn7dQSryICj&#10;vkFaOlLdWNTJ1HB/7rybnsCa1NsT7Yf+eYsigbhOMg0F5A8C0j0t5wl69j5aMFNMxYnsjBreOrMl&#10;++66qCT4PPNMSmifosC0+2FhX99j1csXuvkNAAD//wMAUEsDBBQABgAIAAAAIQDEcYzE3AAAAAYB&#10;AAAPAAAAZHJzL2Rvd25yZXYueG1sTI/NTsMwEITvSLyDtZW4UactqkqIUyEiDj32R5zdeJuE2usQ&#10;O03K07PlApfVrGY18222Hp0VF+xC40nBbJqAQCq9aahScNi/P65AhKjJaOsJFVwxwDq/v8t0avxA&#10;W7zsYiU4hEKqFdQxtqmUoazR6TD1LRJ7J985HXntKmk6PXC4s3KeJEvpdEPcUOsW32osz7veKTDf&#10;p2u7GIb9ZrMt+i/bFAV+fCr1MBlfX0BEHOPfMdzwGR1yZjr6nkwQVgE/En/nzZsvZksQR1ar5yeQ&#10;eSb/4+c/AAAA//8DAFBLAQItABQABgAIAAAAIQC2gziS/gAAAOEBAAATAAAAAAAAAAAAAAAAAAAA&#10;AABbQ29udGVudF9UeXBlc10ueG1sUEsBAi0AFAAGAAgAAAAhADj9If/WAAAAlAEAAAsAAAAAAAAA&#10;AAAAAAAALwEAAF9yZWxzLy5yZWxzUEsBAi0AFAAGAAgAAAAhAPrSgFsCAgAA6QMAAA4AAAAAAAAA&#10;AAAAAAAALgIAAGRycy9lMm9Eb2MueG1sUEsBAi0AFAAGAAgAAAAhAMRxjMTcAAAABgEAAA8AAAAA&#10;AAAAAAAAAAAAXAQAAGRycy9kb3ducmV2LnhtbFBLBQYAAAAABAAEAPMAAABlBQAAAAA=&#10;" o:allowincell="f" filled="f" stroked="f">
                    <v:stroke joinstyle="round"/>
                    <o:lock v:ext="edit" shapetype="t"/>
                    <v:textbox style="mso-fit-shape-to-text:t">
                      <w:txbxContent>
                        <w:p w14:paraId="6D7FDD37" w14:textId="77777777" w:rsidR="00D11194" w:rsidRDefault="00D11194" w:rsidP="00D11194"/>
                      </w:txbxContent>
                    </v:textbox>
                    <w10:wrap anchorx="margin" anchory="margin"/>
                  </v:shape>
                </w:pict>
              </mc:Fallback>
            </mc:AlternateContent>
          </w:r>
          <w:r w:rsidRPr="008C6A12">
            <w:rPr>
              <w:rFonts w:eastAsiaTheme="majorEastAsia"/>
              <w:b/>
              <w:i/>
              <w:color w:val="FF0000"/>
              <w:sz w:val="28"/>
              <w:szCs w:val="36"/>
            </w:rPr>
            <w:t>Tài liệu Giáo án chuẩn tại VietJack.com</w:t>
          </w:r>
          <w:r>
            <w:rPr>
              <w:rFonts w:eastAsiaTheme="majorEastAsia"/>
              <w:b/>
              <w:i/>
              <w:color w:val="FF0000"/>
              <w:sz w:val="28"/>
              <w:szCs w:val="36"/>
            </w:rPr>
            <w:t xml:space="preserve">   </w:t>
          </w:r>
        </w:p>
      </w:tc>
      <w:tc>
        <w:tcPr>
          <w:tcW w:w="4590" w:type="dxa"/>
        </w:tcPr>
        <w:p w14:paraId="2D3C3395" w14:textId="77777777" w:rsidR="00D11194" w:rsidRPr="003E099E" w:rsidRDefault="00D11194" w:rsidP="009C4019">
          <w:pPr>
            <w:pStyle w:val="Header"/>
            <w:rPr>
              <w:rFonts w:eastAsiaTheme="majorEastAsia"/>
              <w:b/>
              <w:bCs/>
              <w:color w:val="4F81BD" w:themeColor="accent1"/>
              <w:sz w:val="28"/>
              <w:szCs w:val="36"/>
            </w:rPr>
          </w:pPr>
          <w:r>
            <w:rPr>
              <w:rFonts w:eastAsiaTheme="majorEastAsia"/>
              <w:b/>
              <w:bCs/>
              <w:color w:val="4F81BD" w:themeColor="accent1"/>
              <w:sz w:val="28"/>
              <w:szCs w:val="36"/>
            </w:rPr>
            <w:t xml:space="preserve">           </w:t>
          </w:r>
          <w:r w:rsidRPr="008C6A12">
            <w:rPr>
              <w:rFonts w:eastAsiaTheme="majorEastAsia"/>
              <w:b/>
              <w:bCs/>
              <w:color w:val="FF0000"/>
              <w:sz w:val="28"/>
              <w:szCs w:val="36"/>
            </w:rPr>
            <w:t>FB: Học Cùng VietJack</w:t>
          </w:r>
        </w:p>
      </w:tc>
    </w:tr>
  </w:tbl>
  <w:p w14:paraId="32D75CAA" w14:textId="77777777" w:rsidR="00D11194" w:rsidRDefault="00057CBD" w:rsidP="00D11194">
    <w:pPr>
      <w:pStyle w:val="Header"/>
    </w:pPr>
    <w:r>
      <w:pict w14:anchorId="7E6B17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57658" o:spid="_x0000_s2049" type="#_x0000_t136" style="position:absolute;margin-left:0;margin-top:0;width:615.8pt;height:94.7pt;rotation:315;z-index:-251658240;mso-position-horizontal:center;mso-position-horizontal-relative:margin;mso-position-vertical:center;mso-position-vertical-relative:margin" o:allowincell="f" fillcolor="#c00000" stroked="f">
          <v:fill opacity=".5"/>
          <v:textpath style="font-family:&quot;Times New Roman&quot;;font-size:1pt" string="VietJack.com"/>
          <w10:wrap anchorx="margin" anchory="margin"/>
        </v:shape>
      </w:pict>
    </w:r>
  </w:p>
  <w:bookmarkEnd w:id="0"/>
  <w:bookmarkEnd w:id="1"/>
  <w:bookmarkEnd w:id="2"/>
  <w:bookmarkEnd w:id="3"/>
  <w:p w14:paraId="0B0AA91F" w14:textId="77777777" w:rsidR="00D11194" w:rsidRDefault="00D11194" w:rsidP="00D11194">
    <w:pPr>
      <w:pStyle w:val="Header"/>
    </w:pPr>
  </w:p>
  <w:p w14:paraId="3306C90E" w14:textId="77777777" w:rsidR="00D11194" w:rsidRDefault="00D111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37706" w14:textId="77777777" w:rsidR="00D11194" w:rsidRDefault="00D1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73F48"/>
    <w:multiLevelType w:val="multilevel"/>
    <w:tmpl w:val="FEA222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70628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175F3"/>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E25F81"/>
    <w:multiLevelType w:val="multilevel"/>
    <w:tmpl w:val="42B691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4256D"/>
    <w:multiLevelType w:val="multilevel"/>
    <w:tmpl w:val="FD8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E1CA4"/>
    <w:multiLevelType w:val="multilevel"/>
    <w:tmpl w:val="CACC6F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EC39F5"/>
    <w:multiLevelType w:val="hybridMultilevel"/>
    <w:tmpl w:val="6D606CD6"/>
    <w:lvl w:ilvl="0" w:tplc="E02CAEA4">
      <w:start w:val="1"/>
      <w:numFmt w:val="upperLetter"/>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 w15:restartNumberingAfterBreak="0">
    <w:nsid w:val="127660EF"/>
    <w:multiLevelType w:val="multilevel"/>
    <w:tmpl w:val="094618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C3CE1"/>
    <w:multiLevelType w:val="multilevel"/>
    <w:tmpl w:val="A74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431520"/>
    <w:multiLevelType w:val="hybridMultilevel"/>
    <w:tmpl w:val="778CA95E"/>
    <w:lvl w:ilvl="0" w:tplc="2C38CD2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5879A0"/>
    <w:multiLevelType w:val="multilevel"/>
    <w:tmpl w:val="9EE442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F163B1"/>
    <w:multiLevelType w:val="multilevel"/>
    <w:tmpl w:val="9A38CB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C37584"/>
    <w:multiLevelType w:val="multilevel"/>
    <w:tmpl w:val="569AA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3C11B2"/>
    <w:multiLevelType w:val="multilevel"/>
    <w:tmpl w:val="0E10DF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31129A"/>
    <w:multiLevelType w:val="multilevel"/>
    <w:tmpl w:val="B2560F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4D0FDF"/>
    <w:multiLevelType w:val="multilevel"/>
    <w:tmpl w:val="3F2AA9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E4DCB"/>
    <w:multiLevelType w:val="multilevel"/>
    <w:tmpl w:val="599AC3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EB48B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479323B"/>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993F5F"/>
    <w:multiLevelType w:val="multilevel"/>
    <w:tmpl w:val="AECC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305EAD"/>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E934B8"/>
    <w:multiLevelType w:val="multilevel"/>
    <w:tmpl w:val="79B23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0436C6"/>
    <w:multiLevelType w:val="multilevel"/>
    <w:tmpl w:val="0DC6C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438631CF"/>
    <w:multiLevelType w:val="multilevel"/>
    <w:tmpl w:val="1D4EA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476E6"/>
    <w:multiLevelType w:val="multilevel"/>
    <w:tmpl w:val="2B80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434F0B"/>
    <w:multiLevelType w:val="multilevel"/>
    <w:tmpl w:val="4704E6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5527AB5"/>
    <w:multiLevelType w:val="multilevel"/>
    <w:tmpl w:val="7E9A6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9623B0"/>
    <w:multiLevelType w:val="multilevel"/>
    <w:tmpl w:val="A11C17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2C512C"/>
    <w:multiLevelType w:val="multilevel"/>
    <w:tmpl w:val="BA640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F5016F"/>
    <w:multiLevelType w:val="multilevel"/>
    <w:tmpl w:val="3806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F379F2"/>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6D28A6"/>
    <w:multiLevelType w:val="multilevel"/>
    <w:tmpl w:val="44644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270BA4"/>
    <w:multiLevelType w:val="multilevel"/>
    <w:tmpl w:val="9EA470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A4D5CD2"/>
    <w:multiLevelType w:val="multilevel"/>
    <w:tmpl w:val="74AE9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456C3"/>
    <w:multiLevelType w:val="multilevel"/>
    <w:tmpl w:val="92BE16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6FA4259D"/>
    <w:multiLevelType w:val="hybridMultilevel"/>
    <w:tmpl w:val="8E1E8AAE"/>
    <w:lvl w:ilvl="0" w:tplc="66C63E04">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0F70542"/>
    <w:multiLevelType w:val="multilevel"/>
    <w:tmpl w:val="BCEE8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4C044E6"/>
    <w:multiLevelType w:val="hybridMultilevel"/>
    <w:tmpl w:val="FD183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5"/>
  </w:num>
  <w:num w:numId="3">
    <w:abstractNumId w:val="9"/>
  </w:num>
  <w:num w:numId="4">
    <w:abstractNumId w:val="4"/>
  </w:num>
  <w:num w:numId="5">
    <w:abstractNumId w:val="12"/>
  </w:num>
  <w:num w:numId="6">
    <w:abstractNumId w:val="29"/>
  </w:num>
  <w:num w:numId="7">
    <w:abstractNumId w:val="8"/>
  </w:num>
  <w:num w:numId="8">
    <w:abstractNumId w:val="19"/>
  </w:num>
  <w:num w:numId="9">
    <w:abstractNumId w:val="26"/>
  </w:num>
  <w:num w:numId="10">
    <w:abstractNumId w:val="21"/>
  </w:num>
  <w:num w:numId="11">
    <w:abstractNumId w:val="24"/>
  </w:num>
  <w:num w:numId="12">
    <w:abstractNumId w:val="22"/>
  </w:num>
  <w:num w:numId="13">
    <w:abstractNumId w:val="36"/>
  </w:num>
  <w:num w:numId="14">
    <w:abstractNumId w:val="14"/>
  </w:num>
  <w:num w:numId="15">
    <w:abstractNumId w:val="3"/>
  </w:num>
  <w:num w:numId="16">
    <w:abstractNumId w:val="23"/>
  </w:num>
  <w:num w:numId="17">
    <w:abstractNumId w:val="7"/>
  </w:num>
  <w:num w:numId="18">
    <w:abstractNumId w:val="15"/>
  </w:num>
  <w:num w:numId="19">
    <w:abstractNumId w:val="28"/>
  </w:num>
  <w:num w:numId="20">
    <w:abstractNumId w:val="10"/>
  </w:num>
  <w:num w:numId="21">
    <w:abstractNumId w:val="16"/>
  </w:num>
  <w:num w:numId="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1"/>
  </w:num>
  <w:num w:numId="25">
    <w:abstractNumId w:val="5"/>
  </w:num>
  <w:num w:numId="26">
    <w:abstractNumId w:val="0"/>
  </w:num>
  <w:num w:numId="27">
    <w:abstractNumId w:val="32"/>
  </w:num>
  <w:num w:numId="28">
    <w:abstractNumId w:val="25"/>
  </w:num>
  <w:num w:numId="29">
    <w:abstractNumId w:val="27"/>
  </w:num>
  <w:num w:numId="30">
    <w:abstractNumId w:val="20"/>
  </w:num>
  <w:num w:numId="31">
    <w:abstractNumId w:val="37"/>
  </w:num>
  <w:num w:numId="32">
    <w:abstractNumId w:val="17"/>
  </w:num>
  <w:num w:numId="33">
    <w:abstractNumId w:val="30"/>
  </w:num>
  <w:num w:numId="34">
    <w:abstractNumId w:val="18"/>
  </w:num>
  <w:num w:numId="35">
    <w:abstractNumId w:val="1"/>
  </w:num>
  <w:num w:numId="36">
    <w:abstractNumId w:val="2"/>
  </w:num>
  <w:num w:numId="37">
    <w:abstractNumId w:val="31"/>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293"/>
    <w:rsid w:val="000160D6"/>
    <w:rsid w:val="00026C8E"/>
    <w:rsid w:val="0003268C"/>
    <w:rsid w:val="0003698C"/>
    <w:rsid w:val="000507FB"/>
    <w:rsid w:val="00057CBD"/>
    <w:rsid w:val="00077585"/>
    <w:rsid w:val="000857C3"/>
    <w:rsid w:val="000B12CF"/>
    <w:rsid w:val="000B25C7"/>
    <w:rsid w:val="000B70A3"/>
    <w:rsid w:val="000C653C"/>
    <w:rsid w:val="000F53C0"/>
    <w:rsid w:val="00104089"/>
    <w:rsid w:val="00116029"/>
    <w:rsid w:val="00170253"/>
    <w:rsid w:val="00194D6B"/>
    <w:rsid w:val="00197062"/>
    <w:rsid w:val="001D6207"/>
    <w:rsid w:val="001E5F98"/>
    <w:rsid w:val="001F3032"/>
    <w:rsid w:val="001F32A2"/>
    <w:rsid w:val="0021180E"/>
    <w:rsid w:val="00214451"/>
    <w:rsid w:val="0022614D"/>
    <w:rsid w:val="002279C9"/>
    <w:rsid w:val="00234E8A"/>
    <w:rsid w:val="0027621C"/>
    <w:rsid w:val="00280731"/>
    <w:rsid w:val="00296660"/>
    <w:rsid w:val="002D1BE1"/>
    <w:rsid w:val="002F1082"/>
    <w:rsid w:val="002F4730"/>
    <w:rsid w:val="00311183"/>
    <w:rsid w:val="0033567B"/>
    <w:rsid w:val="003438F7"/>
    <w:rsid w:val="00357581"/>
    <w:rsid w:val="003C1F2D"/>
    <w:rsid w:val="003D4161"/>
    <w:rsid w:val="00403953"/>
    <w:rsid w:val="0041250F"/>
    <w:rsid w:val="00426CCC"/>
    <w:rsid w:val="004320EF"/>
    <w:rsid w:val="004327F7"/>
    <w:rsid w:val="00446AE5"/>
    <w:rsid w:val="00485BFB"/>
    <w:rsid w:val="004B20BA"/>
    <w:rsid w:val="004F052C"/>
    <w:rsid w:val="005059E2"/>
    <w:rsid w:val="00510943"/>
    <w:rsid w:val="00523107"/>
    <w:rsid w:val="005258BD"/>
    <w:rsid w:val="00556B12"/>
    <w:rsid w:val="0056319A"/>
    <w:rsid w:val="005664DD"/>
    <w:rsid w:val="005B48F8"/>
    <w:rsid w:val="00636DF4"/>
    <w:rsid w:val="00653D31"/>
    <w:rsid w:val="00665866"/>
    <w:rsid w:val="00696985"/>
    <w:rsid w:val="006B2A52"/>
    <w:rsid w:val="006B3F73"/>
    <w:rsid w:val="006C3457"/>
    <w:rsid w:val="006F5F47"/>
    <w:rsid w:val="00700297"/>
    <w:rsid w:val="00711937"/>
    <w:rsid w:val="00717185"/>
    <w:rsid w:val="007231A8"/>
    <w:rsid w:val="00741A0B"/>
    <w:rsid w:val="007E055B"/>
    <w:rsid w:val="007E2745"/>
    <w:rsid w:val="007F2862"/>
    <w:rsid w:val="007F3ACB"/>
    <w:rsid w:val="0080443D"/>
    <w:rsid w:val="00810565"/>
    <w:rsid w:val="00816C15"/>
    <w:rsid w:val="00837F5E"/>
    <w:rsid w:val="008450AF"/>
    <w:rsid w:val="008879A2"/>
    <w:rsid w:val="008C21F3"/>
    <w:rsid w:val="008C5C8C"/>
    <w:rsid w:val="008D2D9E"/>
    <w:rsid w:val="008D39F5"/>
    <w:rsid w:val="008D4C90"/>
    <w:rsid w:val="00921603"/>
    <w:rsid w:val="00927BFA"/>
    <w:rsid w:val="00932265"/>
    <w:rsid w:val="00954F8B"/>
    <w:rsid w:val="009E2293"/>
    <w:rsid w:val="009E78AD"/>
    <w:rsid w:val="009F7274"/>
    <w:rsid w:val="00A0126C"/>
    <w:rsid w:val="00A0450F"/>
    <w:rsid w:val="00A30917"/>
    <w:rsid w:val="00B27174"/>
    <w:rsid w:val="00B36AA1"/>
    <w:rsid w:val="00BD638F"/>
    <w:rsid w:val="00BE6F0F"/>
    <w:rsid w:val="00C26D35"/>
    <w:rsid w:val="00C36C1E"/>
    <w:rsid w:val="00C64D77"/>
    <w:rsid w:val="00CA3448"/>
    <w:rsid w:val="00CA5595"/>
    <w:rsid w:val="00D11194"/>
    <w:rsid w:val="00D57C46"/>
    <w:rsid w:val="00DB25E8"/>
    <w:rsid w:val="00DC0B0B"/>
    <w:rsid w:val="00DD4F4A"/>
    <w:rsid w:val="00DE1B51"/>
    <w:rsid w:val="00E16F71"/>
    <w:rsid w:val="00E348F8"/>
    <w:rsid w:val="00E81AA7"/>
    <w:rsid w:val="00E86A7B"/>
    <w:rsid w:val="00EA4B6F"/>
    <w:rsid w:val="00EC419E"/>
    <w:rsid w:val="00F0688A"/>
    <w:rsid w:val="00F10A0A"/>
    <w:rsid w:val="00F20DA9"/>
    <w:rsid w:val="00F357F6"/>
    <w:rsid w:val="00F36AFB"/>
    <w:rsid w:val="00F76D20"/>
    <w:rsid w:val="00FA3921"/>
    <w:rsid w:val="00FB16CF"/>
    <w:rsid w:val="00FD2EDD"/>
    <w:rsid w:val="00FE12AC"/>
    <w:rsid w:val="00FE45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086932D"/>
  <w15:docId w15:val="{B6C8FB62-1B4C-44CF-AAF5-517DCC020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2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E2293"/>
    <w:pPr>
      <w:keepNext/>
      <w:jc w:val="both"/>
      <w:outlineLvl w:val="0"/>
    </w:pPr>
    <w:rPr>
      <w:rFonts w:ascii=".VnTime" w:hAnsi=".VnTime"/>
      <w:sz w:val="28"/>
      <w:szCs w:val="28"/>
    </w:rPr>
  </w:style>
  <w:style w:type="paragraph" w:styleId="Heading2">
    <w:name w:val="heading 2"/>
    <w:basedOn w:val="Normal"/>
    <w:next w:val="Normal"/>
    <w:link w:val="Heading2Char"/>
    <w:uiPriority w:val="9"/>
    <w:semiHidden/>
    <w:unhideWhenUsed/>
    <w:qFormat/>
    <w:rsid w:val="0007758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9E2293"/>
    <w:pPr>
      <w:keepNext/>
      <w:jc w:val="center"/>
      <w:outlineLvl w:val="2"/>
    </w:pPr>
    <w:rPr>
      <w:rFonts w:ascii=".VnTime" w:hAnsi=".VnTime"/>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2293"/>
    <w:rPr>
      <w:rFonts w:ascii=".VnTime" w:eastAsia="Times New Roman" w:hAnsi=".VnTime" w:cs="Times New Roman"/>
      <w:sz w:val="28"/>
      <w:szCs w:val="28"/>
    </w:rPr>
  </w:style>
  <w:style w:type="character" w:customStyle="1" w:styleId="Heading3Char">
    <w:name w:val="Heading 3 Char"/>
    <w:basedOn w:val="DefaultParagraphFont"/>
    <w:link w:val="Heading3"/>
    <w:rsid w:val="009E2293"/>
    <w:rPr>
      <w:rFonts w:ascii=".VnTime" w:eastAsia="Times New Roman" w:hAnsi=".VnTime" w:cs="Times New Roman"/>
      <w:b/>
      <w:bCs/>
      <w:sz w:val="28"/>
      <w:szCs w:val="28"/>
    </w:rPr>
  </w:style>
  <w:style w:type="paragraph" w:styleId="BodyText">
    <w:name w:val="Body Text"/>
    <w:basedOn w:val="Normal"/>
    <w:link w:val="BodyTextChar"/>
    <w:rsid w:val="009E2293"/>
    <w:rPr>
      <w:rFonts w:ascii=".VnTime" w:hAnsi=".VnTime"/>
      <w:sz w:val="28"/>
      <w:szCs w:val="28"/>
      <w:u w:val="single"/>
    </w:rPr>
  </w:style>
  <w:style w:type="character" w:customStyle="1" w:styleId="BodyTextChar">
    <w:name w:val="Body Text Char"/>
    <w:basedOn w:val="DefaultParagraphFont"/>
    <w:link w:val="BodyText"/>
    <w:rsid w:val="009E2293"/>
    <w:rPr>
      <w:rFonts w:ascii=".VnTime" w:eastAsia="Times New Roman" w:hAnsi=".VnTime" w:cs="Times New Roman"/>
      <w:sz w:val="28"/>
      <w:szCs w:val="28"/>
      <w:u w:val="single"/>
    </w:rPr>
  </w:style>
  <w:style w:type="paragraph" w:styleId="Header">
    <w:name w:val="header"/>
    <w:basedOn w:val="Normal"/>
    <w:link w:val="HeaderChar"/>
    <w:uiPriority w:val="99"/>
    <w:unhideWhenUsed/>
    <w:rsid w:val="00D11194"/>
    <w:pPr>
      <w:tabs>
        <w:tab w:val="center" w:pos="4680"/>
        <w:tab w:val="right" w:pos="9360"/>
      </w:tabs>
    </w:pPr>
  </w:style>
  <w:style w:type="character" w:customStyle="1" w:styleId="HeaderChar">
    <w:name w:val="Header Char"/>
    <w:basedOn w:val="DefaultParagraphFont"/>
    <w:link w:val="Header"/>
    <w:uiPriority w:val="99"/>
    <w:rsid w:val="00D1119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11194"/>
    <w:pPr>
      <w:tabs>
        <w:tab w:val="center" w:pos="4680"/>
        <w:tab w:val="right" w:pos="9360"/>
      </w:tabs>
    </w:pPr>
  </w:style>
  <w:style w:type="character" w:customStyle="1" w:styleId="FooterChar">
    <w:name w:val="Footer Char"/>
    <w:basedOn w:val="DefaultParagraphFont"/>
    <w:link w:val="Footer"/>
    <w:uiPriority w:val="99"/>
    <w:rsid w:val="00D11194"/>
    <w:rPr>
      <w:rFonts w:ascii="Times New Roman" w:eastAsia="Times New Roman" w:hAnsi="Times New Roman" w:cs="Times New Roman"/>
      <w:sz w:val="24"/>
      <w:szCs w:val="24"/>
    </w:rPr>
  </w:style>
  <w:style w:type="table" w:styleId="TableGrid">
    <w:name w:val="Table Grid"/>
    <w:basedOn w:val="TableNormal"/>
    <w:uiPriority w:val="39"/>
    <w:rsid w:val="003D41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696985"/>
    <w:rPr>
      <w:sz w:val="28"/>
      <w:szCs w:val="28"/>
    </w:rPr>
  </w:style>
  <w:style w:type="character" w:styleId="Hyperlink">
    <w:name w:val="Hyperlink"/>
    <w:uiPriority w:val="99"/>
    <w:unhideWhenUsed/>
    <w:rsid w:val="00696985"/>
    <w:rPr>
      <w:color w:val="0000FF"/>
      <w:sz w:val="28"/>
      <w:szCs w:val="28"/>
      <w:u w:val="single"/>
    </w:rPr>
  </w:style>
  <w:style w:type="paragraph" w:customStyle="1" w:styleId="CharCharCharCharCharCharChar">
    <w:name w:val="Char Char Char Char Char Char Char"/>
    <w:basedOn w:val="Normal"/>
    <w:next w:val="Normal"/>
    <w:rsid w:val="00696985"/>
    <w:pPr>
      <w:spacing w:before="120" w:after="120" w:line="312" w:lineRule="auto"/>
    </w:pPr>
    <w:rPr>
      <w:rFonts w:ascii="Arial" w:eastAsia="Arial" w:hAnsi="Arial"/>
      <w:sz w:val="28"/>
      <w:szCs w:val="28"/>
      <w:lang w:val="vi-VN"/>
    </w:rPr>
  </w:style>
  <w:style w:type="paragraph" w:styleId="NormalWeb">
    <w:name w:val="Normal (Web)"/>
    <w:basedOn w:val="Normal"/>
    <w:uiPriority w:val="99"/>
    <w:unhideWhenUsed/>
    <w:qFormat/>
    <w:rsid w:val="00696985"/>
    <w:pPr>
      <w:spacing w:before="100" w:beforeAutospacing="1" w:after="100" w:afterAutospacing="1"/>
    </w:pPr>
  </w:style>
  <w:style w:type="character" w:styleId="Emphasis">
    <w:name w:val="Emphasis"/>
    <w:qFormat/>
    <w:rsid w:val="00E86A7B"/>
    <w:rPr>
      <w:i/>
      <w:iCs/>
    </w:rPr>
  </w:style>
  <w:style w:type="character" w:styleId="Strong">
    <w:name w:val="Strong"/>
    <w:uiPriority w:val="22"/>
    <w:qFormat/>
    <w:rsid w:val="00E86A7B"/>
    <w:rPr>
      <w:b/>
      <w:bCs/>
    </w:rPr>
  </w:style>
  <w:style w:type="paragraph" w:customStyle="1" w:styleId="2dongcachCharChar">
    <w:name w:val="2 dong cach Char Char"/>
    <w:basedOn w:val="Normal"/>
    <w:link w:val="2dongcachCharCharChar"/>
    <w:rsid w:val="00A0126C"/>
    <w:pPr>
      <w:widowControl w:val="0"/>
      <w:overflowPunct w:val="0"/>
      <w:adjustRightInd w:val="0"/>
      <w:jc w:val="center"/>
    </w:pPr>
    <w:rPr>
      <w:rFonts w:ascii=".VnCentury Schoolbook" w:hAnsi=".VnCentury Schoolbook"/>
      <w:bCs/>
      <w:color w:val="000000"/>
      <w:sz w:val="22"/>
      <w:szCs w:val="22"/>
    </w:rPr>
  </w:style>
  <w:style w:type="character" w:customStyle="1" w:styleId="2dongcachCharCharChar">
    <w:name w:val="2 dong cach Char Char Char"/>
    <w:link w:val="2dongcachCharChar"/>
    <w:rsid w:val="00A0126C"/>
    <w:rPr>
      <w:rFonts w:ascii=".VnCentury Schoolbook" w:eastAsia="Times New Roman" w:hAnsi=".VnCentury Schoolbook" w:cs="Times New Roman"/>
      <w:bCs/>
      <w:color w:val="000000"/>
    </w:rPr>
  </w:style>
  <w:style w:type="character" w:customStyle="1" w:styleId="Heading2Char">
    <w:name w:val="Heading 2 Char"/>
    <w:basedOn w:val="DefaultParagraphFont"/>
    <w:link w:val="Heading2"/>
    <w:uiPriority w:val="9"/>
    <w:semiHidden/>
    <w:rsid w:val="00077585"/>
    <w:rPr>
      <w:rFonts w:asciiTheme="majorHAnsi" w:eastAsiaTheme="majorEastAsia" w:hAnsiTheme="majorHAnsi" w:cstheme="majorBidi"/>
      <w:color w:val="365F91" w:themeColor="accent1" w:themeShade="BF"/>
      <w:sz w:val="26"/>
      <w:szCs w:val="26"/>
    </w:rPr>
  </w:style>
  <w:style w:type="paragraph" w:customStyle="1" w:styleId="CharCharCharCharCharCharChar0">
    <w:name w:val=" Char Char Char Char Char Char Char"/>
    <w:basedOn w:val="Normal"/>
    <w:next w:val="Normal"/>
    <w:semiHidden/>
    <w:rsid w:val="00116029"/>
    <w:pPr>
      <w:spacing w:before="120" w:after="120" w:line="312" w:lineRule="auto"/>
    </w:pPr>
    <w:rPr>
      <w:rFonts w:ascii="Arial" w:eastAsia="Arial" w:hAnsi="Arial"/>
      <w:sz w:val="28"/>
      <w:szCs w:val="28"/>
      <w:lang w:val="vi-VN"/>
    </w:rPr>
  </w:style>
  <w:style w:type="paragraph" w:customStyle="1" w:styleId="has-text-align-center">
    <w:name w:val="has-text-align-center"/>
    <w:basedOn w:val="Normal"/>
    <w:rsid w:val="004F052C"/>
    <w:pPr>
      <w:spacing w:before="100" w:beforeAutospacing="1" w:after="100" w:afterAutospacing="1"/>
    </w:pPr>
  </w:style>
  <w:style w:type="paragraph" w:customStyle="1" w:styleId="has-text-align-left">
    <w:name w:val="has-text-align-left"/>
    <w:basedOn w:val="Normal"/>
    <w:rsid w:val="004F052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8020">
      <w:bodyDiv w:val="1"/>
      <w:marLeft w:val="0"/>
      <w:marRight w:val="0"/>
      <w:marTop w:val="0"/>
      <w:marBottom w:val="0"/>
      <w:divBdr>
        <w:top w:val="none" w:sz="0" w:space="0" w:color="auto"/>
        <w:left w:val="none" w:sz="0" w:space="0" w:color="auto"/>
        <w:bottom w:val="none" w:sz="0" w:space="0" w:color="auto"/>
        <w:right w:val="none" w:sz="0" w:space="0" w:color="auto"/>
      </w:divBdr>
    </w:div>
    <w:div w:id="117341734">
      <w:bodyDiv w:val="1"/>
      <w:marLeft w:val="0"/>
      <w:marRight w:val="0"/>
      <w:marTop w:val="0"/>
      <w:marBottom w:val="0"/>
      <w:divBdr>
        <w:top w:val="none" w:sz="0" w:space="0" w:color="auto"/>
        <w:left w:val="none" w:sz="0" w:space="0" w:color="auto"/>
        <w:bottom w:val="none" w:sz="0" w:space="0" w:color="auto"/>
        <w:right w:val="none" w:sz="0" w:space="0" w:color="auto"/>
      </w:divBdr>
    </w:div>
    <w:div w:id="201793773">
      <w:bodyDiv w:val="1"/>
      <w:marLeft w:val="0"/>
      <w:marRight w:val="0"/>
      <w:marTop w:val="0"/>
      <w:marBottom w:val="0"/>
      <w:divBdr>
        <w:top w:val="none" w:sz="0" w:space="0" w:color="auto"/>
        <w:left w:val="none" w:sz="0" w:space="0" w:color="auto"/>
        <w:bottom w:val="none" w:sz="0" w:space="0" w:color="auto"/>
        <w:right w:val="none" w:sz="0" w:space="0" w:color="auto"/>
      </w:divBdr>
    </w:div>
    <w:div w:id="218984287">
      <w:bodyDiv w:val="1"/>
      <w:marLeft w:val="0"/>
      <w:marRight w:val="0"/>
      <w:marTop w:val="0"/>
      <w:marBottom w:val="0"/>
      <w:divBdr>
        <w:top w:val="none" w:sz="0" w:space="0" w:color="auto"/>
        <w:left w:val="none" w:sz="0" w:space="0" w:color="auto"/>
        <w:bottom w:val="none" w:sz="0" w:space="0" w:color="auto"/>
        <w:right w:val="none" w:sz="0" w:space="0" w:color="auto"/>
      </w:divBdr>
    </w:div>
    <w:div w:id="241329613">
      <w:bodyDiv w:val="1"/>
      <w:marLeft w:val="0"/>
      <w:marRight w:val="0"/>
      <w:marTop w:val="0"/>
      <w:marBottom w:val="0"/>
      <w:divBdr>
        <w:top w:val="none" w:sz="0" w:space="0" w:color="auto"/>
        <w:left w:val="none" w:sz="0" w:space="0" w:color="auto"/>
        <w:bottom w:val="none" w:sz="0" w:space="0" w:color="auto"/>
        <w:right w:val="none" w:sz="0" w:space="0" w:color="auto"/>
      </w:divBdr>
    </w:div>
    <w:div w:id="246231580">
      <w:bodyDiv w:val="1"/>
      <w:marLeft w:val="0"/>
      <w:marRight w:val="0"/>
      <w:marTop w:val="0"/>
      <w:marBottom w:val="0"/>
      <w:divBdr>
        <w:top w:val="none" w:sz="0" w:space="0" w:color="auto"/>
        <w:left w:val="none" w:sz="0" w:space="0" w:color="auto"/>
        <w:bottom w:val="none" w:sz="0" w:space="0" w:color="auto"/>
        <w:right w:val="none" w:sz="0" w:space="0" w:color="auto"/>
      </w:divBdr>
    </w:div>
    <w:div w:id="319965531">
      <w:bodyDiv w:val="1"/>
      <w:marLeft w:val="0"/>
      <w:marRight w:val="0"/>
      <w:marTop w:val="0"/>
      <w:marBottom w:val="0"/>
      <w:divBdr>
        <w:top w:val="none" w:sz="0" w:space="0" w:color="auto"/>
        <w:left w:val="none" w:sz="0" w:space="0" w:color="auto"/>
        <w:bottom w:val="none" w:sz="0" w:space="0" w:color="auto"/>
        <w:right w:val="none" w:sz="0" w:space="0" w:color="auto"/>
      </w:divBdr>
    </w:div>
    <w:div w:id="346448186">
      <w:bodyDiv w:val="1"/>
      <w:marLeft w:val="0"/>
      <w:marRight w:val="0"/>
      <w:marTop w:val="0"/>
      <w:marBottom w:val="0"/>
      <w:divBdr>
        <w:top w:val="none" w:sz="0" w:space="0" w:color="auto"/>
        <w:left w:val="none" w:sz="0" w:space="0" w:color="auto"/>
        <w:bottom w:val="none" w:sz="0" w:space="0" w:color="auto"/>
        <w:right w:val="none" w:sz="0" w:space="0" w:color="auto"/>
      </w:divBdr>
    </w:div>
    <w:div w:id="376198400">
      <w:bodyDiv w:val="1"/>
      <w:marLeft w:val="0"/>
      <w:marRight w:val="0"/>
      <w:marTop w:val="0"/>
      <w:marBottom w:val="0"/>
      <w:divBdr>
        <w:top w:val="none" w:sz="0" w:space="0" w:color="auto"/>
        <w:left w:val="none" w:sz="0" w:space="0" w:color="auto"/>
        <w:bottom w:val="none" w:sz="0" w:space="0" w:color="auto"/>
        <w:right w:val="none" w:sz="0" w:space="0" w:color="auto"/>
      </w:divBdr>
    </w:div>
    <w:div w:id="389498455">
      <w:bodyDiv w:val="1"/>
      <w:marLeft w:val="0"/>
      <w:marRight w:val="0"/>
      <w:marTop w:val="0"/>
      <w:marBottom w:val="0"/>
      <w:divBdr>
        <w:top w:val="none" w:sz="0" w:space="0" w:color="auto"/>
        <w:left w:val="none" w:sz="0" w:space="0" w:color="auto"/>
        <w:bottom w:val="none" w:sz="0" w:space="0" w:color="auto"/>
        <w:right w:val="none" w:sz="0" w:space="0" w:color="auto"/>
      </w:divBdr>
    </w:div>
    <w:div w:id="413091517">
      <w:bodyDiv w:val="1"/>
      <w:marLeft w:val="0"/>
      <w:marRight w:val="0"/>
      <w:marTop w:val="0"/>
      <w:marBottom w:val="0"/>
      <w:divBdr>
        <w:top w:val="none" w:sz="0" w:space="0" w:color="auto"/>
        <w:left w:val="none" w:sz="0" w:space="0" w:color="auto"/>
        <w:bottom w:val="none" w:sz="0" w:space="0" w:color="auto"/>
        <w:right w:val="none" w:sz="0" w:space="0" w:color="auto"/>
      </w:divBdr>
    </w:div>
    <w:div w:id="417943683">
      <w:bodyDiv w:val="1"/>
      <w:marLeft w:val="0"/>
      <w:marRight w:val="0"/>
      <w:marTop w:val="0"/>
      <w:marBottom w:val="0"/>
      <w:divBdr>
        <w:top w:val="none" w:sz="0" w:space="0" w:color="auto"/>
        <w:left w:val="none" w:sz="0" w:space="0" w:color="auto"/>
        <w:bottom w:val="none" w:sz="0" w:space="0" w:color="auto"/>
        <w:right w:val="none" w:sz="0" w:space="0" w:color="auto"/>
      </w:divBdr>
    </w:div>
    <w:div w:id="439185133">
      <w:bodyDiv w:val="1"/>
      <w:marLeft w:val="0"/>
      <w:marRight w:val="0"/>
      <w:marTop w:val="0"/>
      <w:marBottom w:val="0"/>
      <w:divBdr>
        <w:top w:val="none" w:sz="0" w:space="0" w:color="auto"/>
        <w:left w:val="none" w:sz="0" w:space="0" w:color="auto"/>
        <w:bottom w:val="none" w:sz="0" w:space="0" w:color="auto"/>
        <w:right w:val="none" w:sz="0" w:space="0" w:color="auto"/>
      </w:divBdr>
    </w:div>
    <w:div w:id="527565019">
      <w:bodyDiv w:val="1"/>
      <w:marLeft w:val="0"/>
      <w:marRight w:val="0"/>
      <w:marTop w:val="0"/>
      <w:marBottom w:val="0"/>
      <w:divBdr>
        <w:top w:val="none" w:sz="0" w:space="0" w:color="auto"/>
        <w:left w:val="none" w:sz="0" w:space="0" w:color="auto"/>
        <w:bottom w:val="none" w:sz="0" w:space="0" w:color="auto"/>
        <w:right w:val="none" w:sz="0" w:space="0" w:color="auto"/>
      </w:divBdr>
    </w:div>
    <w:div w:id="534541726">
      <w:bodyDiv w:val="1"/>
      <w:marLeft w:val="0"/>
      <w:marRight w:val="0"/>
      <w:marTop w:val="0"/>
      <w:marBottom w:val="0"/>
      <w:divBdr>
        <w:top w:val="none" w:sz="0" w:space="0" w:color="auto"/>
        <w:left w:val="none" w:sz="0" w:space="0" w:color="auto"/>
        <w:bottom w:val="none" w:sz="0" w:space="0" w:color="auto"/>
        <w:right w:val="none" w:sz="0" w:space="0" w:color="auto"/>
      </w:divBdr>
    </w:div>
    <w:div w:id="538396062">
      <w:bodyDiv w:val="1"/>
      <w:marLeft w:val="0"/>
      <w:marRight w:val="0"/>
      <w:marTop w:val="0"/>
      <w:marBottom w:val="0"/>
      <w:divBdr>
        <w:top w:val="none" w:sz="0" w:space="0" w:color="auto"/>
        <w:left w:val="none" w:sz="0" w:space="0" w:color="auto"/>
        <w:bottom w:val="none" w:sz="0" w:space="0" w:color="auto"/>
        <w:right w:val="none" w:sz="0" w:space="0" w:color="auto"/>
      </w:divBdr>
    </w:div>
    <w:div w:id="578833957">
      <w:bodyDiv w:val="1"/>
      <w:marLeft w:val="0"/>
      <w:marRight w:val="0"/>
      <w:marTop w:val="0"/>
      <w:marBottom w:val="0"/>
      <w:divBdr>
        <w:top w:val="none" w:sz="0" w:space="0" w:color="auto"/>
        <w:left w:val="none" w:sz="0" w:space="0" w:color="auto"/>
        <w:bottom w:val="none" w:sz="0" w:space="0" w:color="auto"/>
        <w:right w:val="none" w:sz="0" w:space="0" w:color="auto"/>
      </w:divBdr>
    </w:div>
    <w:div w:id="601306241">
      <w:bodyDiv w:val="1"/>
      <w:marLeft w:val="0"/>
      <w:marRight w:val="0"/>
      <w:marTop w:val="0"/>
      <w:marBottom w:val="0"/>
      <w:divBdr>
        <w:top w:val="none" w:sz="0" w:space="0" w:color="auto"/>
        <w:left w:val="none" w:sz="0" w:space="0" w:color="auto"/>
        <w:bottom w:val="none" w:sz="0" w:space="0" w:color="auto"/>
        <w:right w:val="none" w:sz="0" w:space="0" w:color="auto"/>
      </w:divBdr>
    </w:div>
    <w:div w:id="641277946">
      <w:bodyDiv w:val="1"/>
      <w:marLeft w:val="0"/>
      <w:marRight w:val="0"/>
      <w:marTop w:val="0"/>
      <w:marBottom w:val="0"/>
      <w:divBdr>
        <w:top w:val="none" w:sz="0" w:space="0" w:color="auto"/>
        <w:left w:val="none" w:sz="0" w:space="0" w:color="auto"/>
        <w:bottom w:val="none" w:sz="0" w:space="0" w:color="auto"/>
        <w:right w:val="none" w:sz="0" w:space="0" w:color="auto"/>
      </w:divBdr>
    </w:div>
    <w:div w:id="673188725">
      <w:bodyDiv w:val="1"/>
      <w:marLeft w:val="0"/>
      <w:marRight w:val="0"/>
      <w:marTop w:val="0"/>
      <w:marBottom w:val="0"/>
      <w:divBdr>
        <w:top w:val="none" w:sz="0" w:space="0" w:color="auto"/>
        <w:left w:val="none" w:sz="0" w:space="0" w:color="auto"/>
        <w:bottom w:val="none" w:sz="0" w:space="0" w:color="auto"/>
        <w:right w:val="none" w:sz="0" w:space="0" w:color="auto"/>
      </w:divBdr>
    </w:div>
    <w:div w:id="727805472">
      <w:bodyDiv w:val="1"/>
      <w:marLeft w:val="0"/>
      <w:marRight w:val="0"/>
      <w:marTop w:val="0"/>
      <w:marBottom w:val="0"/>
      <w:divBdr>
        <w:top w:val="none" w:sz="0" w:space="0" w:color="auto"/>
        <w:left w:val="none" w:sz="0" w:space="0" w:color="auto"/>
        <w:bottom w:val="none" w:sz="0" w:space="0" w:color="auto"/>
        <w:right w:val="none" w:sz="0" w:space="0" w:color="auto"/>
      </w:divBdr>
    </w:div>
    <w:div w:id="733434829">
      <w:bodyDiv w:val="1"/>
      <w:marLeft w:val="0"/>
      <w:marRight w:val="0"/>
      <w:marTop w:val="0"/>
      <w:marBottom w:val="0"/>
      <w:divBdr>
        <w:top w:val="none" w:sz="0" w:space="0" w:color="auto"/>
        <w:left w:val="none" w:sz="0" w:space="0" w:color="auto"/>
        <w:bottom w:val="none" w:sz="0" w:space="0" w:color="auto"/>
        <w:right w:val="none" w:sz="0" w:space="0" w:color="auto"/>
      </w:divBdr>
    </w:div>
    <w:div w:id="739332168">
      <w:bodyDiv w:val="1"/>
      <w:marLeft w:val="0"/>
      <w:marRight w:val="0"/>
      <w:marTop w:val="0"/>
      <w:marBottom w:val="0"/>
      <w:divBdr>
        <w:top w:val="none" w:sz="0" w:space="0" w:color="auto"/>
        <w:left w:val="none" w:sz="0" w:space="0" w:color="auto"/>
        <w:bottom w:val="none" w:sz="0" w:space="0" w:color="auto"/>
        <w:right w:val="none" w:sz="0" w:space="0" w:color="auto"/>
      </w:divBdr>
    </w:div>
    <w:div w:id="756364385">
      <w:bodyDiv w:val="1"/>
      <w:marLeft w:val="0"/>
      <w:marRight w:val="0"/>
      <w:marTop w:val="0"/>
      <w:marBottom w:val="0"/>
      <w:divBdr>
        <w:top w:val="none" w:sz="0" w:space="0" w:color="auto"/>
        <w:left w:val="none" w:sz="0" w:space="0" w:color="auto"/>
        <w:bottom w:val="none" w:sz="0" w:space="0" w:color="auto"/>
        <w:right w:val="none" w:sz="0" w:space="0" w:color="auto"/>
      </w:divBdr>
    </w:div>
    <w:div w:id="771168814">
      <w:bodyDiv w:val="1"/>
      <w:marLeft w:val="0"/>
      <w:marRight w:val="0"/>
      <w:marTop w:val="0"/>
      <w:marBottom w:val="0"/>
      <w:divBdr>
        <w:top w:val="none" w:sz="0" w:space="0" w:color="auto"/>
        <w:left w:val="none" w:sz="0" w:space="0" w:color="auto"/>
        <w:bottom w:val="none" w:sz="0" w:space="0" w:color="auto"/>
        <w:right w:val="none" w:sz="0" w:space="0" w:color="auto"/>
      </w:divBdr>
    </w:div>
    <w:div w:id="816991413">
      <w:bodyDiv w:val="1"/>
      <w:marLeft w:val="0"/>
      <w:marRight w:val="0"/>
      <w:marTop w:val="0"/>
      <w:marBottom w:val="0"/>
      <w:divBdr>
        <w:top w:val="none" w:sz="0" w:space="0" w:color="auto"/>
        <w:left w:val="none" w:sz="0" w:space="0" w:color="auto"/>
        <w:bottom w:val="none" w:sz="0" w:space="0" w:color="auto"/>
        <w:right w:val="none" w:sz="0" w:space="0" w:color="auto"/>
      </w:divBdr>
    </w:div>
    <w:div w:id="828011551">
      <w:bodyDiv w:val="1"/>
      <w:marLeft w:val="0"/>
      <w:marRight w:val="0"/>
      <w:marTop w:val="0"/>
      <w:marBottom w:val="0"/>
      <w:divBdr>
        <w:top w:val="none" w:sz="0" w:space="0" w:color="auto"/>
        <w:left w:val="none" w:sz="0" w:space="0" w:color="auto"/>
        <w:bottom w:val="none" w:sz="0" w:space="0" w:color="auto"/>
        <w:right w:val="none" w:sz="0" w:space="0" w:color="auto"/>
      </w:divBdr>
    </w:div>
    <w:div w:id="910045726">
      <w:bodyDiv w:val="1"/>
      <w:marLeft w:val="0"/>
      <w:marRight w:val="0"/>
      <w:marTop w:val="0"/>
      <w:marBottom w:val="0"/>
      <w:divBdr>
        <w:top w:val="none" w:sz="0" w:space="0" w:color="auto"/>
        <w:left w:val="none" w:sz="0" w:space="0" w:color="auto"/>
        <w:bottom w:val="none" w:sz="0" w:space="0" w:color="auto"/>
        <w:right w:val="none" w:sz="0" w:space="0" w:color="auto"/>
      </w:divBdr>
    </w:div>
    <w:div w:id="946733423">
      <w:bodyDiv w:val="1"/>
      <w:marLeft w:val="0"/>
      <w:marRight w:val="0"/>
      <w:marTop w:val="0"/>
      <w:marBottom w:val="0"/>
      <w:divBdr>
        <w:top w:val="none" w:sz="0" w:space="0" w:color="auto"/>
        <w:left w:val="none" w:sz="0" w:space="0" w:color="auto"/>
        <w:bottom w:val="none" w:sz="0" w:space="0" w:color="auto"/>
        <w:right w:val="none" w:sz="0" w:space="0" w:color="auto"/>
      </w:divBdr>
    </w:div>
    <w:div w:id="968508797">
      <w:bodyDiv w:val="1"/>
      <w:marLeft w:val="0"/>
      <w:marRight w:val="0"/>
      <w:marTop w:val="0"/>
      <w:marBottom w:val="0"/>
      <w:divBdr>
        <w:top w:val="none" w:sz="0" w:space="0" w:color="auto"/>
        <w:left w:val="none" w:sz="0" w:space="0" w:color="auto"/>
        <w:bottom w:val="none" w:sz="0" w:space="0" w:color="auto"/>
        <w:right w:val="none" w:sz="0" w:space="0" w:color="auto"/>
      </w:divBdr>
    </w:div>
    <w:div w:id="973750329">
      <w:bodyDiv w:val="1"/>
      <w:marLeft w:val="0"/>
      <w:marRight w:val="0"/>
      <w:marTop w:val="0"/>
      <w:marBottom w:val="0"/>
      <w:divBdr>
        <w:top w:val="none" w:sz="0" w:space="0" w:color="auto"/>
        <w:left w:val="none" w:sz="0" w:space="0" w:color="auto"/>
        <w:bottom w:val="none" w:sz="0" w:space="0" w:color="auto"/>
        <w:right w:val="none" w:sz="0" w:space="0" w:color="auto"/>
      </w:divBdr>
    </w:div>
    <w:div w:id="979767341">
      <w:bodyDiv w:val="1"/>
      <w:marLeft w:val="0"/>
      <w:marRight w:val="0"/>
      <w:marTop w:val="0"/>
      <w:marBottom w:val="0"/>
      <w:divBdr>
        <w:top w:val="none" w:sz="0" w:space="0" w:color="auto"/>
        <w:left w:val="none" w:sz="0" w:space="0" w:color="auto"/>
        <w:bottom w:val="none" w:sz="0" w:space="0" w:color="auto"/>
        <w:right w:val="none" w:sz="0" w:space="0" w:color="auto"/>
      </w:divBdr>
    </w:div>
    <w:div w:id="982583309">
      <w:bodyDiv w:val="1"/>
      <w:marLeft w:val="0"/>
      <w:marRight w:val="0"/>
      <w:marTop w:val="0"/>
      <w:marBottom w:val="0"/>
      <w:divBdr>
        <w:top w:val="none" w:sz="0" w:space="0" w:color="auto"/>
        <w:left w:val="none" w:sz="0" w:space="0" w:color="auto"/>
        <w:bottom w:val="none" w:sz="0" w:space="0" w:color="auto"/>
        <w:right w:val="none" w:sz="0" w:space="0" w:color="auto"/>
      </w:divBdr>
    </w:div>
    <w:div w:id="1089501111">
      <w:bodyDiv w:val="1"/>
      <w:marLeft w:val="0"/>
      <w:marRight w:val="0"/>
      <w:marTop w:val="0"/>
      <w:marBottom w:val="0"/>
      <w:divBdr>
        <w:top w:val="none" w:sz="0" w:space="0" w:color="auto"/>
        <w:left w:val="none" w:sz="0" w:space="0" w:color="auto"/>
        <w:bottom w:val="none" w:sz="0" w:space="0" w:color="auto"/>
        <w:right w:val="none" w:sz="0" w:space="0" w:color="auto"/>
      </w:divBdr>
    </w:div>
    <w:div w:id="1097022342">
      <w:bodyDiv w:val="1"/>
      <w:marLeft w:val="0"/>
      <w:marRight w:val="0"/>
      <w:marTop w:val="0"/>
      <w:marBottom w:val="0"/>
      <w:divBdr>
        <w:top w:val="none" w:sz="0" w:space="0" w:color="auto"/>
        <w:left w:val="none" w:sz="0" w:space="0" w:color="auto"/>
        <w:bottom w:val="none" w:sz="0" w:space="0" w:color="auto"/>
        <w:right w:val="none" w:sz="0" w:space="0" w:color="auto"/>
      </w:divBdr>
    </w:div>
    <w:div w:id="1118261721">
      <w:bodyDiv w:val="1"/>
      <w:marLeft w:val="0"/>
      <w:marRight w:val="0"/>
      <w:marTop w:val="0"/>
      <w:marBottom w:val="0"/>
      <w:divBdr>
        <w:top w:val="none" w:sz="0" w:space="0" w:color="auto"/>
        <w:left w:val="none" w:sz="0" w:space="0" w:color="auto"/>
        <w:bottom w:val="none" w:sz="0" w:space="0" w:color="auto"/>
        <w:right w:val="none" w:sz="0" w:space="0" w:color="auto"/>
      </w:divBdr>
    </w:div>
    <w:div w:id="1157301425">
      <w:bodyDiv w:val="1"/>
      <w:marLeft w:val="0"/>
      <w:marRight w:val="0"/>
      <w:marTop w:val="0"/>
      <w:marBottom w:val="0"/>
      <w:divBdr>
        <w:top w:val="none" w:sz="0" w:space="0" w:color="auto"/>
        <w:left w:val="none" w:sz="0" w:space="0" w:color="auto"/>
        <w:bottom w:val="none" w:sz="0" w:space="0" w:color="auto"/>
        <w:right w:val="none" w:sz="0" w:space="0" w:color="auto"/>
      </w:divBdr>
    </w:div>
    <w:div w:id="1211501307">
      <w:bodyDiv w:val="1"/>
      <w:marLeft w:val="0"/>
      <w:marRight w:val="0"/>
      <w:marTop w:val="0"/>
      <w:marBottom w:val="0"/>
      <w:divBdr>
        <w:top w:val="none" w:sz="0" w:space="0" w:color="auto"/>
        <w:left w:val="none" w:sz="0" w:space="0" w:color="auto"/>
        <w:bottom w:val="none" w:sz="0" w:space="0" w:color="auto"/>
        <w:right w:val="none" w:sz="0" w:space="0" w:color="auto"/>
      </w:divBdr>
    </w:div>
    <w:div w:id="1215237549">
      <w:bodyDiv w:val="1"/>
      <w:marLeft w:val="0"/>
      <w:marRight w:val="0"/>
      <w:marTop w:val="0"/>
      <w:marBottom w:val="0"/>
      <w:divBdr>
        <w:top w:val="none" w:sz="0" w:space="0" w:color="auto"/>
        <w:left w:val="none" w:sz="0" w:space="0" w:color="auto"/>
        <w:bottom w:val="none" w:sz="0" w:space="0" w:color="auto"/>
        <w:right w:val="none" w:sz="0" w:space="0" w:color="auto"/>
      </w:divBdr>
    </w:div>
    <w:div w:id="1223130639">
      <w:bodyDiv w:val="1"/>
      <w:marLeft w:val="0"/>
      <w:marRight w:val="0"/>
      <w:marTop w:val="0"/>
      <w:marBottom w:val="0"/>
      <w:divBdr>
        <w:top w:val="none" w:sz="0" w:space="0" w:color="auto"/>
        <w:left w:val="none" w:sz="0" w:space="0" w:color="auto"/>
        <w:bottom w:val="none" w:sz="0" w:space="0" w:color="auto"/>
        <w:right w:val="none" w:sz="0" w:space="0" w:color="auto"/>
      </w:divBdr>
    </w:div>
    <w:div w:id="1240948353">
      <w:bodyDiv w:val="1"/>
      <w:marLeft w:val="0"/>
      <w:marRight w:val="0"/>
      <w:marTop w:val="0"/>
      <w:marBottom w:val="0"/>
      <w:divBdr>
        <w:top w:val="none" w:sz="0" w:space="0" w:color="auto"/>
        <w:left w:val="none" w:sz="0" w:space="0" w:color="auto"/>
        <w:bottom w:val="none" w:sz="0" w:space="0" w:color="auto"/>
        <w:right w:val="none" w:sz="0" w:space="0" w:color="auto"/>
      </w:divBdr>
    </w:div>
    <w:div w:id="1259409608">
      <w:bodyDiv w:val="1"/>
      <w:marLeft w:val="0"/>
      <w:marRight w:val="0"/>
      <w:marTop w:val="0"/>
      <w:marBottom w:val="0"/>
      <w:divBdr>
        <w:top w:val="none" w:sz="0" w:space="0" w:color="auto"/>
        <w:left w:val="none" w:sz="0" w:space="0" w:color="auto"/>
        <w:bottom w:val="none" w:sz="0" w:space="0" w:color="auto"/>
        <w:right w:val="none" w:sz="0" w:space="0" w:color="auto"/>
      </w:divBdr>
    </w:div>
    <w:div w:id="1275359318">
      <w:bodyDiv w:val="1"/>
      <w:marLeft w:val="0"/>
      <w:marRight w:val="0"/>
      <w:marTop w:val="0"/>
      <w:marBottom w:val="0"/>
      <w:divBdr>
        <w:top w:val="none" w:sz="0" w:space="0" w:color="auto"/>
        <w:left w:val="none" w:sz="0" w:space="0" w:color="auto"/>
        <w:bottom w:val="none" w:sz="0" w:space="0" w:color="auto"/>
        <w:right w:val="none" w:sz="0" w:space="0" w:color="auto"/>
      </w:divBdr>
    </w:div>
    <w:div w:id="1301498698">
      <w:bodyDiv w:val="1"/>
      <w:marLeft w:val="0"/>
      <w:marRight w:val="0"/>
      <w:marTop w:val="0"/>
      <w:marBottom w:val="0"/>
      <w:divBdr>
        <w:top w:val="none" w:sz="0" w:space="0" w:color="auto"/>
        <w:left w:val="none" w:sz="0" w:space="0" w:color="auto"/>
        <w:bottom w:val="none" w:sz="0" w:space="0" w:color="auto"/>
        <w:right w:val="none" w:sz="0" w:space="0" w:color="auto"/>
      </w:divBdr>
    </w:div>
    <w:div w:id="1323849045">
      <w:bodyDiv w:val="1"/>
      <w:marLeft w:val="0"/>
      <w:marRight w:val="0"/>
      <w:marTop w:val="0"/>
      <w:marBottom w:val="0"/>
      <w:divBdr>
        <w:top w:val="none" w:sz="0" w:space="0" w:color="auto"/>
        <w:left w:val="none" w:sz="0" w:space="0" w:color="auto"/>
        <w:bottom w:val="none" w:sz="0" w:space="0" w:color="auto"/>
        <w:right w:val="none" w:sz="0" w:space="0" w:color="auto"/>
      </w:divBdr>
    </w:div>
    <w:div w:id="1368873345">
      <w:bodyDiv w:val="1"/>
      <w:marLeft w:val="0"/>
      <w:marRight w:val="0"/>
      <w:marTop w:val="0"/>
      <w:marBottom w:val="0"/>
      <w:divBdr>
        <w:top w:val="none" w:sz="0" w:space="0" w:color="auto"/>
        <w:left w:val="none" w:sz="0" w:space="0" w:color="auto"/>
        <w:bottom w:val="none" w:sz="0" w:space="0" w:color="auto"/>
        <w:right w:val="none" w:sz="0" w:space="0" w:color="auto"/>
      </w:divBdr>
    </w:div>
    <w:div w:id="1372143801">
      <w:bodyDiv w:val="1"/>
      <w:marLeft w:val="0"/>
      <w:marRight w:val="0"/>
      <w:marTop w:val="0"/>
      <w:marBottom w:val="0"/>
      <w:divBdr>
        <w:top w:val="none" w:sz="0" w:space="0" w:color="auto"/>
        <w:left w:val="none" w:sz="0" w:space="0" w:color="auto"/>
        <w:bottom w:val="none" w:sz="0" w:space="0" w:color="auto"/>
        <w:right w:val="none" w:sz="0" w:space="0" w:color="auto"/>
      </w:divBdr>
    </w:div>
    <w:div w:id="1388185574">
      <w:bodyDiv w:val="1"/>
      <w:marLeft w:val="0"/>
      <w:marRight w:val="0"/>
      <w:marTop w:val="0"/>
      <w:marBottom w:val="0"/>
      <w:divBdr>
        <w:top w:val="none" w:sz="0" w:space="0" w:color="auto"/>
        <w:left w:val="none" w:sz="0" w:space="0" w:color="auto"/>
        <w:bottom w:val="none" w:sz="0" w:space="0" w:color="auto"/>
        <w:right w:val="none" w:sz="0" w:space="0" w:color="auto"/>
      </w:divBdr>
    </w:div>
    <w:div w:id="1418358363">
      <w:bodyDiv w:val="1"/>
      <w:marLeft w:val="0"/>
      <w:marRight w:val="0"/>
      <w:marTop w:val="0"/>
      <w:marBottom w:val="0"/>
      <w:divBdr>
        <w:top w:val="none" w:sz="0" w:space="0" w:color="auto"/>
        <w:left w:val="none" w:sz="0" w:space="0" w:color="auto"/>
        <w:bottom w:val="none" w:sz="0" w:space="0" w:color="auto"/>
        <w:right w:val="none" w:sz="0" w:space="0" w:color="auto"/>
      </w:divBdr>
    </w:div>
    <w:div w:id="1477724648">
      <w:bodyDiv w:val="1"/>
      <w:marLeft w:val="0"/>
      <w:marRight w:val="0"/>
      <w:marTop w:val="0"/>
      <w:marBottom w:val="0"/>
      <w:divBdr>
        <w:top w:val="none" w:sz="0" w:space="0" w:color="auto"/>
        <w:left w:val="none" w:sz="0" w:space="0" w:color="auto"/>
        <w:bottom w:val="none" w:sz="0" w:space="0" w:color="auto"/>
        <w:right w:val="none" w:sz="0" w:space="0" w:color="auto"/>
      </w:divBdr>
    </w:div>
    <w:div w:id="1491407320">
      <w:bodyDiv w:val="1"/>
      <w:marLeft w:val="0"/>
      <w:marRight w:val="0"/>
      <w:marTop w:val="0"/>
      <w:marBottom w:val="0"/>
      <w:divBdr>
        <w:top w:val="none" w:sz="0" w:space="0" w:color="auto"/>
        <w:left w:val="none" w:sz="0" w:space="0" w:color="auto"/>
        <w:bottom w:val="none" w:sz="0" w:space="0" w:color="auto"/>
        <w:right w:val="none" w:sz="0" w:space="0" w:color="auto"/>
      </w:divBdr>
    </w:div>
    <w:div w:id="1515723616">
      <w:bodyDiv w:val="1"/>
      <w:marLeft w:val="0"/>
      <w:marRight w:val="0"/>
      <w:marTop w:val="0"/>
      <w:marBottom w:val="0"/>
      <w:divBdr>
        <w:top w:val="none" w:sz="0" w:space="0" w:color="auto"/>
        <w:left w:val="none" w:sz="0" w:space="0" w:color="auto"/>
        <w:bottom w:val="none" w:sz="0" w:space="0" w:color="auto"/>
        <w:right w:val="none" w:sz="0" w:space="0" w:color="auto"/>
      </w:divBdr>
    </w:div>
    <w:div w:id="1527984507">
      <w:bodyDiv w:val="1"/>
      <w:marLeft w:val="0"/>
      <w:marRight w:val="0"/>
      <w:marTop w:val="0"/>
      <w:marBottom w:val="0"/>
      <w:divBdr>
        <w:top w:val="none" w:sz="0" w:space="0" w:color="auto"/>
        <w:left w:val="none" w:sz="0" w:space="0" w:color="auto"/>
        <w:bottom w:val="none" w:sz="0" w:space="0" w:color="auto"/>
        <w:right w:val="none" w:sz="0" w:space="0" w:color="auto"/>
      </w:divBdr>
    </w:div>
    <w:div w:id="1534030419">
      <w:bodyDiv w:val="1"/>
      <w:marLeft w:val="0"/>
      <w:marRight w:val="0"/>
      <w:marTop w:val="0"/>
      <w:marBottom w:val="0"/>
      <w:divBdr>
        <w:top w:val="none" w:sz="0" w:space="0" w:color="auto"/>
        <w:left w:val="none" w:sz="0" w:space="0" w:color="auto"/>
        <w:bottom w:val="none" w:sz="0" w:space="0" w:color="auto"/>
        <w:right w:val="none" w:sz="0" w:space="0" w:color="auto"/>
      </w:divBdr>
    </w:div>
    <w:div w:id="1547255772">
      <w:bodyDiv w:val="1"/>
      <w:marLeft w:val="0"/>
      <w:marRight w:val="0"/>
      <w:marTop w:val="0"/>
      <w:marBottom w:val="0"/>
      <w:divBdr>
        <w:top w:val="none" w:sz="0" w:space="0" w:color="auto"/>
        <w:left w:val="none" w:sz="0" w:space="0" w:color="auto"/>
        <w:bottom w:val="none" w:sz="0" w:space="0" w:color="auto"/>
        <w:right w:val="none" w:sz="0" w:space="0" w:color="auto"/>
      </w:divBdr>
    </w:div>
    <w:div w:id="1618756113">
      <w:bodyDiv w:val="1"/>
      <w:marLeft w:val="0"/>
      <w:marRight w:val="0"/>
      <w:marTop w:val="0"/>
      <w:marBottom w:val="0"/>
      <w:divBdr>
        <w:top w:val="none" w:sz="0" w:space="0" w:color="auto"/>
        <w:left w:val="none" w:sz="0" w:space="0" w:color="auto"/>
        <w:bottom w:val="none" w:sz="0" w:space="0" w:color="auto"/>
        <w:right w:val="none" w:sz="0" w:space="0" w:color="auto"/>
      </w:divBdr>
    </w:div>
    <w:div w:id="1618759152">
      <w:bodyDiv w:val="1"/>
      <w:marLeft w:val="0"/>
      <w:marRight w:val="0"/>
      <w:marTop w:val="0"/>
      <w:marBottom w:val="0"/>
      <w:divBdr>
        <w:top w:val="none" w:sz="0" w:space="0" w:color="auto"/>
        <w:left w:val="none" w:sz="0" w:space="0" w:color="auto"/>
        <w:bottom w:val="none" w:sz="0" w:space="0" w:color="auto"/>
        <w:right w:val="none" w:sz="0" w:space="0" w:color="auto"/>
      </w:divBdr>
    </w:div>
    <w:div w:id="1714185819">
      <w:bodyDiv w:val="1"/>
      <w:marLeft w:val="0"/>
      <w:marRight w:val="0"/>
      <w:marTop w:val="0"/>
      <w:marBottom w:val="0"/>
      <w:divBdr>
        <w:top w:val="none" w:sz="0" w:space="0" w:color="auto"/>
        <w:left w:val="none" w:sz="0" w:space="0" w:color="auto"/>
        <w:bottom w:val="none" w:sz="0" w:space="0" w:color="auto"/>
        <w:right w:val="none" w:sz="0" w:space="0" w:color="auto"/>
      </w:divBdr>
    </w:div>
    <w:div w:id="1720978957">
      <w:bodyDiv w:val="1"/>
      <w:marLeft w:val="0"/>
      <w:marRight w:val="0"/>
      <w:marTop w:val="0"/>
      <w:marBottom w:val="0"/>
      <w:divBdr>
        <w:top w:val="none" w:sz="0" w:space="0" w:color="auto"/>
        <w:left w:val="none" w:sz="0" w:space="0" w:color="auto"/>
        <w:bottom w:val="none" w:sz="0" w:space="0" w:color="auto"/>
        <w:right w:val="none" w:sz="0" w:space="0" w:color="auto"/>
      </w:divBdr>
    </w:div>
    <w:div w:id="1737512478">
      <w:bodyDiv w:val="1"/>
      <w:marLeft w:val="0"/>
      <w:marRight w:val="0"/>
      <w:marTop w:val="0"/>
      <w:marBottom w:val="0"/>
      <w:divBdr>
        <w:top w:val="none" w:sz="0" w:space="0" w:color="auto"/>
        <w:left w:val="none" w:sz="0" w:space="0" w:color="auto"/>
        <w:bottom w:val="none" w:sz="0" w:space="0" w:color="auto"/>
        <w:right w:val="none" w:sz="0" w:space="0" w:color="auto"/>
      </w:divBdr>
    </w:div>
    <w:div w:id="1755397650">
      <w:bodyDiv w:val="1"/>
      <w:marLeft w:val="0"/>
      <w:marRight w:val="0"/>
      <w:marTop w:val="0"/>
      <w:marBottom w:val="0"/>
      <w:divBdr>
        <w:top w:val="none" w:sz="0" w:space="0" w:color="auto"/>
        <w:left w:val="none" w:sz="0" w:space="0" w:color="auto"/>
        <w:bottom w:val="none" w:sz="0" w:space="0" w:color="auto"/>
        <w:right w:val="none" w:sz="0" w:space="0" w:color="auto"/>
      </w:divBdr>
    </w:div>
    <w:div w:id="1762220823">
      <w:bodyDiv w:val="1"/>
      <w:marLeft w:val="0"/>
      <w:marRight w:val="0"/>
      <w:marTop w:val="0"/>
      <w:marBottom w:val="0"/>
      <w:divBdr>
        <w:top w:val="none" w:sz="0" w:space="0" w:color="auto"/>
        <w:left w:val="none" w:sz="0" w:space="0" w:color="auto"/>
        <w:bottom w:val="none" w:sz="0" w:space="0" w:color="auto"/>
        <w:right w:val="none" w:sz="0" w:space="0" w:color="auto"/>
      </w:divBdr>
    </w:div>
    <w:div w:id="1765956720">
      <w:bodyDiv w:val="1"/>
      <w:marLeft w:val="0"/>
      <w:marRight w:val="0"/>
      <w:marTop w:val="0"/>
      <w:marBottom w:val="0"/>
      <w:divBdr>
        <w:top w:val="none" w:sz="0" w:space="0" w:color="auto"/>
        <w:left w:val="none" w:sz="0" w:space="0" w:color="auto"/>
        <w:bottom w:val="none" w:sz="0" w:space="0" w:color="auto"/>
        <w:right w:val="none" w:sz="0" w:space="0" w:color="auto"/>
      </w:divBdr>
    </w:div>
    <w:div w:id="1774860003">
      <w:bodyDiv w:val="1"/>
      <w:marLeft w:val="0"/>
      <w:marRight w:val="0"/>
      <w:marTop w:val="0"/>
      <w:marBottom w:val="0"/>
      <w:divBdr>
        <w:top w:val="none" w:sz="0" w:space="0" w:color="auto"/>
        <w:left w:val="none" w:sz="0" w:space="0" w:color="auto"/>
        <w:bottom w:val="none" w:sz="0" w:space="0" w:color="auto"/>
        <w:right w:val="none" w:sz="0" w:space="0" w:color="auto"/>
      </w:divBdr>
    </w:div>
    <w:div w:id="1778793844">
      <w:bodyDiv w:val="1"/>
      <w:marLeft w:val="0"/>
      <w:marRight w:val="0"/>
      <w:marTop w:val="0"/>
      <w:marBottom w:val="0"/>
      <w:divBdr>
        <w:top w:val="none" w:sz="0" w:space="0" w:color="auto"/>
        <w:left w:val="none" w:sz="0" w:space="0" w:color="auto"/>
        <w:bottom w:val="none" w:sz="0" w:space="0" w:color="auto"/>
        <w:right w:val="none" w:sz="0" w:space="0" w:color="auto"/>
      </w:divBdr>
    </w:div>
    <w:div w:id="1789161435">
      <w:bodyDiv w:val="1"/>
      <w:marLeft w:val="0"/>
      <w:marRight w:val="0"/>
      <w:marTop w:val="0"/>
      <w:marBottom w:val="0"/>
      <w:divBdr>
        <w:top w:val="none" w:sz="0" w:space="0" w:color="auto"/>
        <w:left w:val="none" w:sz="0" w:space="0" w:color="auto"/>
        <w:bottom w:val="none" w:sz="0" w:space="0" w:color="auto"/>
        <w:right w:val="none" w:sz="0" w:space="0" w:color="auto"/>
      </w:divBdr>
    </w:div>
    <w:div w:id="1804692609">
      <w:bodyDiv w:val="1"/>
      <w:marLeft w:val="0"/>
      <w:marRight w:val="0"/>
      <w:marTop w:val="0"/>
      <w:marBottom w:val="0"/>
      <w:divBdr>
        <w:top w:val="none" w:sz="0" w:space="0" w:color="auto"/>
        <w:left w:val="none" w:sz="0" w:space="0" w:color="auto"/>
        <w:bottom w:val="none" w:sz="0" w:space="0" w:color="auto"/>
        <w:right w:val="none" w:sz="0" w:space="0" w:color="auto"/>
      </w:divBdr>
    </w:div>
    <w:div w:id="1821533020">
      <w:bodyDiv w:val="1"/>
      <w:marLeft w:val="0"/>
      <w:marRight w:val="0"/>
      <w:marTop w:val="0"/>
      <w:marBottom w:val="0"/>
      <w:divBdr>
        <w:top w:val="none" w:sz="0" w:space="0" w:color="auto"/>
        <w:left w:val="none" w:sz="0" w:space="0" w:color="auto"/>
        <w:bottom w:val="none" w:sz="0" w:space="0" w:color="auto"/>
        <w:right w:val="none" w:sz="0" w:space="0" w:color="auto"/>
      </w:divBdr>
    </w:div>
    <w:div w:id="1823540645">
      <w:bodyDiv w:val="1"/>
      <w:marLeft w:val="0"/>
      <w:marRight w:val="0"/>
      <w:marTop w:val="0"/>
      <w:marBottom w:val="0"/>
      <w:divBdr>
        <w:top w:val="none" w:sz="0" w:space="0" w:color="auto"/>
        <w:left w:val="none" w:sz="0" w:space="0" w:color="auto"/>
        <w:bottom w:val="none" w:sz="0" w:space="0" w:color="auto"/>
        <w:right w:val="none" w:sz="0" w:space="0" w:color="auto"/>
      </w:divBdr>
    </w:div>
    <w:div w:id="1881549845">
      <w:bodyDiv w:val="1"/>
      <w:marLeft w:val="0"/>
      <w:marRight w:val="0"/>
      <w:marTop w:val="0"/>
      <w:marBottom w:val="0"/>
      <w:divBdr>
        <w:top w:val="none" w:sz="0" w:space="0" w:color="auto"/>
        <w:left w:val="none" w:sz="0" w:space="0" w:color="auto"/>
        <w:bottom w:val="none" w:sz="0" w:space="0" w:color="auto"/>
        <w:right w:val="none" w:sz="0" w:space="0" w:color="auto"/>
      </w:divBdr>
    </w:div>
    <w:div w:id="1895846908">
      <w:bodyDiv w:val="1"/>
      <w:marLeft w:val="0"/>
      <w:marRight w:val="0"/>
      <w:marTop w:val="0"/>
      <w:marBottom w:val="0"/>
      <w:divBdr>
        <w:top w:val="none" w:sz="0" w:space="0" w:color="auto"/>
        <w:left w:val="none" w:sz="0" w:space="0" w:color="auto"/>
        <w:bottom w:val="none" w:sz="0" w:space="0" w:color="auto"/>
        <w:right w:val="none" w:sz="0" w:space="0" w:color="auto"/>
      </w:divBdr>
    </w:div>
    <w:div w:id="1944343657">
      <w:bodyDiv w:val="1"/>
      <w:marLeft w:val="0"/>
      <w:marRight w:val="0"/>
      <w:marTop w:val="0"/>
      <w:marBottom w:val="0"/>
      <w:divBdr>
        <w:top w:val="none" w:sz="0" w:space="0" w:color="auto"/>
        <w:left w:val="none" w:sz="0" w:space="0" w:color="auto"/>
        <w:bottom w:val="none" w:sz="0" w:space="0" w:color="auto"/>
        <w:right w:val="none" w:sz="0" w:space="0" w:color="auto"/>
      </w:divBdr>
    </w:div>
    <w:div w:id="1964921120">
      <w:bodyDiv w:val="1"/>
      <w:marLeft w:val="0"/>
      <w:marRight w:val="0"/>
      <w:marTop w:val="0"/>
      <w:marBottom w:val="0"/>
      <w:divBdr>
        <w:top w:val="none" w:sz="0" w:space="0" w:color="auto"/>
        <w:left w:val="none" w:sz="0" w:space="0" w:color="auto"/>
        <w:bottom w:val="none" w:sz="0" w:space="0" w:color="auto"/>
        <w:right w:val="none" w:sz="0" w:space="0" w:color="auto"/>
      </w:divBdr>
    </w:div>
    <w:div w:id="1981768319">
      <w:bodyDiv w:val="1"/>
      <w:marLeft w:val="0"/>
      <w:marRight w:val="0"/>
      <w:marTop w:val="0"/>
      <w:marBottom w:val="0"/>
      <w:divBdr>
        <w:top w:val="none" w:sz="0" w:space="0" w:color="auto"/>
        <w:left w:val="none" w:sz="0" w:space="0" w:color="auto"/>
        <w:bottom w:val="none" w:sz="0" w:space="0" w:color="auto"/>
        <w:right w:val="none" w:sz="0" w:space="0" w:color="auto"/>
      </w:divBdr>
    </w:div>
    <w:div w:id="2002007208">
      <w:bodyDiv w:val="1"/>
      <w:marLeft w:val="0"/>
      <w:marRight w:val="0"/>
      <w:marTop w:val="0"/>
      <w:marBottom w:val="0"/>
      <w:divBdr>
        <w:top w:val="none" w:sz="0" w:space="0" w:color="auto"/>
        <w:left w:val="none" w:sz="0" w:space="0" w:color="auto"/>
        <w:bottom w:val="none" w:sz="0" w:space="0" w:color="auto"/>
        <w:right w:val="none" w:sz="0" w:space="0" w:color="auto"/>
      </w:divBdr>
    </w:div>
    <w:div w:id="2025545720">
      <w:bodyDiv w:val="1"/>
      <w:marLeft w:val="0"/>
      <w:marRight w:val="0"/>
      <w:marTop w:val="0"/>
      <w:marBottom w:val="0"/>
      <w:divBdr>
        <w:top w:val="none" w:sz="0" w:space="0" w:color="auto"/>
        <w:left w:val="none" w:sz="0" w:space="0" w:color="auto"/>
        <w:bottom w:val="none" w:sz="0" w:space="0" w:color="auto"/>
        <w:right w:val="none" w:sz="0" w:space="0" w:color="auto"/>
      </w:divBdr>
    </w:div>
    <w:div w:id="2046560219">
      <w:bodyDiv w:val="1"/>
      <w:marLeft w:val="0"/>
      <w:marRight w:val="0"/>
      <w:marTop w:val="0"/>
      <w:marBottom w:val="0"/>
      <w:divBdr>
        <w:top w:val="none" w:sz="0" w:space="0" w:color="auto"/>
        <w:left w:val="none" w:sz="0" w:space="0" w:color="auto"/>
        <w:bottom w:val="none" w:sz="0" w:space="0" w:color="auto"/>
        <w:right w:val="none" w:sz="0" w:space="0" w:color="auto"/>
      </w:divBdr>
    </w:div>
    <w:div w:id="2089764083">
      <w:bodyDiv w:val="1"/>
      <w:marLeft w:val="0"/>
      <w:marRight w:val="0"/>
      <w:marTop w:val="0"/>
      <w:marBottom w:val="0"/>
      <w:divBdr>
        <w:top w:val="none" w:sz="0" w:space="0" w:color="auto"/>
        <w:left w:val="none" w:sz="0" w:space="0" w:color="auto"/>
        <w:bottom w:val="none" w:sz="0" w:space="0" w:color="auto"/>
        <w:right w:val="none" w:sz="0" w:space="0" w:color="auto"/>
      </w:divBdr>
    </w:div>
    <w:div w:id="2106608515">
      <w:bodyDiv w:val="1"/>
      <w:marLeft w:val="0"/>
      <w:marRight w:val="0"/>
      <w:marTop w:val="0"/>
      <w:marBottom w:val="0"/>
      <w:divBdr>
        <w:top w:val="none" w:sz="0" w:space="0" w:color="auto"/>
        <w:left w:val="none" w:sz="0" w:space="0" w:color="auto"/>
        <w:bottom w:val="none" w:sz="0" w:space="0" w:color="auto"/>
        <w:right w:val="none" w:sz="0" w:space="0" w:color="auto"/>
      </w:divBdr>
    </w:div>
    <w:div w:id="2112698719">
      <w:bodyDiv w:val="1"/>
      <w:marLeft w:val="0"/>
      <w:marRight w:val="0"/>
      <w:marTop w:val="0"/>
      <w:marBottom w:val="0"/>
      <w:divBdr>
        <w:top w:val="none" w:sz="0" w:space="0" w:color="auto"/>
        <w:left w:val="none" w:sz="0" w:space="0" w:color="auto"/>
        <w:bottom w:val="none" w:sz="0" w:space="0" w:color="auto"/>
        <w:right w:val="none" w:sz="0" w:space="0" w:color="auto"/>
      </w:divBdr>
    </w:div>
    <w:div w:id="2132623359">
      <w:bodyDiv w:val="1"/>
      <w:marLeft w:val="0"/>
      <w:marRight w:val="0"/>
      <w:marTop w:val="0"/>
      <w:marBottom w:val="0"/>
      <w:divBdr>
        <w:top w:val="none" w:sz="0" w:space="0" w:color="auto"/>
        <w:left w:val="none" w:sz="0" w:space="0" w:color="auto"/>
        <w:bottom w:val="none" w:sz="0" w:space="0" w:color="auto"/>
        <w:right w:val="none" w:sz="0" w:space="0" w:color="auto"/>
      </w:divBdr>
    </w:div>
    <w:div w:id="213385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g"/><Relationship Id="rId18" Type="http://schemas.openxmlformats.org/officeDocument/2006/relationships/image" Target="media/image9.jp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8.jp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iaocthinhvuong.vn/landmark-81/" TargetMode="External"/><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iaocthinhvuong.vn/mat-do-xay-dung/"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diaocthinhvuong.vn/khu-do-thi-moi-thu-thiem/" TargetMode="External"/><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1827</Words>
  <Characters>10415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Tran Linh</cp:lastModifiedBy>
  <cp:revision>2</cp:revision>
  <dcterms:created xsi:type="dcterms:W3CDTF">2020-10-09T07:56:00Z</dcterms:created>
  <dcterms:modified xsi:type="dcterms:W3CDTF">2020-10-09T07:56:00Z</dcterms:modified>
</cp:coreProperties>
</file>