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3198F" w14:textId="77777777" w:rsidR="009C26C7"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Bản tường trình về vi phạm nội quy nhà trường mới nhất năm 2025</w:t>
      </w:r>
    </w:p>
    <w:p w14:paraId="21268740" w14:textId="28973E4E" w:rsidR="009C26C7" w:rsidRPr="00A81D3B" w:rsidRDefault="00000000">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Trong quá trình học tập và sinh hoạt, có thể do thiếu ý thức, bồng bột hoặc vì hoàn cảnh khách quan mà học sinh, sinh viên vi phạm nội quy. Khi đó, bản tường trình về vi phạm nội quy nhà trường là văn bản cần thiết để người vi phạm trình bày lại sự việc, giúp nhà trường xem xét và có hướng xử lý phù hợp. Trong bài viết, Vietjack sẽ cung cấp đầy đủ thông tin về mẫu bản tường trình về vi phạm nội quy nhà trường. Hãy cùng theo dõi nhé!</w:t>
      </w:r>
    </w:p>
    <w:p w14:paraId="5E1F77F7" w14:textId="77777777" w:rsidR="009C26C7"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9FB446" wp14:editId="1FD3A791">
            <wp:extent cx="5943600" cy="4107815"/>
            <wp:effectExtent l="0" t="0" r="0" b="0"/>
            <wp:docPr id="18094576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4107815"/>
                    </a:xfrm>
                    <a:prstGeom prst="rect">
                      <a:avLst/>
                    </a:prstGeom>
                    <a:ln/>
                  </pic:spPr>
                </pic:pic>
              </a:graphicData>
            </a:graphic>
          </wp:inline>
        </w:drawing>
      </w:r>
    </w:p>
    <w:p w14:paraId="784A3723" w14:textId="77777777" w:rsidR="009C26C7"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Bản tường trình về vi phạm nội quy nhà trường là gì? ( Ảnh: Internet )</w:t>
      </w:r>
    </w:p>
    <w:p w14:paraId="523235F2" w14:textId="77777777" w:rsidR="009C26C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Bản tường trình về vi phạm nội quy nhà trường là gì?</w:t>
      </w:r>
    </w:p>
    <w:p w14:paraId="6CCD58EB" w14:textId="4D3E0755" w:rsidR="009C26C7" w:rsidRPr="00A81D3B"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Bản tường trình về vi phạm nội quy nhà trường là văn bản do học sinh, sinh viên lập ra để trình bày rõ ràng, trung thực sự việc vi phạm nội quy trong quá trình học tập, rèn luyện tại trường.</w:t>
      </w:r>
    </w:p>
    <w:p w14:paraId="1CD92E61" w14:textId="5E0F48CF" w:rsidR="009C26C7" w:rsidRPr="0065796F"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bản tường trình về vi phạm nội quy nhà trường</w:t>
      </w:r>
      <w:r w:rsidR="0065796F">
        <w:rPr>
          <w:rFonts w:ascii="Times New Roman" w:eastAsia="Times New Roman" w:hAnsi="Times New Roman" w:cs="Times New Roman"/>
          <w:b/>
          <w:color w:val="000000"/>
          <w:sz w:val="28"/>
          <w:szCs w:val="28"/>
          <w:lang w:val="en-SG"/>
        </w:rPr>
        <w:t xml:space="preserve"> mới nhất 2025 </w:t>
      </w:r>
    </w:p>
    <w:tbl>
      <w:tblPr>
        <w:tblStyle w:val="TableGrid"/>
        <w:tblW w:w="0" w:type="auto"/>
        <w:tblLook w:val="04A0" w:firstRow="1" w:lastRow="0" w:firstColumn="1" w:lastColumn="0" w:noHBand="0" w:noVBand="1"/>
      </w:tblPr>
      <w:tblGrid>
        <w:gridCol w:w="9962"/>
      </w:tblGrid>
      <w:tr w:rsidR="00A81D3B" w14:paraId="4EACA70F" w14:textId="77777777" w:rsidTr="00A81D3B">
        <w:tc>
          <w:tcPr>
            <w:tcW w:w="9962" w:type="dxa"/>
          </w:tcPr>
          <w:p w14:paraId="76A23CD8" w14:textId="77777777" w:rsidR="00A81D3B" w:rsidRDefault="00A81D3B" w:rsidP="00A81D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49051E4F" w14:textId="77777777" w:rsidR="00A81D3B" w:rsidRDefault="00A81D3B" w:rsidP="00A81D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64688FA5" w14:textId="77777777" w:rsidR="00A81D3B" w:rsidRPr="00A81D3B" w:rsidRDefault="00A81D3B" w:rsidP="00A81D3B">
            <w:pPr>
              <w:spacing w:line="360" w:lineRule="auto"/>
              <w:jc w:val="right"/>
              <w:rPr>
                <w:rFonts w:ascii="Times New Roman" w:eastAsia="Times New Roman" w:hAnsi="Times New Roman" w:cs="Times New Roman"/>
                <w:i/>
                <w:iCs/>
                <w:sz w:val="28"/>
                <w:szCs w:val="28"/>
              </w:rPr>
            </w:pPr>
            <w:r w:rsidRPr="00A81D3B">
              <w:rPr>
                <w:rFonts w:ascii="Times New Roman" w:eastAsia="Times New Roman" w:hAnsi="Times New Roman" w:cs="Times New Roman"/>
                <w:i/>
                <w:iCs/>
                <w:sz w:val="28"/>
                <w:szCs w:val="28"/>
              </w:rPr>
              <w:lastRenderedPageBreak/>
              <w:t>……, ngày……, tháng…., năm…….</w:t>
            </w:r>
          </w:p>
          <w:p w14:paraId="1A5B89B5" w14:textId="77777777" w:rsidR="00A81D3B" w:rsidRDefault="00A81D3B" w:rsidP="00A81D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TƯỜNG TRÌNH</w:t>
            </w:r>
          </w:p>
          <w:p w14:paraId="44BE9349" w14:textId="77777777" w:rsidR="00A81D3B" w:rsidRDefault="00A81D3B" w:rsidP="00A81D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(V.v ………………………….)</w:t>
            </w:r>
          </w:p>
          <w:p w14:paraId="5E2529A4" w14:textId="77777777" w:rsidR="00A81D3B" w:rsidRDefault="00A81D3B" w:rsidP="00A81D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Kính gửi: BGH Trường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2BB556A" w14:textId="0D264477"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 tên em là:……………………………………………..…</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7C89F5E" w14:textId="1CB5FFE2"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Sinh ngày:……………………</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696CD83" w14:textId="6119253A"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ở hiện tại:………………………………</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256F7E0" w14:textId="426613FA"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 học sinh lớp: …………………Trường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D702BB0" w14:textId="4FE5EA9B"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điện thoại:………………</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348B435" w14:textId="3C958A42"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Email:…………………………</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7365B13" w14:textId="77777777"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Hôm nay, ngày ….. tháng…… năm…… em viết đơn này nhằm tường trình về hành vi ………………………………. của em, cụ thể:</w:t>
            </w:r>
          </w:p>
          <w:p w14:paraId="0B50D1A1" w14:textId="77777777"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…………………………………………………Căn cứ theo nội quy của trường, em nhận thấy hành vi của mình đã vi phạm đến nội quy của trường và xứng đáng phải chịu kỷ luật theo Điều ….. của nội quy.</w:t>
            </w:r>
          </w:p>
          <w:p w14:paraId="3686CC47" w14:textId="77777777"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cam đoan những thông tin trong bản tường trình này là đúng sự thật.</w:t>
            </w:r>
          </w:p>
          <w:p w14:paraId="6C57A1DF" w14:textId="77777777" w:rsidR="00A81D3B" w:rsidRDefault="00A81D3B" w:rsidP="00A81D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sẽ chịu phạt đúng như nội quy quy định và xin hứa sẽ không tái phạm!</w:t>
            </w:r>
          </w:p>
          <w:tbl>
            <w:tblPr>
              <w:tblStyle w:val="a"/>
              <w:tblW w:w="5000" w:type="pct"/>
              <w:jc w:val="center"/>
              <w:tblBorders>
                <w:top w:val="nil"/>
                <w:left w:val="nil"/>
                <w:bottom w:val="nil"/>
                <w:right w:val="nil"/>
                <w:insideH w:val="nil"/>
                <w:insideV w:val="nil"/>
              </w:tblBorders>
              <w:tblLook w:val="0400" w:firstRow="0" w:lastRow="0" w:firstColumn="0" w:lastColumn="0" w:noHBand="0" w:noVBand="1"/>
            </w:tblPr>
            <w:tblGrid>
              <w:gridCol w:w="5253"/>
              <w:gridCol w:w="4493"/>
            </w:tblGrid>
            <w:tr w:rsidR="00A81D3B" w14:paraId="179B5195" w14:textId="77777777" w:rsidTr="00C01276">
              <w:trPr>
                <w:jc w:val="center"/>
              </w:trPr>
              <w:tc>
                <w:tcPr>
                  <w:tcW w:w="2695" w:type="pct"/>
                </w:tcPr>
                <w:p w14:paraId="78E9DF4B" w14:textId="77777777" w:rsidR="00A81D3B" w:rsidRDefault="00A81D3B" w:rsidP="00A81D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viên chủ nhiệm</w:t>
                  </w:r>
                </w:p>
                <w:p w14:paraId="3F28470B" w14:textId="77777777" w:rsidR="00A81D3B" w:rsidRDefault="00A81D3B" w:rsidP="00A81D3B">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(Ký, ghi rõ họ tên)</w:t>
                  </w:r>
                </w:p>
              </w:tc>
              <w:tc>
                <w:tcPr>
                  <w:tcW w:w="2305" w:type="pct"/>
                </w:tcPr>
                <w:p w14:paraId="073A4226" w14:textId="77777777" w:rsidR="00A81D3B" w:rsidRDefault="00A81D3B" w:rsidP="00A81D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làm đơn</w:t>
                  </w:r>
                </w:p>
                <w:p w14:paraId="6108546A" w14:textId="77777777" w:rsidR="00A81D3B" w:rsidRDefault="00A81D3B" w:rsidP="00A81D3B">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(Ký, ghi rõ họ tên)</w:t>
                  </w:r>
                </w:p>
              </w:tc>
            </w:tr>
          </w:tbl>
          <w:p w14:paraId="71AE818B" w14:textId="77777777" w:rsidR="00A81D3B" w:rsidRDefault="00A81D3B">
            <w:pPr>
              <w:spacing w:line="360" w:lineRule="auto"/>
              <w:jc w:val="both"/>
              <w:rPr>
                <w:rFonts w:ascii="Times New Roman" w:eastAsia="Times New Roman" w:hAnsi="Times New Roman" w:cs="Times New Roman"/>
                <w:b/>
                <w:color w:val="000000"/>
                <w:sz w:val="28"/>
                <w:szCs w:val="28"/>
                <w:lang w:val="en-SG"/>
              </w:rPr>
            </w:pPr>
          </w:p>
        </w:tc>
      </w:tr>
    </w:tbl>
    <w:p w14:paraId="2C20BB99" w14:textId="77777777" w:rsidR="009C26C7"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Bạn tải mẫu </w:t>
      </w:r>
      <w:r>
        <w:rPr>
          <w:rFonts w:ascii="Times New Roman" w:eastAsia="Times New Roman" w:hAnsi="Times New Roman" w:cs="Times New Roman"/>
          <w:color w:val="000000"/>
          <w:sz w:val="28"/>
          <w:szCs w:val="28"/>
        </w:rPr>
        <w:t xml:space="preserve">bản tường trình về vi phạm nội quy nhà trường mới nhất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7EC99BD1" w14:textId="4C0AEC91" w:rsidR="009C26C7"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A81D3B">
        <w:rPr>
          <w:rFonts w:ascii="Times New Roman" w:eastAsia="Times New Roman" w:hAnsi="Times New Roman" w:cs="Times New Roman"/>
          <w:b/>
          <w:color w:val="000000"/>
          <w:sz w:val="28"/>
          <w:szCs w:val="28"/>
          <w:lang w:val="en-SG"/>
        </w:rPr>
        <w:t xml:space="preserve">Hình thức xử lý kỷ luật đối với học sinh trung học </w:t>
      </w:r>
    </w:p>
    <w:p w14:paraId="56F93848" w14:textId="77777777" w:rsidR="00A81D3B" w:rsidRPr="00A81D3B" w:rsidRDefault="00A81D3B" w:rsidP="00A81D3B">
      <w:pPr>
        <w:spacing w:after="0" w:line="360" w:lineRule="auto"/>
        <w:jc w:val="both"/>
        <w:rPr>
          <w:rFonts w:ascii="Times New Roman" w:eastAsia="Times New Roman" w:hAnsi="Times New Roman" w:cs="Times New Roman"/>
          <w:bCs/>
          <w:sz w:val="28"/>
          <w:szCs w:val="28"/>
          <w:lang w:val="en-SG"/>
        </w:rPr>
      </w:pPr>
      <w:r w:rsidRPr="00A81D3B">
        <w:rPr>
          <w:rFonts w:ascii="Times New Roman" w:eastAsia="Times New Roman" w:hAnsi="Times New Roman" w:cs="Times New Roman"/>
          <w:bCs/>
          <w:sz w:val="28"/>
          <w:szCs w:val="28"/>
          <w:lang w:val="en-SG"/>
        </w:rPr>
        <w:t>Theo Điều 38 Điều lệ trường trung học cơ sở, trường trung học phổ thông và trường phổ thông có nhiều cấp học </w:t>
      </w:r>
      <w:hyperlink r:id="rId7" w:tgtFrame="_blank" w:history="1">
        <w:r w:rsidRPr="00A81D3B">
          <w:rPr>
            <w:rStyle w:val="Hyperlink"/>
            <w:rFonts w:ascii="Times New Roman" w:eastAsia="Times New Roman" w:hAnsi="Times New Roman" w:cs="Times New Roman"/>
            <w:bCs/>
            <w:color w:val="auto"/>
            <w:sz w:val="28"/>
            <w:szCs w:val="28"/>
            <w:u w:val="none"/>
            <w:lang w:val="en-SG"/>
          </w:rPr>
          <w:t>Thông tư 32/2020/TT-BGDĐT </w:t>
        </w:r>
      </w:hyperlink>
      <w:r w:rsidRPr="00A81D3B">
        <w:rPr>
          <w:rFonts w:ascii="Times New Roman" w:eastAsia="Times New Roman" w:hAnsi="Times New Roman" w:cs="Times New Roman"/>
          <w:bCs/>
          <w:sz w:val="28"/>
          <w:szCs w:val="28"/>
          <w:lang w:val="en-SG"/>
        </w:rPr>
        <w:t>quy định như sau:</w:t>
      </w:r>
    </w:p>
    <w:p w14:paraId="31F103AD"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
          <w:bCs/>
          <w:i/>
          <w:iCs/>
          <w:color w:val="000000"/>
          <w:sz w:val="28"/>
          <w:szCs w:val="28"/>
          <w:lang w:val="en-SG"/>
        </w:rPr>
        <w:t>Khen thưởng và kỷ luật</w:t>
      </w:r>
    </w:p>
    <w:p w14:paraId="0626C317"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1. Học sinh có thành tích trong học tập và rèn luyện được giáo viên, nhà trường và các cấp quản lý giáo dục khen thưởng bằng các hình thức sau đây:</w:t>
      </w:r>
    </w:p>
    <w:p w14:paraId="18170886"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a) Tuyên dương trước lớp hoặc trước toàn trường.</w:t>
      </w:r>
    </w:p>
    <w:p w14:paraId="46AEB4E0"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b) Khen thưởng các danh hiệu học sinh theo quy định.</w:t>
      </w:r>
    </w:p>
    <w:p w14:paraId="375DD80E"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lastRenderedPageBreak/>
        <w:t>c) Cấp giấy chứng nhận, giấy khen, bằng khen, nếu đạt thành tích nổi bật hoặc có tiến bộ vượt bậc trong một số lĩnh vực học tập, phong trào thi đua; đạt thành tích trong các kỳ thi, hội thi theo quy định và cho phép của Bộ Giáo dục và Đào tạo.</w:t>
      </w:r>
    </w:p>
    <w:p w14:paraId="26367365"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d) Các hình thức khen thưởng khác.</w:t>
      </w:r>
    </w:p>
    <w:p w14:paraId="11F5A929"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2. Học sinh vi phạm khuyết điểm trong quá trình học tập, rèn luyện được giáo dục hoặc xử lý kỷ luật theo các hình thức sau đây:</w:t>
      </w:r>
    </w:p>
    <w:p w14:paraId="1867379B"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a) Nhắc nhở, hỗ trợ, giúp đỡ trực tiếp để học sinh khắc phục khuyết điểm.</w:t>
      </w:r>
    </w:p>
    <w:p w14:paraId="4ACCE124"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b) Khiển trách, thông báo với cha mẹ học sinh nhằm phối hợp giúp đỡ học sinh khắc phục khuyết điểm.</w:t>
      </w:r>
    </w:p>
    <w:p w14:paraId="30E605E2"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i/>
          <w:iCs/>
          <w:color w:val="000000"/>
          <w:sz w:val="28"/>
          <w:szCs w:val="28"/>
          <w:lang w:val="en-SG"/>
        </w:rPr>
        <w:t>c) Tạm dừng học ở trường có thời hạn và thực hiện các biện pháp giáo dục khác theo quy định của Bộ Giáo dục và Đào tạo.</w:t>
      </w:r>
    </w:p>
    <w:p w14:paraId="037C86D9"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Như vậy, học sinh trung học vi phạm khuyết điểm trong quá trình học tập, rèn luyện được giáo dục hoặc xử lý kỷ luật theo các hình thức sau đây:</w:t>
      </w:r>
    </w:p>
    <w:p w14:paraId="5B4DDAD8"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Nhắc nhở, hỗ trợ, giúp đỡ trực tiếp để học sinh khắc phục khuyết điểm.</w:t>
      </w:r>
    </w:p>
    <w:p w14:paraId="54D16A28"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Khiển trách, thông báo với cha mẹ học sinh nhằm phối hợp giúp đỡ học sinh khắc phục khuyết điểm.</w:t>
      </w:r>
    </w:p>
    <w:p w14:paraId="00E26AA2" w14:textId="7777777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Tạm dừng học ở trường có thời hạn và thực hiện các biện pháp giáo dục khác theo quy định của Bộ Giáo dục và Đào tạo.</w:t>
      </w:r>
    </w:p>
    <w:p w14:paraId="61001C99" w14:textId="4196C56C" w:rsidR="00A81D3B" w:rsidRPr="00A81D3B" w:rsidRDefault="00A81D3B">
      <w:pPr>
        <w:spacing w:after="0" w:line="360" w:lineRule="auto"/>
        <w:jc w:val="both"/>
        <w:rPr>
          <w:rFonts w:ascii="Times New Roman" w:eastAsia="Times New Roman" w:hAnsi="Times New Roman" w:cs="Times New Roman"/>
          <w:b/>
          <w:color w:val="000000"/>
          <w:sz w:val="28"/>
          <w:szCs w:val="28"/>
          <w:lang w:val="en-SG"/>
        </w:rPr>
      </w:pPr>
      <w:r w:rsidRPr="00A81D3B">
        <w:rPr>
          <w:rFonts w:ascii="Times New Roman" w:eastAsia="Times New Roman" w:hAnsi="Times New Roman" w:cs="Times New Roman"/>
          <w:b/>
          <w:color w:val="000000"/>
          <w:sz w:val="28"/>
          <w:szCs w:val="28"/>
          <w:lang w:val="en-SG"/>
        </w:rPr>
        <w:t xml:space="preserve">4. Các hành vi học sinh trung học không được làm </w:t>
      </w:r>
    </w:p>
    <w:p w14:paraId="7AF85EE8" w14:textId="2F250ED2"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Theo Điều 37 Điều lệ trường trung học cơ sở, trường trung học phổ thông và trường phổ thông có nhiều cấp học Thông tư 32/2020/TT-BGDĐT quy định các hành vi học sinh không được làm như sau:</w:t>
      </w:r>
    </w:p>
    <w:p w14:paraId="1B36740C" w14:textId="3BB66847"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Xúc phạm nhân phẩm, danh dự, xâm phạm thân thể giáo viên, cán bộ, nhân viên của nhà trường, người khác và học sinh khác.</w:t>
      </w:r>
    </w:p>
    <w:p w14:paraId="338ABC19" w14:textId="5FCB4B66"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Gian lận trong học tập, kiểm tra, thi, tuyển sinh.</w:t>
      </w:r>
    </w:p>
    <w:p w14:paraId="0BF78C26" w14:textId="15187F91"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Mua bán, sử dụng rượu, bia, thuốc lá, chất gây nghiện, các chất kích thích khác và pháo, các chất gây cháy nổ.</w:t>
      </w:r>
    </w:p>
    <w:p w14:paraId="46804435" w14:textId="67E2ACA6"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lastRenderedPageBreak/>
        <w:t>- Sử dụng điện thoại di động, các thiết bị khác khi đang học tập trên lớp không phục vụ cho việc học tập và không được giáo viên cho phép.</w:t>
      </w:r>
    </w:p>
    <w:p w14:paraId="53333029" w14:textId="7E064760"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Đánh nhau, gây rối trật tự, an ninh trong nhà trường và nơi công cộng.</w:t>
      </w:r>
    </w:p>
    <w:p w14:paraId="347A44E5" w14:textId="51ED1D5E"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Sử dụng, trao đổi sản phẩm văn hóa có nội dung kích động bạo lực, đồi trụy; sử dụng đồ chơi hoặc chơi trò chơi có hại cho sự phát triển lành mạnh của bản thân.</w:t>
      </w:r>
    </w:p>
    <w:p w14:paraId="0EC09132" w14:textId="51B1DAD5" w:rsidR="00A81D3B" w:rsidRPr="00A81D3B" w:rsidRDefault="00A81D3B" w:rsidP="00A81D3B">
      <w:pPr>
        <w:spacing w:after="0" w:line="360" w:lineRule="auto"/>
        <w:jc w:val="both"/>
        <w:rPr>
          <w:rFonts w:ascii="Times New Roman" w:eastAsia="Times New Roman" w:hAnsi="Times New Roman" w:cs="Times New Roman"/>
          <w:bCs/>
          <w:color w:val="000000"/>
          <w:sz w:val="28"/>
          <w:szCs w:val="28"/>
          <w:lang w:val="en-SG"/>
        </w:rPr>
      </w:pPr>
      <w:r w:rsidRPr="00A81D3B">
        <w:rPr>
          <w:rFonts w:ascii="Times New Roman" w:eastAsia="Times New Roman" w:hAnsi="Times New Roman" w:cs="Times New Roman"/>
          <w:bCs/>
          <w:color w:val="000000"/>
          <w:sz w:val="28"/>
          <w:szCs w:val="28"/>
          <w:lang w:val="en-SG"/>
        </w:rPr>
        <w:t>- Học sinh không được vi phạm những hành vi bị nghiêm cấm khác theo quy định của pháp luật.</w:t>
      </w:r>
    </w:p>
    <w:p w14:paraId="3370EF79" w14:textId="1F084B09" w:rsidR="009C26C7" w:rsidRPr="00A81D3B" w:rsidRDefault="00A81D3B">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lang w:val="en-SG"/>
        </w:rPr>
        <w:t xml:space="preserve">Trên đây là bản tường trình về vi phạm nội quy nhà trường mới nhất 2025. Mong rằng bài viết hữu ích với bạn. </w:t>
      </w:r>
    </w:p>
    <w:sectPr w:rsidR="009C26C7" w:rsidRPr="00A81D3B" w:rsidSect="00A81D3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0B143B-D3B0-4F82-9FE5-87C86F2906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D64243-D70D-4163-A771-3F533AE8E51D}"/>
    <w:embedItalic r:id="rId3" w:fontKey="{9A0E95EA-EB7D-4C8A-92CF-D832F9AA1B9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00B9AE8-EB66-43E4-9E1B-F0AE2651B6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A00D21"/>
    <w:multiLevelType w:val="multilevel"/>
    <w:tmpl w:val="8A02E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0606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6C7"/>
    <w:rsid w:val="0065796F"/>
    <w:rsid w:val="00763DEB"/>
    <w:rsid w:val="009C26C7"/>
    <w:rsid w:val="00A81D3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BB310"/>
  <w15:docId w15:val="{DDEF0B48-5C19-48DC-8A7D-09A41BA8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63E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3E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3E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63E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63E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63E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3E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3E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3E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3E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3E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3E5E"/>
    <w:rPr>
      <w:rFonts w:eastAsiaTheme="majorEastAsia" w:cstheme="majorBidi"/>
      <w:color w:val="272727" w:themeColor="text1" w:themeTint="D8"/>
    </w:rPr>
  </w:style>
  <w:style w:type="character" w:customStyle="1" w:styleId="TitleChar">
    <w:name w:val="Title Char"/>
    <w:basedOn w:val="DefaultParagraphFont"/>
    <w:link w:val="Title"/>
    <w:uiPriority w:val="10"/>
    <w:rsid w:val="00363E5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63E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3E5E"/>
    <w:pPr>
      <w:spacing w:before="160"/>
      <w:jc w:val="center"/>
    </w:pPr>
    <w:rPr>
      <w:i/>
      <w:iCs/>
      <w:color w:val="404040" w:themeColor="text1" w:themeTint="BF"/>
    </w:rPr>
  </w:style>
  <w:style w:type="character" w:customStyle="1" w:styleId="QuoteChar">
    <w:name w:val="Quote Char"/>
    <w:basedOn w:val="DefaultParagraphFont"/>
    <w:link w:val="Quote"/>
    <w:uiPriority w:val="29"/>
    <w:rsid w:val="00363E5E"/>
    <w:rPr>
      <w:i/>
      <w:iCs/>
      <w:color w:val="404040" w:themeColor="text1" w:themeTint="BF"/>
    </w:rPr>
  </w:style>
  <w:style w:type="paragraph" w:styleId="ListParagraph">
    <w:name w:val="List Paragraph"/>
    <w:basedOn w:val="Normal"/>
    <w:uiPriority w:val="34"/>
    <w:qFormat/>
    <w:rsid w:val="00363E5E"/>
    <w:pPr>
      <w:ind w:left="720"/>
      <w:contextualSpacing/>
    </w:pPr>
  </w:style>
  <w:style w:type="character" w:styleId="IntenseEmphasis">
    <w:name w:val="Intense Emphasis"/>
    <w:basedOn w:val="DefaultParagraphFont"/>
    <w:uiPriority w:val="21"/>
    <w:qFormat/>
    <w:rsid w:val="00363E5E"/>
    <w:rPr>
      <w:i/>
      <w:iCs/>
      <w:color w:val="2F5496" w:themeColor="accent1" w:themeShade="BF"/>
    </w:rPr>
  </w:style>
  <w:style w:type="paragraph" w:styleId="IntenseQuote">
    <w:name w:val="Intense Quote"/>
    <w:basedOn w:val="Normal"/>
    <w:next w:val="Normal"/>
    <w:link w:val="IntenseQuoteChar"/>
    <w:uiPriority w:val="30"/>
    <w:qFormat/>
    <w:rsid w:val="00363E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3E5E"/>
    <w:rPr>
      <w:i/>
      <w:iCs/>
      <w:color w:val="2F5496" w:themeColor="accent1" w:themeShade="BF"/>
    </w:rPr>
  </w:style>
  <w:style w:type="character" w:styleId="IntenseReference">
    <w:name w:val="Intense Reference"/>
    <w:basedOn w:val="DefaultParagraphFont"/>
    <w:uiPriority w:val="32"/>
    <w:qFormat/>
    <w:rsid w:val="00363E5E"/>
    <w:rPr>
      <w:b/>
      <w:bCs/>
      <w:smallCaps/>
      <w:color w:val="2F5496" w:themeColor="accent1" w:themeShade="BF"/>
      <w:spacing w:val="5"/>
    </w:rPr>
  </w:style>
  <w:style w:type="character" w:styleId="Strong">
    <w:name w:val="Strong"/>
    <w:basedOn w:val="DefaultParagraphFont"/>
    <w:uiPriority w:val="22"/>
    <w:qFormat/>
    <w:rsid w:val="00363E5E"/>
    <w:rPr>
      <w:b/>
      <w:bCs/>
    </w:rPr>
  </w:style>
  <w:style w:type="paragraph" w:styleId="NormalWeb">
    <w:name w:val="Normal (Web)"/>
    <w:basedOn w:val="Normal"/>
    <w:uiPriority w:val="99"/>
    <w:semiHidden/>
    <w:unhideWhenUsed/>
    <w:rsid w:val="00363E5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63E5E"/>
  </w:style>
  <w:style w:type="table" w:styleId="TableGrid">
    <w:name w:val="Table Grid"/>
    <w:basedOn w:val="TableNormal"/>
    <w:uiPriority w:val="39"/>
    <w:rsid w:val="00363E5E"/>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sz w:val="22"/>
      <w:szCs w:val="22"/>
    </w:rPr>
    <w:tblPr>
      <w:tblStyleRowBandSize w:val="1"/>
      <w:tblStyleColBandSize w:val="1"/>
    </w:tblPr>
  </w:style>
  <w:style w:type="character" w:styleId="Hyperlink">
    <w:name w:val="Hyperlink"/>
    <w:basedOn w:val="DefaultParagraphFont"/>
    <w:uiPriority w:val="99"/>
    <w:unhideWhenUsed/>
    <w:rsid w:val="00A81D3B"/>
    <w:rPr>
      <w:color w:val="0563C1" w:themeColor="hyperlink"/>
      <w:u w:val="single"/>
    </w:rPr>
  </w:style>
  <w:style w:type="character" w:styleId="UnresolvedMention">
    <w:name w:val="Unresolved Mention"/>
    <w:basedOn w:val="DefaultParagraphFont"/>
    <w:uiPriority w:val="99"/>
    <w:semiHidden/>
    <w:unhideWhenUsed/>
    <w:rsid w:val="00A81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Giao-duc/Thong-tu-32-2020-TT-BGDDT-Dieu-le-truong-trung-hoc-co-so-truong-trung-hoc-pho-thong-443627.aspx?anchor=dieu_3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B7wqqEmWA0qEyxo6kUg80w3Ug==">CgMxLjA4AHIhMVpMM1ozTWhVU3dkQ2x2YTh1WWJBaDFaTmpMWWJNcWdz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719</Words>
  <Characters>4102</Characters>
  <Application>Microsoft Office Word</Application>
  <DocSecurity>0</DocSecurity>
  <Lines>34</Lines>
  <Paragraphs>9</Paragraphs>
  <ScaleCrop>false</ScaleCrop>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2025-10-09T03:11:00Z</dcterms:created>
  <dcterms:modified xsi:type="dcterms:W3CDTF">2025-10-09T03:11:00Z</dcterms:modified>
</cp:coreProperties>
</file>