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9E2D" w14:textId="7F5C1F89" w:rsidR="00BE4375" w:rsidRPr="00021FB7" w:rsidRDefault="001F2F95" w:rsidP="00021FB7">
      <w:pPr>
        <w:spacing w:beforeLines="20" w:before="48" w:afterLines="20" w:after="48" w:line="360" w:lineRule="auto"/>
        <w:jc w:val="center"/>
        <w:rPr>
          <w:rFonts w:ascii="Times New Roman" w:hAnsi="Times New Roman" w:cs="Times New Roman"/>
          <w:b/>
          <w:bCs/>
          <w:color w:val="FF0000"/>
          <w:sz w:val="28"/>
          <w:szCs w:val="28"/>
        </w:rPr>
      </w:pPr>
      <w:r w:rsidRPr="00021FB7">
        <w:rPr>
          <w:rFonts w:ascii="Times New Roman" w:hAnsi="Times New Roman" w:cs="Times New Roman"/>
          <w:b/>
          <w:bCs/>
          <w:color w:val="FF0000"/>
          <w:sz w:val="28"/>
          <w:szCs w:val="28"/>
        </w:rPr>
        <w:t>Mẫu đơn đề nghị cấp chuyển đổi chứng chỉ hành nghề hoạt động xây dựng</w:t>
      </w:r>
      <w:r w:rsidR="006E0D1F">
        <w:rPr>
          <w:rFonts w:ascii="Times New Roman" w:hAnsi="Times New Roman" w:cs="Times New Roman"/>
          <w:b/>
          <w:bCs/>
          <w:color w:val="FF0000"/>
          <w:sz w:val="28"/>
          <w:szCs w:val="28"/>
        </w:rPr>
        <w:t xml:space="preserve"> 2025</w:t>
      </w:r>
    </w:p>
    <w:p w14:paraId="2C418AC7" w14:textId="4722B271" w:rsidR="00524189" w:rsidRDefault="00524189" w:rsidP="00021FB7">
      <w:pPr>
        <w:spacing w:beforeLines="20" w:before="48" w:afterLines="20" w:after="48" w:line="360" w:lineRule="auto"/>
        <w:jc w:val="both"/>
        <w:rPr>
          <w:rFonts w:ascii="Times New Roman" w:hAnsi="Times New Roman" w:cs="Times New Roman"/>
          <w:i/>
          <w:iCs/>
          <w:sz w:val="28"/>
          <w:szCs w:val="28"/>
        </w:rPr>
      </w:pPr>
      <w:r w:rsidRPr="00021FB7">
        <w:rPr>
          <w:rFonts w:ascii="Times New Roman" w:hAnsi="Times New Roman" w:cs="Times New Roman"/>
          <w:i/>
          <w:iCs/>
          <w:sz w:val="28"/>
          <w:szCs w:val="28"/>
        </w:rPr>
        <w:t>Khi có sự thay đổi về quy định hoặc nhu cầu điều chỉnh thông tin, cá nhân, tổ chức trong lĩnh vực xây dựng cần thực hiện thủ tục chuyển đổi chứng chỉ hành nghề theo mẫu mới. Bài viết này của Viet</w:t>
      </w:r>
      <w:r w:rsidR="006E0D1F">
        <w:rPr>
          <w:rFonts w:ascii="Times New Roman" w:hAnsi="Times New Roman" w:cs="Times New Roman"/>
          <w:i/>
          <w:iCs/>
          <w:sz w:val="28"/>
          <w:szCs w:val="28"/>
        </w:rPr>
        <w:t>j</w:t>
      </w:r>
      <w:r w:rsidRPr="00021FB7">
        <w:rPr>
          <w:rFonts w:ascii="Times New Roman" w:hAnsi="Times New Roman" w:cs="Times New Roman"/>
          <w:i/>
          <w:iCs/>
          <w:sz w:val="28"/>
          <w:szCs w:val="28"/>
        </w:rPr>
        <w:t>ack sẽ gửi đến bạn mẫu đơn đề nghị cấp chuyển đổi chứng chỉ hành nghề hoạt động xây dựng năm 2025, kèm hướng dẫn chi tiết giúp bạn dễ dàng hoàn thiện hồ sơ đúng quy định.</w:t>
      </w:r>
      <w:r w:rsidR="006E0D1F">
        <w:rPr>
          <w:rFonts w:ascii="Times New Roman" w:hAnsi="Times New Roman" w:cs="Times New Roman"/>
          <w:i/>
          <w:iCs/>
          <w:sz w:val="28"/>
          <w:szCs w:val="28"/>
        </w:rPr>
        <w:t xml:space="preserve"> Cùng theo dõi nhé! </w:t>
      </w:r>
    </w:p>
    <w:p w14:paraId="2497FAAD" w14:textId="1C6A1D0F" w:rsidR="006E0D1F" w:rsidRPr="006E0D1F" w:rsidRDefault="006E0D1F" w:rsidP="00021FB7">
      <w:pPr>
        <w:spacing w:beforeLines="20" w:before="48" w:afterLines="20" w:after="48" w:line="360" w:lineRule="auto"/>
        <w:jc w:val="both"/>
        <w:rPr>
          <w:rFonts w:ascii="Times New Roman" w:hAnsi="Times New Roman" w:cs="Times New Roman"/>
          <w:b/>
          <w:bCs/>
          <w:sz w:val="28"/>
          <w:szCs w:val="28"/>
        </w:rPr>
      </w:pPr>
      <w:r w:rsidRPr="006E0D1F">
        <w:rPr>
          <w:rFonts w:ascii="Times New Roman" w:hAnsi="Times New Roman" w:cs="Times New Roman"/>
          <w:b/>
          <w:bCs/>
          <w:sz w:val="28"/>
          <w:szCs w:val="28"/>
        </w:rPr>
        <w:t xml:space="preserve">1. Chứng chỉ hành nghề hoạt động xây dựng là gì? </w:t>
      </w:r>
    </w:p>
    <w:p w14:paraId="13DD70BE" w14:textId="131D9240" w:rsidR="006E0D1F" w:rsidRPr="006E0D1F" w:rsidRDefault="006E0D1F" w:rsidP="006E0D1F">
      <w:pPr>
        <w:spacing w:beforeLines="20" w:before="48" w:afterLines="20" w:after="48" w:line="360" w:lineRule="auto"/>
        <w:jc w:val="both"/>
        <w:rPr>
          <w:rFonts w:ascii="Times New Roman" w:hAnsi="Times New Roman" w:cs="Times New Roman"/>
          <w:sz w:val="28"/>
          <w:szCs w:val="28"/>
        </w:rPr>
      </w:pPr>
      <w:r w:rsidRPr="006E0D1F">
        <w:rPr>
          <w:rFonts w:ascii="Times New Roman" w:hAnsi="Times New Roman" w:cs="Times New Roman"/>
          <w:sz w:val="28"/>
          <w:szCs w:val="28"/>
        </w:rPr>
        <w:t>Khoản 1 Điều 149 Luật Xây dựng 2014 quy định về chứng chỉ hành nghề hoạt động xây dựng như sau:</w:t>
      </w:r>
    </w:p>
    <w:p w14:paraId="72AE3FF9" w14:textId="313AEB56" w:rsidR="006E0D1F" w:rsidRPr="006E0D1F" w:rsidRDefault="006E0D1F" w:rsidP="006E0D1F">
      <w:pPr>
        <w:spacing w:beforeLines="20" w:before="48" w:afterLines="20" w:after="48" w:line="360" w:lineRule="auto"/>
        <w:jc w:val="both"/>
        <w:rPr>
          <w:rFonts w:ascii="Times New Roman" w:hAnsi="Times New Roman" w:cs="Times New Roman"/>
          <w:i/>
          <w:iCs/>
          <w:sz w:val="28"/>
          <w:szCs w:val="28"/>
        </w:rPr>
      </w:pPr>
      <w:r w:rsidRPr="006E0D1F">
        <w:rPr>
          <w:rFonts w:ascii="Times New Roman" w:hAnsi="Times New Roman" w:cs="Times New Roman"/>
          <w:i/>
          <w:iCs/>
          <w:sz w:val="28"/>
          <w:szCs w:val="28"/>
        </w:rPr>
        <w:t>“Chứng chỉ hành nghề hoạt động xây dựng là văn bản xác nhận năng lực hành nghề, do cơ quan có thẩm quyền cấp cho cá nhân quy định tại khoản 3 Điều 148 của Luật này có đủ trình độ chuyên môn và kinh nghiệm nghề nghiệp về lĩnh vực hành nghề.”</w:t>
      </w:r>
    </w:p>
    <w:p w14:paraId="3FCC13BA" w14:textId="6530884F" w:rsidR="006E0D1F" w:rsidRDefault="006E0D1F" w:rsidP="006E0D1F">
      <w:pPr>
        <w:spacing w:beforeLines="20" w:before="48" w:afterLines="20" w:after="48" w:line="360" w:lineRule="auto"/>
        <w:jc w:val="both"/>
        <w:rPr>
          <w:rFonts w:ascii="Times New Roman" w:hAnsi="Times New Roman" w:cs="Times New Roman"/>
          <w:sz w:val="28"/>
          <w:szCs w:val="28"/>
        </w:rPr>
      </w:pPr>
      <w:r w:rsidRPr="006E0D1F">
        <w:rPr>
          <w:rFonts w:ascii="Times New Roman" w:hAnsi="Times New Roman" w:cs="Times New Roman"/>
          <w:sz w:val="28"/>
          <w:szCs w:val="28"/>
        </w:rPr>
        <w:t>Theo đó, chứng chỉ hành nghề hoạt động xây dựng (gọi tắt là chứng chỉ hành nghề xây dựng) là văn bản xác nhận năng lực, do cơ quan có thẩm quyền cấp cho những chức danh, cá nhân hành nghề hoạt động xây dựng, gồm:</w:t>
      </w:r>
    </w:p>
    <w:p w14:paraId="385652D3" w14:textId="77777777" w:rsidR="006E0D1F" w:rsidRP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Giám đốc quản lý dự án đầu tư xây dựng;</w:t>
      </w:r>
    </w:p>
    <w:p w14:paraId="62B44231" w14:textId="77777777" w:rsidR="006E0D1F" w:rsidRP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Chủ nhiệm, chủ trì lập thiết kế quy hoạch xây dựng;</w:t>
      </w:r>
    </w:p>
    <w:p w14:paraId="385C2DF7" w14:textId="77777777" w:rsidR="006E0D1F" w:rsidRP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Chủ nhiệm khảo sát xây dựng;</w:t>
      </w:r>
    </w:p>
    <w:p w14:paraId="435C203E" w14:textId="77777777" w:rsidR="006E0D1F" w:rsidRP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Chủ nhiệm, chủ trì thiết kế, thẩm tra thiết kế xây dựng;</w:t>
      </w:r>
    </w:p>
    <w:p w14:paraId="404DB740" w14:textId="77777777" w:rsidR="006E0D1F" w:rsidRP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Tư vấn giám sát thi công xây dựng;</w:t>
      </w:r>
    </w:p>
    <w:p w14:paraId="16E3FFBF" w14:textId="144BD5D2" w:rsidR="006E0D1F" w:rsidRDefault="006E0D1F" w:rsidP="006E0D1F">
      <w:pPr>
        <w:spacing w:beforeLines="20" w:before="48" w:afterLines="20" w:after="48" w:line="360" w:lineRule="auto"/>
        <w:jc w:val="both"/>
        <w:rPr>
          <w:rFonts w:ascii="Times New Roman" w:hAnsi="Times New Roman" w:cs="Times New Roman"/>
          <w:sz w:val="28"/>
          <w:szCs w:val="28"/>
          <w:lang w:val="en-SG"/>
        </w:rPr>
      </w:pPr>
      <w:r w:rsidRPr="006E0D1F">
        <w:rPr>
          <w:rFonts w:ascii="Times New Roman" w:hAnsi="Times New Roman" w:cs="Times New Roman"/>
          <w:sz w:val="28"/>
          <w:szCs w:val="28"/>
          <w:lang w:val="en-SG"/>
        </w:rPr>
        <w:t>- Chủ trì lập, thẩm tra và quản lý chi phí đầu tư xây dựng.</w:t>
      </w:r>
    </w:p>
    <w:p w14:paraId="1C6A826B" w14:textId="77777777" w:rsidR="00F0075E" w:rsidRDefault="00F0075E" w:rsidP="00F0075E">
      <w:pPr>
        <w:spacing w:beforeLines="20" w:before="48" w:afterLines="20" w:after="48" w:line="360" w:lineRule="auto"/>
        <w:jc w:val="center"/>
        <w:rPr>
          <w:rFonts w:ascii="Times New Roman" w:eastAsia="Times New Roman" w:hAnsi="Times New Roman" w:cs="Times New Roman"/>
          <w:i/>
          <w:iCs/>
          <w:sz w:val="28"/>
          <w:szCs w:val="28"/>
        </w:rPr>
      </w:pPr>
      <w:r w:rsidRPr="00021FB7">
        <w:rPr>
          <w:rFonts w:ascii="Times New Roman" w:eastAsia="Times New Roman" w:hAnsi="Times New Roman" w:cs="Times New Roman"/>
          <w:noProof/>
          <w:sz w:val="28"/>
          <w:szCs w:val="28"/>
        </w:rPr>
        <w:lastRenderedPageBreak/>
        <w:drawing>
          <wp:inline distT="0" distB="0" distL="0" distR="0" wp14:anchorId="281AE55C" wp14:editId="2ADDBF35">
            <wp:extent cx="5943600" cy="3898900"/>
            <wp:effectExtent l="0" t="0" r="0" b="6350"/>
            <wp:docPr id="1" name="Picture 1" descr="Mẫu Đơn đề nghị cấp chuyển đổi chứng chỉ hành nghề hoạt động xây d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Đơn đề nghị cấp chuyển đổi chứng chỉ hành nghề hoạt động xây dự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898900"/>
                    </a:xfrm>
                    <a:prstGeom prst="rect">
                      <a:avLst/>
                    </a:prstGeom>
                    <a:noFill/>
                    <a:ln>
                      <a:noFill/>
                    </a:ln>
                  </pic:spPr>
                </pic:pic>
              </a:graphicData>
            </a:graphic>
          </wp:inline>
        </w:drawing>
      </w:r>
    </w:p>
    <w:p w14:paraId="2409861B" w14:textId="439813B3" w:rsidR="00F0075E" w:rsidRPr="00F0075E" w:rsidRDefault="00F0075E" w:rsidP="00F0075E">
      <w:pPr>
        <w:spacing w:beforeLines="20" w:before="48" w:afterLines="20" w:after="48" w:line="360" w:lineRule="auto"/>
        <w:jc w:val="both"/>
        <w:rPr>
          <w:rFonts w:ascii="Times New Roman" w:eastAsia="Times New Roman" w:hAnsi="Times New Roman" w:cs="Times New Roman"/>
          <w:sz w:val="28"/>
          <w:szCs w:val="28"/>
        </w:rPr>
      </w:pPr>
      <w:r w:rsidRPr="00E920ED">
        <w:rPr>
          <w:rFonts w:ascii="Times New Roman" w:eastAsia="Times New Roman" w:hAnsi="Times New Roman" w:cs="Times New Roman"/>
          <w:i/>
          <w:iCs/>
          <w:sz w:val="28"/>
          <w:szCs w:val="28"/>
        </w:rPr>
        <w:t xml:space="preserve">Mẫu </w:t>
      </w:r>
      <w:r>
        <w:rPr>
          <w:rFonts w:ascii="Times New Roman" w:eastAsia="Times New Roman" w:hAnsi="Times New Roman" w:cs="Times New Roman"/>
          <w:i/>
          <w:iCs/>
          <w:sz w:val="28"/>
          <w:szCs w:val="28"/>
        </w:rPr>
        <w:t>đ</w:t>
      </w:r>
      <w:r w:rsidRPr="00E920ED">
        <w:rPr>
          <w:rFonts w:ascii="Times New Roman" w:eastAsia="Times New Roman" w:hAnsi="Times New Roman" w:cs="Times New Roman"/>
          <w:i/>
          <w:iCs/>
          <w:sz w:val="28"/>
          <w:szCs w:val="28"/>
        </w:rPr>
        <w:t>ơn đề nghị cấp chuyển đổi chứng chỉ hành nghề hoạt động xây dựng</w:t>
      </w:r>
      <w:r>
        <w:rPr>
          <w:rFonts w:ascii="Times New Roman" w:eastAsia="Times New Roman" w:hAnsi="Times New Roman" w:cs="Times New Roman"/>
          <w:i/>
          <w:iCs/>
          <w:sz w:val="28"/>
          <w:szCs w:val="28"/>
        </w:rPr>
        <w:t>. Ảnh: Internet</w:t>
      </w:r>
    </w:p>
    <w:p w14:paraId="536720AB" w14:textId="02588D96" w:rsidR="00524189" w:rsidRPr="00021FB7" w:rsidRDefault="006E0D1F" w:rsidP="00021FB7">
      <w:pPr>
        <w:pStyle w:val="Heading2"/>
        <w:spacing w:beforeLines="20" w:before="48" w:beforeAutospacing="0" w:afterLines="20" w:after="48" w:afterAutospacing="0" w:line="360" w:lineRule="auto"/>
        <w:jc w:val="both"/>
        <w:rPr>
          <w:sz w:val="28"/>
          <w:szCs w:val="28"/>
        </w:rPr>
      </w:pPr>
      <w:r>
        <w:rPr>
          <w:sz w:val="28"/>
          <w:szCs w:val="28"/>
        </w:rPr>
        <w:t>2</w:t>
      </w:r>
      <w:r w:rsidR="00524189" w:rsidRPr="00021FB7">
        <w:rPr>
          <w:sz w:val="28"/>
          <w:szCs w:val="28"/>
        </w:rPr>
        <w:t xml:space="preserve">. Mẫu </w:t>
      </w:r>
      <w:r>
        <w:rPr>
          <w:sz w:val="28"/>
          <w:szCs w:val="28"/>
        </w:rPr>
        <w:t>đ</w:t>
      </w:r>
      <w:r w:rsidR="00524189" w:rsidRPr="00021FB7">
        <w:rPr>
          <w:sz w:val="28"/>
          <w:szCs w:val="28"/>
        </w:rPr>
        <w:t>ơn đề nghị cấp chuyển đổi chứng chỉ hành nghề hoạt động xây dựng</w:t>
      </w:r>
      <w:r>
        <w:rPr>
          <w:sz w:val="28"/>
          <w:szCs w:val="28"/>
        </w:rPr>
        <w:t xml:space="preserve"> 2025 </w:t>
      </w:r>
    </w:p>
    <w:p w14:paraId="1AE497F1" w14:textId="7E21BE32" w:rsidR="006E0D1F"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Mẫu Đơn đề nghị cấp chuyển đổi chứng chỉ hành nghề hoạt động xây dựng ban hành kèm theo </w:t>
      </w:r>
      <w:hyperlink r:id="rId5" w:history="1">
        <w:r w:rsidRPr="00524189">
          <w:rPr>
            <w:rFonts w:ascii="Times New Roman" w:eastAsia="Times New Roman" w:hAnsi="Times New Roman" w:cs="Times New Roman"/>
            <w:sz w:val="28"/>
            <w:szCs w:val="28"/>
          </w:rPr>
          <w:t>Nghị định 175/2024/NĐ-CP</w:t>
        </w:r>
      </w:hyperlink>
      <w:r w:rsidR="00F0075E">
        <w:rPr>
          <w:rFonts w:ascii="Times New Roman" w:eastAsia="Times New Roman" w:hAnsi="Times New Roman" w:cs="Times New Roman"/>
          <w:sz w:val="28"/>
          <w:szCs w:val="28"/>
        </w:rPr>
        <w:t>.</w:t>
      </w:r>
    </w:p>
    <w:tbl>
      <w:tblPr>
        <w:tblStyle w:val="TableGrid"/>
        <w:tblW w:w="5000" w:type="pct"/>
        <w:tblLook w:val="04A0" w:firstRow="1" w:lastRow="0" w:firstColumn="1" w:lastColumn="0" w:noHBand="0" w:noVBand="1"/>
      </w:tblPr>
      <w:tblGrid>
        <w:gridCol w:w="9962"/>
      </w:tblGrid>
      <w:tr w:rsidR="00021FB7" w:rsidRPr="00021FB7" w14:paraId="4AB665EB" w14:textId="77777777" w:rsidTr="006E0D1F">
        <w:tc>
          <w:tcPr>
            <w:tcW w:w="5000" w:type="pct"/>
          </w:tcPr>
          <w:p w14:paraId="69ED8D11" w14:textId="77777777" w:rsidR="00524189" w:rsidRPr="00524189" w:rsidRDefault="00524189" w:rsidP="00021FB7">
            <w:pPr>
              <w:spacing w:beforeLines="20" w:before="48" w:afterLines="20" w:after="48" w:line="360" w:lineRule="auto"/>
              <w:jc w:val="center"/>
              <w:rPr>
                <w:rFonts w:ascii="Times New Roman" w:eastAsia="Times New Roman" w:hAnsi="Times New Roman" w:cs="Times New Roman"/>
                <w:sz w:val="28"/>
                <w:szCs w:val="28"/>
              </w:rPr>
            </w:pPr>
            <w:r w:rsidRPr="00524189">
              <w:rPr>
                <w:rFonts w:ascii="Times New Roman" w:eastAsia="Times New Roman" w:hAnsi="Times New Roman" w:cs="Times New Roman"/>
                <w:b/>
                <w:bCs/>
                <w:sz w:val="28"/>
                <w:szCs w:val="28"/>
              </w:rPr>
              <w:t>CỘNG HÒA XÃ HỘI CHỦ NGHĨA VIỆT NAM</w:t>
            </w:r>
          </w:p>
          <w:p w14:paraId="5949C3CE" w14:textId="46D082AD" w:rsidR="00524189" w:rsidRPr="006E0D1F" w:rsidRDefault="00524189" w:rsidP="00021FB7">
            <w:pPr>
              <w:spacing w:beforeLines="20" w:before="48" w:afterLines="20" w:after="48" w:line="360" w:lineRule="auto"/>
              <w:jc w:val="center"/>
              <w:rPr>
                <w:rFonts w:ascii="Times New Roman" w:eastAsia="Times New Roman" w:hAnsi="Times New Roman" w:cs="Times New Roman"/>
                <w:b/>
                <w:bCs/>
                <w:sz w:val="28"/>
                <w:szCs w:val="28"/>
                <w:u w:val="single"/>
              </w:rPr>
            </w:pPr>
            <w:r w:rsidRPr="006E0D1F">
              <w:rPr>
                <w:rFonts w:ascii="Times New Roman" w:eastAsia="Times New Roman" w:hAnsi="Times New Roman" w:cs="Times New Roman"/>
                <w:b/>
                <w:bCs/>
                <w:sz w:val="28"/>
                <w:szCs w:val="28"/>
                <w:u w:val="single"/>
              </w:rPr>
              <w:t>Độc lập - Tự do - Hạnh phúc</w:t>
            </w:r>
          </w:p>
          <w:p w14:paraId="43D514A4" w14:textId="77777777" w:rsidR="006E0D1F" w:rsidRPr="00524189" w:rsidRDefault="006E0D1F" w:rsidP="00021FB7">
            <w:pPr>
              <w:spacing w:beforeLines="20" w:before="48" w:afterLines="20" w:after="48" w:line="360" w:lineRule="auto"/>
              <w:jc w:val="center"/>
              <w:rPr>
                <w:rFonts w:ascii="Times New Roman" w:eastAsia="Times New Roman" w:hAnsi="Times New Roman" w:cs="Times New Roman"/>
                <w:sz w:val="28"/>
                <w:szCs w:val="28"/>
              </w:rPr>
            </w:pPr>
          </w:p>
          <w:p w14:paraId="7DE98E9F" w14:textId="77777777" w:rsidR="00524189" w:rsidRPr="00524189" w:rsidRDefault="00524189" w:rsidP="006E0D1F">
            <w:pPr>
              <w:spacing w:beforeLines="20" w:before="48" w:afterLines="20" w:after="48" w:line="360" w:lineRule="auto"/>
              <w:jc w:val="right"/>
              <w:rPr>
                <w:rFonts w:ascii="Times New Roman" w:eastAsia="Times New Roman" w:hAnsi="Times New Roman" w:cs="Times New Roman"/>
                <w:sz w:val="28"/>
                <w:szCs w:val="28"/>
              </w:rPr>
            </w:pPr>
            <w:r w:rsidRPr="00524189">
              <w:rPr>
                <w:rFonts w:ascii="Times New Roman" w:eastAsia="Times New Roman" w:hAnsi="Times New Roman" w:cs="Times New Roman"/>
                <w:i/>
                <w:iCs/>
                <w:sz w:val="28"/>
                <w:szCs w:val="28"/>
              </w:rPr>
              <w:t>..........., ngày … tháng … năm …</w:t>
            </w:r>
          </w:p>
          <w:p w14:paraId="04117356" w14:textId="77777777" w:rsidR="00524189" w:rsidRPr="00524189" w:rsidRDefault="00524189" w:rsidP="00021FB7">
            <w:pPr>
              <w:spacing w:beforeLines="20" w:before="48" w:afterLines="20" w:after="48" w:line="360" w:lineRule="auto"/>
              <w:jc w:val="center"/>
              <w:rPr>
                <w:rFonts w:ascii="Times New Roman" w:eastAsia="Times New Roman" w:hAnsi="Times New Roman" w:cs="Times New Roman"/>
                <w:sz w:val="28"/>
                <w:szCs w:val="28"/>
              </w:rPr>
            </w:pPr>
            <w:r w:rsidRPr="00524189">
              <w:rPr>
                <w:rFonts w:ascii="Times New Roman" w:eastAsia="Times New Roman" w:hAnsi="Times New Roman" w:cs="Times New Roman"/>
                <w:b/>
                <w:bCs/>
                <w:sz w:val="28"/>
                <w:szCs w:val="28"/>
              </w:rPr>
              <w:t>ĐƠN ĐỀ NGHỊ</w:t>
            </w:r>
          </w:p>
          <w:p w14:paraId="6A2A210A" w14:textId="77777777" w:rsidR="006E0D1F" w:rsidRDefault="00524189" w:rsidP="00021FB7">
            <w:pPr>
              <w:spacing w:beforeLines="20" w:before="48" w:afterLines="20" w:after="48" w:line="360" w:lineRule="auto"/>
              <w:jc w:val="center"/>
              <w:rPr>
                <w:rFonts w:ascii="Times New Roman" w:eastAsia="Times New Roman" w:hAnsi="Times New Roman" w:cs="Times New Roman"/>
                <w:b/>
                <w:bCs/>
                <w:sz w:val="28"/>
                <w:szCs w:val="28"/>
              </w:rPr>
            </w:pPr>
            <w:r w:rsidRPr="00524189">
              <w:rPr>
                <w:rFonts w:ascii="Times New Roman" w:eastAsia="Times New Roman" w:hAnsi="Times New Roman" w:cs="Times New Roman"/>
                <w:b/>
                <w:bCs/>
                <w:sz w:val="28"/>
                <w:szCs w:val="28"/>
              </w:rPr>
              <w:t>CẤP CHUYỂN ĐỔI CHỨNG CHỈ HÀNH NGHỀ</w:t>
            </w:r>
            <w:r w:rsidR="00021FB7">
              <w:rPr>
                <w:rFonts w:ascii="Times New Roman" w:eastAsia="Times New Roman" w:hAnsi="Times New Roman" w:cs="Times New Roman"/>
                <w:b/>
                <w:bCs/>
                <w:sz w:val="28"/>
                <w:szCs w:val="28"/>
              </w:rPr>
              <w:t xml:space="preserve"> </w:t>
            </w:r>
          </w:p>
          <w:p w14:paraId="1D66CF25" w14:textId="0386EC76" w:rsidR="00524189" w:rsidRPr="00524189" w:rsidRDefault="00524189" w:rsidP="00021FB7">
            <w:pPr>
              <w:spacing w:beforeLines="20" w:before="48" w:afterLines="20" w:after="48" w:line="360" w:lineRule="auto"/>
              <w:jc w:val="center"/>
              <w:rPr>
                <w:rFonts w:ascii="Times New Roman" w:eastAsia="Times New Roman" w:hAnsi="Times New Roman" w:cs="Times New Roman"/>
                <w:sz w:val="28"/>
                <w:szCs w:val="28"/>
              </w:rPr>
            </w:pPr>
            <w:r w:rsidRPr="00524189">
              <w:rPr>
                <w:rFonts w:ascii="Times New Roman" w:eastAsia="Times New Roman" w:hAnsi="Times New Roman" w:cs="Times New Roman"/>
                <w:b/>
                <w:bCs/>
                <w:sz w:val="28"/>
                <w:szCs w:val="28"/>
              </w:rPr>
              <w:t>HOẠT ĐỘNG XÂY DỰNG</w:t>
            </w:r>
          </w:p>
          <w:p w14:paraId="0C256EC6" w14:textId="77777777" w:rsidR="00524189" w:rsidRPr="00524189" w:rsidRDefault="00524189" w:rsidP="006E0D1F">
            <w:pPr>
              <w:spacing w:beforeLines="20" w:before="48" w:afterLines="20" w:after="48" w:line="360" w:lineRule="auto"/>
              <w:jc w:val="center"/>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___________</w:t>
            </w:r>
          </w:p>
          <w:p w14:paraId="13175B7A" w14:textId="66895584" w:rsidR="00524189" w:rsidRPr="00524189" w:rsidRDefault="00524189" w:rsidP="006E0D1F">
            <w:pPr>
              <w:spacing w:beforeLines="20" w:before="48" w:afterLines="20" w:after="48" w:line="360" w:lineRule="auto"/>
              <w:jc w:val="center"/>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Kính gửi: (Tên cơ quan có thẩm quyền).</w:t>
            </w:r>
            <w:r w:rsidR="006E0D1F">
              <w:rPr>
                <w:rFonts w:ascii="Times New Roman" w:eastAsia="Times New Roman" w:hAnsi="Times New Roman" w:cs="Times New Roman"/>
                <w:sz w:val="28"/>
                <w:szCs w:val="28"/>
              </w:rPr>
              <w:t>..........................................</w:t>
            </w:r>
          </w:p>
          <w:p w14:paraId="021D1DFB" w14:textId="4212D93A"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lastRenderedPageBreak/>
              <w:t xml:space="preserve">1. Họ và tên: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3213E4AD" w14:textId="7C13BF80"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2. Ngày, tháng, năm sinh: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4038870F" w14:textId="7D2246C4"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3. Quốc tịch: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53A21C7F" w14:textId="725526BB"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4. Hộ chiếu số:</w:t>
            </w:r>
            <w:r w:rsidR="006E0D1F">
              <w:rPr>
                <w:rFonts w:ascii="Times New Roman" w:eastAsia="Times New Roman" w:hAnsi="Times New Roman" w:cs="Times New Roman"/>
                <w:sz w:val="28"/>
                <w:szCs w:val="28"/>
              </w:rPr>
              <w:t xml:space="preserve">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 xml:space="preserve"> </w:t>
            </w:r>
            <w:r w:rsidRPr="00524189">
              <w:rPr>
                <w:rFonts w:ascii="Times New Roman" w:eastAsia="Times New Roman" w:hAnsi="Times New Roman" w:cs="Times New Roman"/>
                <w:sz w:val="28"/>
                <w:szCs w:val="28"/>
              </w:rPr>
              <w:t xml:space="preserve">Ngày cấp: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0D2C0A02" w14:textId="14035EF2"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Nơi cấp: …...................................................</w:t>
            </w:r>
            <w:r w:rsidR="006E0D1F">
              <w:rPr>
                <w:rFonts w:ascii="Times New Roman" w:eastAsia="Times New Roman" w:hAnsi="Times New Roman" w:cs="Times New Roman"/>
                <w:sz w:val="28"/>
                <w:szCs w:val="28"/>
              </w:rPr>
              <w:t>...............................................</w:t>
            </w:r>
            <w:r w:rsidRPr="00524189">
              <w:rPr>
                <w:rFonts w:ascii="Times New Roman" w:eastAsia="Times New Roman" w:hAnsi="Times New Roman" w:cs="Times New Roman"/>
                <w:sz w:val="28"/>
                <w:szCs w:val="28"/>
              </w:rPr>
              <w:t>......................</w:t>
            </w:r>
          </w:p>
          <w:p w14:paraId="6D88A858" w14:textId="60E641F6"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5. Thời hạn trên giấy phép lao động:</w:t>
            </w:r>
            <w:r w:rsidR="006E0D1F">
              <w:rPr>
                <w:rFonts w:ascii="Times New Roman" w:eastAsia="Times New Roman" w:hAnsi="Times New Roman" w:cs="Times New Roman"/>
                <w:sz w:val="28"/>
                <w:szCs w:val="28"/>
              </w:rPr>
              <w:t xml:space="preserve">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2EAF2BF6" w14:textId="48765677"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6. Số điện thoại: </w:t>
            </w:r>
            <w:r w:rsidR="006E0D1F">
              <w:rPr>
                <w:rFonts w:ascii="Times New Roman" w:eastAsia="Times New Roman" w:hAnsi="Times New Roman" w:cs="Times New Roman"/>
                <w:sz w:val="28"/>
                <w:szCs w:val="28"/>
              </w:rPr>
              <w:t>...................................</w:t>
            </w:r>
            <w:r w:rsidRPr="00524189">
              <w:rPr>
                <w:rFonts w:ascii="Times New Roman" w:eastAsia="Times New Roman" w:hAnsi="Times New Roman" w:cs="Times New Roman"/>
                <w:sz w:val="28"/>
                <w:szCs w:val="28"/>
              </w:rPr>
              <w:t xml:space="preserve"> Địa chỉ hòm thư điện tử: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113636BD" w14:textId="13121C5D"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7. Đơn vị công tác: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67DEB73E" w14:textId="3B0B686A"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8. Trình độ chuyên môn (ghi rõ chuyên ngành đào tạo):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6628A368" w14:textId="7F4B0545"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9. Thời gian kinh nghiệm liên quan đến lĩnh vực đề nghị cấp chuyển đổi chứng chỉ hành nghề (năm):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4011BD79" w14:textId="28AD7467"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10. Giấy phép năng lực hành nghề số: </w:t>
            </w:r>
            <w:r w:rsidR="006E0D1F">
              <w:rPr>
                <w:rFonts w:ascii="Times New Roman" w:eastAsia="Times New Roman" w:hAnsi="Times New Roman" w:cs="Times New Roman"/>
                <w:sz w:val="28"/>
                <w:szCs w:val="28"/>
              </w:rPr>
              <w:t>...................................</w:t>
            </w:r>
            <w:r w:rsidRPr="00524189">
              <w:rPr>
                <w:rFonts w:ascii="Times New Roman" w:eastAsia="Times New Roman" w:hAnsi="Times New Roman" w:cs="Times New Roman"/>
                <w:sz w:val="28"/>
                <w:szCs w:val="28"/>
              </w:rPr>
              <w:t xml:space="preserve"> Ngày cấp: </w:t>
            </w:r>
            <w:r w:rsidR="006E0D1F">
              <w:rPr>
                <w:rFonts w:ascii="Times New Roman" w:eastAsia="Times New Roman" w:hAnsi="Times New Roman" w:cs="Times New Roman"/>
                <w:sz w:val="28"/>
                <w:szCs w:val="28"/>
              </w:rPr>
              <w:t>...........................</w:t>
            </w:r>
          </w:p>
          <w:p w14:paraId="039EABFE" w14:textId="1C30D9E3"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Nơi cấp: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7938EB5D" w14:textId="28C234AF"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Lĩnh vực hoạt động xây dựng </w:t>
            </w:r>
            <w:r w:rsidR="006E0D1F">
              <w:rPr>
                <w:rFonts w:ascii="Times New Roman" w:eastAsia="Times New Roman" w:hAnsi="Times New Roman" w:cs="Times New Roman"/>
                <w:sz w:val="28"/>
                <w:szCs w:val="28"/>
              </w:rPr>
              <w:t>...................................</w:t>
            </w:r>
            <w:r w:rsidR="006E0D1F">
              <w:rPr>
                <w:rFonts w:ascii="Times New Roman" w:eastAsia="Times New Roman" w:hAnsi="Times New Roman" w:cs="Times New Roman"/>
                <w:sz w:val="28"/>
                <w:szCs w:val="28"/>
              </w:rPr>
              <w:t>........................................................</w:t>
            </w:r>
          </w:p>
          <w:p w14:paraId="17AA428D" w14:textId="77777777" w:rsid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11. Quá trình hoạt động chuyên môn trong xây dựng:</w:t>
            </w:r>
          </w:p>
          <w:tbl>
            <w:tblPr>
              <w:tblStyle w:val="TableGrid"/>
              <w:tblW w:w="0" w:type="auto"/>
              <w:tblLook w:val="04A0" w:firstRow="1" w:lastRow="0" w:firstColumn="1" w:lastColumn="0" w:noHBand="0" w:noVBand="1"/>
            </w:tblPr>
            <w:tblGrid>
              <w:gridCol w:w="855"/>
              <w:gridCol w:w="1877"/>
              <w:gridCol w:w="2466"/>
              <w:gridCol w:w="3506"/>
              <w:gridCol w:w="1032"/>
            </w:tblGrid>
            <w:tr w:rsidR="006E0D1F" w14:paraId="49217EFA" w14:textId="77777777" w:rsidTr="006E0D1F">
              <w:tc>
                <w:tcPr>
                  <w:tcW w:w="864" w:type="dxa"/>
                  <w:vAlign w:val="center"/>
                </w:tcPr>
                <w:p w14:paraId="03CDDB23" w14:textId="085E9E1D" w:rsidR="006E0D1F" w:rsidRPr="006E0D1F" w:rsidRDefault="006E0D1F" w:rsidP="006E0D1F">
                  <w:pPr>
                    <w:spacing w:beforeLines="20" w:before="48" w:afterLines="20" w:after="48" w:line="360" w:lineRule="auto"/>
                    <w:jc w:val="center"/>
                    <w:rPr>
                      <w:rFonts w:ascii="Times New Roman" w:eastAsia="Times New Roman" w:hAnsi="Times New Roman" w:cs="Times New Roman"/>
                      <w:b/>
                      <w:bCs/>
                      <w:sz w:val="28"/>
                      <w:szCs w:val="28"/>
                    </w:rPr>
                  </w:pPr>
                  <w:r w:rsidRPr="006E0D1F">
                    <w:rPr>
                      <w:rFonts w:ascii="Times New Roman" w:eastAsia="Times New Roman" w:hAnsi="Times New Roman" w:cs="Times New Roman"/>
                      <w:b/>
                      <w:bCs/>
                      <w:sz w:val="28"/>
                      <w:szCs w:val="28"/>
                    </w:rPr>
                    <w:t>STT</w:t>
                  </w:r>
                </w:p>
              </w:tc>
              <w:tc>
                <w:tcPr>
                  <w:tcW w:w="1949" w:type="dxa"/>
                  <w:vAlign w:val="center"/>
                </w:tcPr>
                <w:p w14:paraId="0B5C7F3F" w14:textId="2A82E8D7" w:rsidR="006E0D1F" w:rsidRPr="006E0D1F" w:rsidRDefault="006E0D1F" w:rsidP="006E0D1F">
                  <w:pPr>
                    <w:spacing w:beforeLines="20" w:before="48" w:afterLines="20" w:after="48" w:line="360" w:lineRule="auto"/>
                    <w:jc w:val="center"/>
                    <w:rPr>
                      <w:rFonts w:ascii="Times New Roman" w:eastAsia="Times New Roman" w:hAnsi="Times New Roman" w:cs="Times New Roman"/>
                      <w:b/>
                      <w:bCs/>
                      <w:sz w:val="28"/>
                      <w:szCs w:val="28"/>
                    </w:rPr>
                  </w:pPr>
                  <w:r w:rsidRPr="006E0D1F">
                    <w:rPr>
                      <w:rFonts w:ascii="Times New Roman" w:eastAsia="Times New Roman" w:hAnsi="Times New Roman" w:cs="Times New Roman"/>
                      <w:b/>
                      <w:bCs/>
                      <w:sz w:val="28"/>
                      <w:szCs w:val="28"/>
                    </w:rPr>
                    <w:t xml:space="preserve">Thời gian công tác </w:t>
                  </w:r>
                  <w:r w:rsidRPr="006E0D1F">
                    <w:rPr>
                      <w:rFonts w:ascii="Times New Roman" w:eastAsia="Times New Roman" w:hAnsi="Times New Roman" w:cs="Times New Roman"/>
                      <w:i/>
                      <w:iCs/>
                      <w:sz w:val="28"/>
                      <w:szCs w:val="28"/>
                    </w:rPr>
                    <w:t>(Từ tháng, năm đến tháng, năm)</w:t>
                  </w:r>
                </w:p>
              </w:tc>
              <w:tc>
                <w:tcPr>
                  <w:tcW w:w="2591" w:type="dxa"/>
                  <w:vAlign w:val="center"/>
                </w:tcPr>
                <w:p w14:paraId="12F5987B" w14:textId="7B2B4051" w:rsidR="006E0D1F" w:rsidRPr="006E0D1F" w:rsidRDefault="006E0D1F" w:rsidP="006E0D1F">
                  <w:pPr>
                    <w:spacing w:beforeLines="20" w:before="48" w:afterLines="20" w:after="48" w:line="360" w:lineRule="auto"/>
                    <w:jc w:val="center"/>
                    <w:rPr>
                      <w:rFonts w:ascii="Times New Roman" w:eastAsia="Times New Roman" w:hAnsi="Times New Roman" w:cs="Times New Roman"/>
                      <w:b/>
                      <w:bCs/>
                      <w:sz w:val="28"/>
                      <w:szCs w:val="28"/>
                    </w:rPr>
                  </w:pPr>
                  <w:r w:rsidRPr="006E0D1F">
                    <w:rPr>
                      <w:rFonts w:ascii="Times New Roman" w:eastAsia="Times New Roman" w:hAnsi="Times New Roman" w:cs="Times New Roman"/>
                      <w:b/>
                      <w:bCs/>
                      <w:sz w:val="28"/>
                      <w:szCs w:val="28"/>
                    </w:rPr>
                    <w:t>Đơn vị công tác/ Hoạt động độc lập</w:t>
                  </w:r>
                </w:p>
                <w:p w14:paraId="768A49D5" w14:textId="454F56D1" w:rsidR="006E0D1F" w:rsidRPr="006E0D1F" w:rsidRDefault="006E0D1F" w:rsidP="006E0D1F">
                  <w:pPr>
                    <w:spacing w:beforeLines="20" w:before="48" w:afterLines="20" w:after="48" w:line="360" w:lineRule="auto"/>
                    <w:jc w:val="center"/>
                    <w:rPr>
                      <w:rFonts w:ascii="Times New Roman" w:eastAsia="Times New Roman" w:hAnsi="Times New Roman" w:cs="Times New Roman"/>
                      <w:i/>
                      <w:iCs/>
                      <w:sz w:val="28"/>
                      <w:szCs w:val="28"/>
                    </w:rPr>
                  </w:pPr>
                  <w:r w:rsidRPr="006E0D1F">
                    <w:rPr>
                      <w:rFonts w:ascii="Times New Roman" w:eastAsia="Times New Roman" w:hAnsi="Times New Roman" w:cs="Times New Roman"/>
                      <w:i/>
                      <w:iCs/>
                      <w:sz w:val="28"/>
                      <w:szCs w:val="28"/>
                    </w:rPr>
                    <w:t>(Ghi rõ tên đơn vị)</w:t>
                  </w:r>
                </w:p>
              </w:tc>
              <w:tc>
                <w:tcPr>
                  <w:tcW w:w="3273" w:type="dxa"/>
                  <w:vAlign w:val="center"/>
                </w:tcPr>
                <w:p w14:paraId="323F6831" w14:textId="0FC25F47" w:rsidR="006E0D1F" w:rsidRPr="006E0D1F" w:rsidRDefault="006E0D1F" w:rsidP="006E0D1F">
                  <w:pPr>
                    <w:spacing w:beforeLines="20" w:before="48" w:afterLines="20" w:after="48" w:line="360" w:lineRule="auto"/>
                    <w:jc w:val="center"/>
                    <w:rPr>
                      <w:rFonts w:ascii="Times New Roman" w:eastAsia="Times New Roman" w:hAnsi="Times New Roman" w:cs="Times New Roman"/>
                      <w:b/>
                      <w:bCs/>
                      <w:sz w:val="28"/>
                      <w:szCs w:val="28"/>
                    </w:rPr>
                  </w:pPr>
                  <w:r w:rsidRPr="006E0D1F">
                    <w:rPr>
                      <w:rFonts w:ascii="Times New Roman" w:eastAsia="Times New Roman" w:hAnsi="Times New Roman" w:cs="Times New Roman"/>
                      <w:b/>
                      <w:bCs/>
                      <w:sz w:val="28"/>
                      <w:szCs w:val="28"/>
                    </w:rPr>
                    <w:t>Kê khai kinh nghiệm thực hiện công việc tiêu biểu</w:t>
                  </w:r>
                </w:p>
              </w:tc>
              <w:tc>
                <w:tcPr>
                  <w:tcW w:w="1059" w:type="dxa"/>
                  <w:vAlign w:val="center"/>
                </w:tcPr>
                <w:p w14:paraId="458CE45C" w14:textId="2ECDE7FB" w:rsidR="006E0D1F" w:rsidRPr="006E0D1F" w:rsidRDefault="006E0D1F" w:rsidP="006E0D1F">
                  <w:pPr>
                    <w:spacing w:beforeLines="20" w:before="48" w:afterLines="20" w:after="48" w:line="360" w:lineRule="auto"/>
                    <w:jc w:val="center"/>
                    <w:rPr>
                      <w:rFonts w:ascii="Times New Roman" w:eastAsia="Times New Roman" w:hAnsi="Times New Roman" w:cs="Times New Roman"/>
                      <w:b/>
                      <w:bCs/>
                      <w:sz w:val="28"/>
                      <w:szCs w:val="28"/>
                    </w:rPr>
                  </w:pPr>
                  <w:r w:rsidRPr="006E0D1F">
                    <w:rPr>
                      <w:rFonts w:ascii="Times New Roman" w:eastAsia="Times New Roman" w:hAnsi="Times New Roman" w:cs="Times New Roman"/>
                      <w:b/>
                      <w:bCs/>
                      <w:sz w:val="28"/>
                      <w:szCs w:val="28"/>
                    </w:rPr>
                    <w:t>Ghi chú</w:t>
                  </w:r>
                </w:p>
              </w:tc>
            </w:tr>
            <w:tr w:rsidR="006E0D1F" w14:paraId="60266DB2" w14:textId="77777777" w:rsidTr="00F0075E">
              <w:tc>
                <w:tcPr>
                  <w:tcW w:w="864" w:type="dxa"/>
                  <w:vAlign w:val="center"/>
                </w:tcPr>
                <w:p w14:paraId="251129B1" w14:textId="48383422" w:rsidR="006E0D1F" w:rsidRDefault="006E0D1F" w:rsidP="00F0075E">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49" w:type="dxa"/>
                </w:tcPr>
                <w:p w14:paraId="1E794238"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2591" w:type="dxa"/>
                </w:tcPr>
                <w:p w14:paraId="2CEE2CCC"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3273" w:type="dxa"/>
                </w:tcPr>
                <w:p w14:paraId="79357052" w14:textId="7F52C151"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r w:rsidRPr="006E0D1F">
                    <w:rPr>
                      <w:rFonts w:ascii="Times New Roman" w:eastAsia="Times New Roman" w:hAnsi="Times New Roman" w:cs="Times New Roman"/>
                      <w:sz w:val="28"/>
                      <w:szCs w:val="28"/>
                    </w:rPr>
                    <w:t>1. Tên Dự án/</w:t>
                  </w:r>
                  <w:r>
                    <w:rPr>
                      <w:rFonts w:ascii="Times New Roman" w:eastAsia="Times New Roman" w:hAnsi="Times New Roman" w:cs="Times New Roman"/>
                      <w:sz w:val="28"/>
                      <w:szCs w:val="28"/>
                    </w:rPr>
                    <w:t xml:space="preserve"> </w:t>
                  </w:r>
                  <w:r w:rsidRPr="006E0D1F">
                    <w:rPr>
                      <w:rFonts w:ascii="Times New Roman" w:eastAsia="Times New Roman" w:hAnsi="Times New Roman" w:cs="Times New Roman"/>
                      <w:sz w:val="28"/>
                      <w:szCs w:val="28"/>
                    </w:rPr>
                    <w:t>công trình/</w:t>
                  </w:r>
                  <w:r>
                    <w:rPr>
                      <w:rFonts w:ascii="Times New Roman" w:eastAsia="Times New Roman" w:hAnsi="Times New Roman" w:cs="Times New Roman"/>
                      <w:sz w:val="28"/>
                      <w:szCs w:val="28"/>
                    </w:rPr>
                    <w:t xml:space="preserve"> </w:t>
                  </w:r>
                  <w:r w:rsidRPr="006E0D1F">
                    <w:rPr>
                      <w:rFonts w:ascii="Times New Roman" w:eastAsia="Times New Roman" w:hAnsi="Times New Roman" w:cs="Times New Roman"/>
                      <w:sz w:val="28"/>
                      <w:szCs w:val="28"/>
                    </w:rPr>
                    <w:t xml:space="preserve">hạng mục công trình: </w:t>
                  </w:r>
                </w:p>
                <w:p w14:paraId="13C9B083"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E0D1F">
                    <w:rPr>
                      <w:rFonts w:ascii="Times New Roman" w:eastAsia="Times New Roman" w:hAnsi="Times New Roman" w:cs="Times New Roman"/>
                      <w:sz w:val="28"/>
                      <w:szCs w:val="28"/>
                    </w:rPr>
                    <w:br/>
                    <w:t>Nhóm dự án/Cấp công trình:</w:t>
                  </w:r>
                  <w:r>
                    <w:rPr>
                      <w:rFonts w:ascii="Times New Roman" w:eastAsia="Times New Roman" w:hAnsi="Times New Roman" w:cs="Times New Roman"/>
                      <w:sz w:val="28"/>
                      <w:szCs w:val="28"/>
                    </w:rPr>
                    <w:t xml:space="preserve"> </w:t>
                  </w:r>
                </w:p>
                <w:p w14:paraId="58730329"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E0D1F">
                    <w:rPr>
                      <w:rFonts w:ascii="Times New Roman" w:eastAsia="Times New Roman" w:hAnsi="Times New Roman" w:cs="Times New Roman"/>
                      <w:sz w:val="28"/>
                      <w:szCs w:val="28"/>
                    </w:rPr>
                    <w:t xml:space="preserve"> </w:t>
                  </w:r>
                  <w:r w:rsidRPr="006E0D1F">
                    <w:rPr>
                      <w:rFonts w:ascii="Times New Roman" w:eastAsia="Times New Roman" w:hAnsi="Times New Roman" w:cs="Times New Roman"/>
                      <w:sz w:val="28"/>
                      <w:szCs w:val="28"/>
                    </w:rPr>
                    <w:br/>
                    <w:t xml:space="preserve">Loại công trình: </w:t>
                  </w:r>
                </w:p>
                <w:p w14:paraId="0A51D25F" w14:textId="77777777" w:rsidR="00F0075E" w:rsidRDefault="006E0D1F" w:rsidP="00021FB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6E0D1F">
                    <w:rPr>
                      <w:rFonts w:ascii="Times New Roman" w:eastAsia="Times New Roman" w:hAnsi="Times New Roman" w:cs="Times New Roman"/>
                      <w:sz w:val="28"/>
                      <w:szCs w:val="28"/>
                    </w:rPr>
                    <w:br/>
                    <w:t>Địa điểm xây dựng công trình:</w:t>
                  </w:r>
                  <w:r w:rsidRPr="006E0D1F">
                    <w:rPr>
                      <w:rFonts w:ascii="Times New Roman" w:eastAsia="Times New Roman" w:hAnsi="Times New Roman" w:cs="Times New Roman"/>
                      <w:sz w:val="28"/>
                      <w:szCs w:val="28"/>
                    </w:rPr>
                    <w:br/>
                    <w:t>Chủ đầu tư:</w:t>
                  </w:r>
                  <w:r w:rsidR="00F0075E">
                    <w:rPr>
                      <w:rFonts w:ascii="Times New Roman" w:eastAsia="Times New Roman" w:hAnsi="Times New Roman" w:cs="Times New Roman"/>
                      <w:sz w:val="28"/>
                      <w:szCs w:val="28"/>
                    </w:rPr>
                    <w:t xml:space="preserve"> </w:t>
                  </w:r>
                  <w:r w:rsidRPr="006E0D1F">
                    <w:rPr>
                      <w:rFonts w:ascii="Times New Roman" w:eastAsia="Times New Roman" w:hAnsi="Times New Roman" w:cs="Times New Roman"/>
                      <w:sz w:val="28"/>
                      <w:szCs w:val="28"/>
                    </w:rPr>
                    <w:t>…</w:t>
                  </w:r>
                  <w:r w:rsidR="00F0075E">
                    <w:rPr>
                      <w:rFonts w:ascii="Times New Roman" w:eastAsia="Times New Roman" w:hAnsi="Times New Roman" w:cs="Times New Roman"/>
                      <w:sz w:val="28"/>
                      <w:szCs w:val="28"/>
                    </w:rPr>
                    <w:t>....</w:t>
                  </w:r>
                  <w:r w:rsidRPr="006E0D1F">
                    <w:rPr>
                      <w:rFonts w:ascii="Times New Roman" w:eastAsia="Times New Roman" w:hAnsi="Times New Roman" w:cs="Times New Roman"/>
                      <w:sz w:val="28"/>
                      <w:szCs w:val="28"/>
                    </w:rPr>
                    <w:t>…………..</w:t>
                  </w:r>
                  <w:r w:rsidRPr="006E0D1F">
                    <w:rPr>
                      <w:rFonts w:ascii="Times New Roman" w:eastAsia="Times New Roman" w:hAnsi="Times New Roman" w:cs="Times New Roman"/>
                      <w:sz w:val="28"/>
                      <w:szCs w:val="28"/>
                    </w:rPr>
                    <w:br/>
                    <w:t>Chức danh/</w:t>
                  </w:r>
                  <w:r w:rsidR="00F0075E">
                    <w:rPr>
                      <w:rFonts w:ascii="Times New Roman" w:eastAsia="Times New Roman" w:hAnsi="Times New Roman" w:cs="Times New Roman"/>
                      <w:sz w:val="28"/>
                      <w:szCs w:val="28"/>
                    </w:rPr>
                    <w:t xml:space="preserve"> </w:t>
                  </w:r>
                  <w:r w:rsidRPr="006E0D1F">
                    <w:rPr>
                      <w:rFonts w:ascii="Times New Roman" w:eastAsia="Times New Roman" w:hAnsi="Times New Roman" w:cs="Times New Roman"/>
                      <w:sz w:val="28"/>
                      <w:szCs w:val="28"/>
                    </w:rPr>
                    <w:t xml:space="preserve">Nội dung công việc thực hiện: </w:t>
                  </w:r>
                </w:p>
                <w:p w14:paraId="48394867" w14:textId="7ABA72DF" w:rsidR="006E0D1F" w:rsidRDefault="00F0075E" w:rsidP="00021FB7">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0D1F" w:rsidRPr="006E0D1F">
                    <w:rPr>
                      <w:rFonts w:ascii="Times New Roman" w:eastAsia="Times New Roman" w:hAnsi="Times New Roman" w:cs="Times New Roman"/>
                      <w:sz w:val="28"/>
                      <w:szCs w:val="28"/>
                    </w:rPr>
                    <w:br/>
                    <w:t xml:space="preserve">2. </w:t>
                  </w:r>
                  <w:r>
                    <w:rPr>
                      <w:rFonts w:ascii="Times New Roman" w:eastAsia="Times New Roman" w:hAnsi="Times New Roman" w:cs="Times New Roman"/>
                      <w:sz w:val="28"/>
                      <w:szCs w:val="28"/>
                    </w:rPr>
                    <w:t>...........................................</w:t>
                  </w:r>
                </w:p>
              </w:tc>
              <w:tc>
                <w:tcPr>
                  <w:tcW w:w="1059" w:type="dxa"/>
                </w:tcPr>
                <w:p w14:paraId="589B7D65"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r>
            <w:tr w:rsidR="006E0D1F" w14:paraId="498F435D" w14:textId="77777777" w:rsidTr="00F0075E">
              <w:tc>
                <w:tcPr>
                  <w:tcW w:w="864" w:type="dxa"/>
                  <w:vAlign w:val="center"/>
                </w:tcPr>
                <w:p w14:paraId="3D4B35FB" w14:textId="2F34CB54" w:rsidR="006E0D1F" w:rsidRDefault="006E0D1F" w:rsidP="00F0075E">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949" w:type="dxa"/>
                </w:tcPr>
                <w:p w14:paraId="0962C2BE"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2591" w:type="dxa"/>
                </w:tcPr>
                <w:p w14:paraId="2CD59D5C"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3273" w:type="dxa"/>
                </w:tcPr>
                <w:p w14:paraId="1A029DF4"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1059" w:type="dxa"/>
                </w:tcPr>
                <w:p w14:paraId="717250B6"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r>
            <w:tr w:rsidR="006E0D1F" w14:paraId="5D201EE1" w14:textId="77777777" w:rsidTr="00F0075E">
              <w:tc>
                <w:tcPr>
                  <w:tcW w:w="864" w:type="dxa"/>
                  <w:vAlign w:val="center"/>
                </w:tcPr>
                <w:p w14:paraId="18181A55" w14:textId="62F456EF" w:rsidR="006E0D1F" w:rsidRDefault="006E0D1F" w:rsidP="00F0075E">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949" w:type="dxa"/>
                </w:tcPr>
                <w:p w14:paraId="6FB6F6A8"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2591" w:type="dxa"/>
                </w:tcPr>
                <w:p w14:paraId="59218BAF"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3273" w:type="dxa"/>
                </w:tcPr>
                <w:p w14:paraId="76F88DC4"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c>
                <w:tcPr>
                  <w:tcW w:w="1059" w:type="dxa"/>
                </w:tcPr>
                <w:p w14:paraId="38638633" w14:textId="77777777" w:rsidR="006E0D1F" w:rsidRDefault="006E0D1F" w:rsidP="00021FB7">
                  <w:pPr>
                    <w:spacing w:beforeLines="20" w:before="48" w:afterLines="20" w:after="48" w:line="360" w:lineRule="auto"/>
                    <w:jc w:val="both"/>
                    <w:rPr>
                      <w:rFonts w:ascii="Times New Roman" w:eastAsia="Times New Roman" w:hAnsi="Times New Roman" w:cs="Times New Roman"/>
                      <w:sz w:val="28"/>
                      <w:szCs w:val="28"/>
                    </w:rPr>
                  </w:pPr>
                </w:p>
              </w:tc>
            </w:tr>
          </w:tbl>
          <w:p w14:paraId="0C5AF1F4" w14:textId="77777777"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b/>
                <w:bCs/>
                <w:sz w:val="28"/>
                <w:szCs w:val="28"/>
              </w:rPr>
              <w:t>Đề nghị cấp chuyển đổi chứng chỉ hành nghề hoạt động xây dựng với các nội dung sau:</w:t>
            </w:r>
          </w:p>
          <w:p w14:paraId="1800D9F6" w14:textId="3CC719DD"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 xml:space="preserve">Lĩnh vực hoạt động: </w:t>
            </w:r>
            <w:r w:rsidR="00F0075E">
              <w:rPr>
                <w:rFonts w:ascii="Times New Roman" w:eastAsia="Times New Roman" w:hAnsi="Times New Roman" w:cs="Times New Roman"/>
                <w:sz w:val="28"/>
                <w:szCs w:val="28"/>
              </w:rPr>
              <w:t>...................................</w:t>
            </w:r>
            <w:r w:rsidR="00F0075E">
              <w:rPr>
                <w:rFonts w:ascii="Times New Roman" w:eastAsia="Times New Roman" w:hAnsi="Times New Roman" w:cs="Times New Roman"/>
                <w:sz w:val="28"/>
                <w:szCs w:val="28"/>
              </w:rPr>
              <w:t xml:space="preserve">......... </w:t>
            </w:r>
            <w:r w:rsidRPr="00524189">
              <w:rPr>
                <w:rFonts w:ascii="Times New Roman" w:eastAsia="Times New Roman" w:hAnsi="Times New Roman" w:cs="Times New Roman"/>
                <w:sz w:val="28"/>
                <w:szCs w:val="28"/>
              </w:rPr>
              <w:t xml:space="preserve">Hạng: </w:t>
            </w:r>
            <w:r w:rsidR="00F0075E">
              <w:rPr>
                <w:rFonts w:ascii="Times New Roman" w:eastAsia="Times New Roman" w:hAnsi="Times New Roman" w:cs="Times New Roman"/>
                <w:sz w:val="28"/>
                <w:szCs w:val="28"/>
              </w:rPr>
              <w:t>...................................</w:t>
            </w:r>
            <w:r w:rsidR="00F0075E">
              <w:rPr>
                <w:rFonts w:ascii="Times New Roman" w:eastAsia="Times New Roman" w:hAnsi="Times New Roman" w:cs="Times New Roman"/>
                <w:sz w:val="28"/>
                <w:szCs w:val="28"/>
              </w:rPr>
              <w:t>...............</w:t>
            </w:r>
          </w:p>
          <w:p w14:paraId="73B66E4F" w14:textId="77777777" w:rsidR="00524189" w:rsidRPr="00524189" w:rsidRDefault="00524189" w:rsidP="00021FB7">
            <w:pPr>
              <w:spacing w:beforeLines="20" w:before="48" w:afterLines="20" w:after="48" w:line="360" w:lineRule="auto"/>
              <w:jc w:val="both"/>
              <w:rPr>
                <w:rFonts w:ascii="Times New Roman" w:eastAsia="Times New Roman" w:hAnsi="Times New Roman" w:cs="Times New Roman"/>
                <w:sz w:val="28"/>
                <w:szCs w:val="28"/>
              </w:rPr>
            </w:pPr>
            <w:r w:rsidRPr="00524189">
              <w:rPr>
                <w:rFonts w:ascii="Times New Roman" w:eastAsia="Times New Roman" w:hAnsi="Times New Roman" w:cs="Times New Roman"/>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14:paraId="308BFD2B" w14:textId="77777777" w:rsidR="00524189" w:rsidRPr="00F0075E" w:rsidRDefault="00F0075E" w:rsidP="00F0075E">
            <w:pPr>
              <w:spacing w:beforeLines="20" w:before="48" w:afterLines="20" w:after="48" w:line="360" w:lineRule="auto"/>
              <w:jc w:val="right"/>
              <w:rPr>
                <w:rFonts w:ascii="Times New Roman" w:hAnsi="Times New Roman" w:cs="Times New Roman"/>
                <w:b/>
                <w:bCs/>
                <w:sz w:val="28"/>
                <w:szCs w:val="28"/>
              </w:rPr>
            </w:pPr>
            <w:r w:rsidRPr="00F0075E">
              <w:rPr>
                <w:rFonts w:ascii="Times New Roman" w:hAnsi="Times New Roman" w:cs="Times New Roman"/>
                <w:b/>
                <w:bCs/>
                <w:sz w:val="28"/>
                <w:szCs w:val="28"/>
              </w:rPr>
              <w:t xml:space="preserve">NGƯỜI LÀM ĐƠN </w:t>
            </w:r>
          </w:p>
          <w:p w14:paraId="17344136" w14:textId="2AA4D874" w:rsidR="00F0075E" w:rsidRPr="00F0075E" w:rsidRDefault="00F0075E" w:rsidP="00F0075E">
            <w:pPr>
              <w:spacing w:beforeLines="20" w:before="48" w:afterLines="20" w:after="48" w:line="360" w:lineRule="auto"/>
              <w:jc w:val="right"/>
              <w:rPr>
                <w:rFonts w:ascii="Times New Roman" w:hAnsi="Times New Roman" w:cs="Times New Roman"/>
                <w:i/>
                <w:iCs/>
                <w:sz w:val="28"/>
                <w:szCs w:val="28"/>
              </w:rPr>
            </w:pPr>
            <w:r w:rsidRPr="00F0075E">
              <w:rPr>
                <w:rFonts w:ascii="Times New Roman" w:hAnsi="Times New Roman" w:cs="Times New Roman"/>
                <w:i/>
                <w:iCs/>
                <w:sz w:val="28"/>
                <w:szCs w:val="28"/>
              </w:rPr>
              <w:t xml:space="preserve">(Ký và ghi rõ họ, tên) </w:t>
            </w:r>
          </w:p>
        </w:tc>
      </w:tr>
    </w:tbl>
    <w:p w14:paraId="722C6802" w14:textId="6F752ACE" w:rsidR="00524189" w:rsidRDefault="00F0075E" w:rsidP="00F0075E">
      <w:pPr>
        <w:pStyle w:val="Heading2"/>
        <w:spacing w:beforeLines="20" w:before="48" w:beforeAutospacing="0" w:afterLines="20" w:after="48" w:afterAutospacing="0" w:line="360" w:lineRule="auto"/>
        <w:jc w:val="both"/>
        <w:rPr>
          <w:b w:val="0"/>
          <w:bCs w:val="0"/>
          <w:sz w:val="28"/>
          <w:szCs w:val="28"/>
        </w:rPr>
      </w:pPr>
      <w:r w:rsidRPr="00F0075E">
        <w:rPr>
          <w:b w:val="0"/>
          <w:bCs w:val="0"/>
          <w:sz w:val="28"/>
          <w:szCs w:val="28"/>
        </w:rPr>
        <w:lastRenderedPageBreak/>
        <w:t xml:space="preserve">Bạn </w:t>
      </w:r>
      <w:r>
        <w:rPr>
          <w:b w:val="0"/>
          <w:bCs w:val="0"/>
          <w:sz w:val="28"/>
          <w:szCs w:val="28"/>
        </w:rPr>
        <w:t xml:space="preserve">tải đơn đề nghị cấp chuyển đổi chứng chỉ hành nghề hoạt động xây dựng năm 2025 </w:t>
      </w:r>
      <w:r w:rsidRPr="00F0075E">
        <w:rPr>
          <w:color w:val="0070C0"/>
          <w:sz w:val="28"/>
          <w:szCs w:val="28"/>
        </w:rPr>
        <w:t>TẠI ĐÂY</w:t>
      </w:r>
      <w:r>
        <w:rPr>
          <w:b w:val="0"/>
          <w:bCs w:val="0"/>
          <w:sz w:val="28"/>
          <w:szCs w:val="28"/>
        </w:rPr>
        <w:t xml:space="preserve">. </w:t>
      </w:r>
    </w:p>
    <w:p w14:paraId="549FBF3F" w14:textId="7031FB02" w:rsidR="00F0075E" w:rsidRPr="00F0075E" w:rsidRDefault="00F0075E" w:rsidP="00F0075E">
      <w:pPr>
        <w:pStyle w:val="Heading2"/>
        <w:spacing w:beforeLines="20" w:before="48" w:beforeAutospacing="0" w:afterLines="20" w:after="48" w:afterAutospacing="0" w:line="360" w:lineRule="auto"/>
        <w:jc w:val="both"/>
        <w:rPr>
          <w:sz w:val="28"/>
          <w:szCs w:val="28"/>
        </w:rPr>
      </w:pPr>
      <w:r w:rsidRPr="00F0075E">
        <w:rPr>
          <w:sz w:val="28"/>
          <w:szCs w:val="28"/>
        </w:rPr>
        <w:t xml:space="preserve">3. Hồ sơ đề nghị cấp chuyển đổi chứng chỉ hành nghề </w:t>
      </w:r>
    </w:p>
    <w:p w14:paraId="49221736" w14:textId="77777777" w:rsidR="00F0075E" w:rsidRPr="00F0075E" w:rsidRDefault="00F0075E" w:rsidP="00F0075E">
      <w:pPr>
        <w:pStyle w:val="Heading2"/>
        <w:spacing w:beforeLines="20" w:before="48" w:beforeAutospacing="0" w:afterLines="20" w:after="48" w:afterAutospacing="0" w:line="360" w:lineRule="auto"/>
        <w:jc w:val="both"/>
        <w:rPr>
          <w:b w:val="0"/>
          <w:bCs w:val="0"/>
          <w:sz w:val="28"/>
          <w:szCs w:val="28"/>
          <w:lang w:val="en-SG"/>
        </w:rPr>
      </w:pPr>
      <w:r w:rsidRPr="00F0075E">
        <w:rPr>
          <w:b w:val="0"/>
          <w:bCs w:val="0"/>
          <w:sz w:val="28"/>
          <w:szCs w:val="28"/>
          <w:lang w:val="en-SG"/>
        </w:rPr>
        <w:t>Theo Điều 88 Nghị định 175/2024/NĐ-CP, hồ sơ đề nghị cấp chuyển đổi chứng chỉ hành nghề gồm:</w:t>
      </w:r>
    </w:p>
    <w:p w14:paraId="3BE15E84" w14:textId="77777777" w:rsidR="00F0075E" w:rsidRPr="00F0075E" w:rsidRDefault="00F0075E" w:rsidP="00F0075E">
      <w:pPr>
        <w:pStyle w:val="Heading2"/>
        <w:spacing w:beforeLines="20" w:before="48" w:beforeAutospacing="0" w:afterLines="20" w:after="48" w:afterAutospacing="0" w:line="360" w:lineRule="auto"/>
        <w:jc w:val="both"/>
        <w:rPr>
          <w:b w:val="0"/>
          <w:bCs w:val="0"/>
          <w:sz w:val="28"/>
          <w:szCs w:val="28"/>
          <w:lang w:val="en-SG"/>
        </w:rPr>
      </w:pPr>
      <w:r w:rsidRPr="00F0075E">
        <w:rPr>
          <w:b w:val="0"/>
          <w:bCs w:val="0"/>
          <w:sz w:val="28"/>
          <w:szCs w:val="28"/>
          <w:lang w:val="en-SG"/>
        </w:rPr>
        <w:t>- Đơn đề nghị cấp chuyển đổi chứng chỉ hành nghề là bản gốc trong trường hợp nộp trực tiếp hoặc thông qua dịch vụ bưu chính; tệp tin chụp từ bản gốc trong trường hợp nộp trực tuyến;</w:t>
      </w:r>
    </w:p>
    <w:p w14:paraId="4FF3B702" w14:textId="77777777" w:rsidR="00F0075E" w:rsidRDefault="00F0075E" w:rsidP="00F0075E">
      <w:pPr>
        <w:pStyle w:val="Heading2"/>
        <w:spacing w:beforeLines="20" w:before="48" w:beforeAutospacing="0" w:afterLines="20" w:after="48" w:afterAutospacing="0" w:line="360" w:lineRule="auto"/>
        <w:jc w:val="both"/>
        <w:rPr>
          <w:b w:val="0"/>
          <w:bCs w:val="0"/>
          <w:sz w:val="28"/>
          <w:szCs w:val="28"/>
          <w:lang w:val="en-SG"/>
        </w:rPr>
      </w:pPr>
      <w:r w:rsidRPr="00F0075E">
        <w:rPr>
          <w:b w:val="0"/>
          <w:bCs w:val="0"/>
          <w:sz w:val="28"/>
          <w:szCs w:val="28"/>
          <w:lang w:val="en-SG"/>
        </w:rPr>
        <w:lastRenderedPageBreak/>
        <w:t>- Tệp tin ảnh màu cỡ 4x6 cm có nền màu trắng chân dung của người đề nghị cấp chứng chỉ hành nghề được chụp trong thời gian không quá 06 tháng;</w:t>
      </w:r>
    </w:p>
    <w:p w14:paraId="13DB034D" w14:textId="77777777" w:rsidR="00F0075E" w:rsidRDefault="00F0075E" w:rsidP="00F0075E">
      <w:pPr>
        <w:pStyle w:val="Heading2"/>
        <w:spacing w:beforeLines="20" w:before="48" w:beforeAutospacing="0" w:afterLines="20" w:after="48" w:afterAutospacing="0" w:line="360" w:lineRule="auto"/>
        <w:jc w:val="both"/>
        <w:rPr>
          <w:b w:val="0"/>
          <w:bCs w:val="0"/>
          <w:sz w:val="28"/>
          <w:szCs w:val="28"/>
        </w:rPr>
      </w:pPr>
      <w:r w:rsidRPr="00F0075E">
        <w:rPr>
          <w:b w:val="0"/>
          <w:bCs w:val="0"/>
          <w:sz w:val="28"/>
          <w:szCs w:val="28"/>
        </w:rPr>
        <w:t>-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14:paraId="23090221" w14:textId="77777777" w:rsidR="00F0075E" w:rsidRDefault="00F0075E" w:rsidP="00F0075E">
      <w:pPr>
        <w:pStyle w:val="Heading2"/>
        <w:spacing w:beforeLines="20" w:before="48" w:beforeAutospacing="0" w:afterLines="20" w:after="48" w:afterAutospacing="0" w:line="360" w:lineRule="auto"/>
        <w:jc w:val="both"/>
        <w:rPr>
          <w:b w:val="0"/>
          <w:bCs w:val="0"/>
          <w:sz w:val="28"/>
          <w:szCs w:val="28"/>
        </w:rPr>
      </w:pPr>
      <w:r w:rsidRPr="00F0075E">
        <w:rPr>
          <w:b w:val="0"/>
          <w:bCs w:val="0"/>
          <w:sz w:val="28"/>
          <w:szCs w:val="28"/>
          <w:lang w:val="en-SG"/>
        </w:rPr>
        <w:t>- Giấy tờ về cư trú hoặc giấy phép lao động tại Việt Nam;</w:t>
      </w:r>
    </w:p>
    <w:p w14:paraId="733EC1AE" w14:textId="1300DC1D" w:rsidR="00F0075E" w:rsidRDefault="00F0075E" w:rsidP="00F0075E">
      <w:pPr>
        <w:pStyle w:val="Heading2"/>
        <w:spacing w:beforeLines="20" w:before="48" w:beforeAutospacing="0" w:afterLines="20" w:after="48" w:afterAutospacing="0" w:line="360" w:lineRule="auto"/>
        <w:jc w:val="both"/>
        <w:rPr>
          <w:b w:val="0"/>
          <w:bCs w:val="0"/>
          <w:sz w:val="28"/>
          <w:szCs w:val="28"/>
          <w:lang w:val="en-SG"/>
        </w:rPr>
      </w:pPr>
      <w:r w:rsidRPr="00F0075E">
        <w:rPr>
          <w:b w:val="0"/>
          <w:bCs w:val="0"/>
          <w:sz w:val="28"/>
          <w:szCs w:val="28"/>
          <w:lang w:val="en-SG"/>
        </w:rPr>
        <w:t>- Các tài liệu quy định phải là bản sao có chứng thực hoặc tệp tin bản sao điện tử được chứng thực theo quy định.</w:t>
      </w:r>
    </w:p>
    <w:p w14:paraId="37585578" w14:textId="7ACACB55" w:rsidR="00F0075E" w:rsidRPr="00F0075E" w:rsidRDefault="00F0075E" w:rsidP="00F0075E">
      <w:pPr>
        <w:pStyle w:val="Heading2"/>
        <w:spacing w:beforeLines="20" w:before="48" w:beforeAutospacing="0" w:afterLines="20" w:after="48" w:afterAutospacing="0" w:line="360" w:lineRule="auto"/>
        <w:jc w:val="both"/>
        <w:rPr>
          <w:b w:val="0"/>
          <w:bCs w:val="0"/>
          <w:i/>
          <w:iCs/>
          <w:sz w:val="28"/>
          <w:szCs w:val="28"/>
        </w:rPr>
      </w:pPr>
      <w:r w:rsidRPr="00F0075E">
        <w:rPr>
          <w:b w:val="0"/>
          <w:bCs w:val="0"/>
          <w:i/>
          <w:iCs/>
          <w:sz w:val="28"/>
          <w:szCs w:val="28"/>
        </w:rPr>
        <w:t xml:space="preserve">Trên đây là mẫu </w:t>
      </w:r>
      <w:r w:rsidRPr="00F0075E">
        <w:rPr>
          <w:b w:val="0"/>
          <w:bCs w:val="0"/>
          <w:i/>
          <w:iCs/>
          <w:sz w:val="28"/>
          <w:szCs w:val="28"/>
        </w:rPr>
        <w:t>đơn đề nghị cấp chuyển đổi chứng chỉ hành nghề hoạt động xây dựng</w:t>
      </w:r>
      <w:r w:rsidRPr="00F0075E">
        <w:rPr>
          <w:b w:val="0"/>
          <w:bCs w:val="0"/>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p w14:paraId="2A1993CD" w14:textId="77777777" w:rsidR="00F0075E" w:rsidRPr="00F0075E" w:rsidRDefault="00F0075E" w:rsidP="00F0075E">
      <w:pPr>
        <w:pStyle w:val="Heading2"/>
        <w:spacing w:beforeLines="20" w:before="48" w:beforeAutospacing="0" w:afterLines="20" w:after="48" w:afterAutospacing="0" w:line="360" w:lineRule="auto"/>
        <w:jc w:val="both"/>
        <w:rPr>
          <w:b w:val="0"/>
          <w:bCs w:val="0"/>
          <w:sz w:val="28"/>
          <w:szCs w:val="28"/>
        </w:rPr>
      </w:pPr>
    </w:p>
    <w:sectPr w:rsidR="00F0075E" w:rsidRPr="00F0075E" w:rsidSect="006E0D1F">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95"/>
    <w:rsid w:val="00021FB7"/>
    <w:rsid w:val="001F2F95"/>
    <w:rsid w:val="00524189"/>
    <w:rsid w:val="006E0D1F"/>
    <w:rsid w:val="00A1317F"/>
    <w:rsid w:val="00BE4375"/>
    <w:rsid w:val="00C5730D"/>
    <w:rsid w:val="00E4154E"/>
    <w:rsid w:val="00E920ED"/>
    <w:rsid w:val="00F0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8CA9"/>
  <w15:chartTrackingRefBased/>
  <w15:docId w15:val="{662D8302-BE84-4873-8208-C8C201DC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4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189"/>
    <w:pPr>
      <w:ind w:left="720"/>
      <w:contextualSpacing/>
    </w:pPr>
  </w:style>
  <w:style w:type="character" w:customStyle="1" w:styleId="Heading2Char">
    <w:name w:val="Heading 2 Char"/>
    <w:basedOn w:val="DefaultParagraphFont"/>
    <w:link w:val="Heading2"/>
    <w:uiPriority w:val="9"/>
    <w:rsid w:val="00524189"/>
    <w:rPr>
      <w:rFonts w:ascii="Times New Roman" w:eastAsia="Times New Roman" w:hAnsi="Times New Roman" w:cs="Times New Roman"/>
      <w:b/>
      <w:bCs/>
      <w:sz w:val="36"/>
      <w:szCs w:val="36"/>
    </w:rPr>
  </w:style>
  <w:style w:type="character" w:styleId="Strong">
    <w:name w:val="Strong"/>
    <w:basedOn w:val="DefaultParagraphFont"/>
    <w:uiPriority w:val="22"/>
    <w:qFormat/>
    <w:rsid w:val="00524189"/>
    <w:rPr>
      <w:b/>
      <w:bCs/>
    </w:rPr>
  </w:style>
  <w:style w:type="paragraph" w:styleId="NormalWeb">
    <w:name w:val="Normal (Web)"/>
    <w:basedOn w:val="Normal"/>
    <w:uiPriority w:val="99"/>
    <w:semiHidden/>
    <w:unhideWhenUsed/>
    <w:rsid w:val="005241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189"/>
    <w:rPr>
      <w:color w:val="0000FF"/>
      <w:u w:val="single"/>
    </w:rPr>
  </w:style>
  <w:style w:type="table" w:styleId="TableGrid">
    <w:name w:val="Table Grid"/>
    <w:basedOn w:val="TableNormal"/>
    <w:uiPriority w:val="39"/>
    <w:rsid w:val="0052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4189"/>
    <w:rPr>
      <w:i/>
      <w:iCs/>
    </w:rPr>
  </w:style>
  <w:style w:type="paragraph" w:customStyle="1" w:styleId="uk-ima-control-bar-remain-time">
    <w:name w:val="uk-ima-control-bar-remain-time"/>
    <w:basedOn w:val="Normal"/>
    <w:rsid w:val="00E920E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1303">
      <w:bodyDiv w:val="1"/>
      <w:marLeft w:val="0"/>
      <w:marRight w:val="0"/>
      <w:marTop w:val="0"/>
      <w:marBottom w:val="0"/>
      <w:divBdr>
        <w:top w:val="none" w:sz="0" w:space="0" w:color="auto"/>
        <w:left w:val="none" w:sz="0" w:space="0" w:color="auto"/>
        <w:bottom w:val="none" w:sz="0" w:space="0" w:color="auto"/>
        <w:right w:val="none" w:sz="0" w:space="0" w:color="auto"/>
      </w:divBdr>
    </w:div>
    <w:div w:id="955605141">
      <w:bodyDiv w:val="1"/>
      <w:marLeft w:val="0"/>
      <w:marRight w:val="0"/>
      <w:marTop w:val="0"/>
      <w:marBottom w:val="0"/>
      <w:divBdr>
        <w:top w:val="none" w:sz="0" w:space="0" w:color="auto"/>
        <w:left w:val="none" w:sz="0" w:space="0" w:color="auto"/>
        <w:bottom w:val="none" w:sz="0" w:space="0" w:color="auto"/>
        <w:right w:val="none" w:sz="0" w:space="0" w:color="auto"/>
      </w:divBdr>
      <w:divsChild>
        <w:div w:id="1599100228">
          <w:marLeft w:val="0"/>
          <w:marRight w:val="0"/>
          <w:marTop w:val="0"/>
          <w:marBottom w:val="0"/>
          <w:divBdr>
            <w:top w:val="none" w:sz="0" w:space="0" w:color="auto"/>
            <w:left w:val="none" w:sz="0" w:space="0" w:color="auto"/>
            <w:bottom w:val="none" w:sz="0" w:space="0" w:color="auto"/>
            <w:right w:val="none" w:sz="0" w:space="0" w:color="auto"/>
          </w:divBdr>
          <w:divsChild>
            <w:div w:id="1239242707">
              <w:marLeft w:val="0"/>
              <w:marRight w:val="0"/>
              <w:marTop w:val="0"/>
              <w:marBottom w:val="0"/>
              <w:divBdr>
                <w:top w:val="none" w:sz="0" w:space="0" w:color="auto"/>
                <w:left w:val="none" w:sz="0" w:space="0" w:color="auto"/>
                <w:bottom w:val="none" w:sz="0" w:space="0" w:color="auto"/>
                <w:right w:val="none" w:sz="0" w:space="0" w:color="auto"/>
              </w:divBdr>
              <w:divsChild>
                <w:div w:id="1623535819">
                  <w:marLeft w:val="0"/>
                  <w:marRight w:val="0"/>
                  <w:marTop w:val="0"/>
                  <w:marBottom w:val="0"/>
                  <w:divBdr>
                    <w:top w:val="none" w:sz="0" w:space="0" w:color="auto"/>
                    <w:left w:val="none" w:sz="0" w:space="0" w:color="auto"/>
                    <w:bottom w:val="none" w:sz="0" w:space="0" w:color="auto"/>
                    <w:right w:val="none" w:sz="0" w:space="0" w:color="auto"/>
                  </w:divBdr>
                </w:div>
                <w:div w:id="1108814486">
                  <w:marLeft w:val="0"/>
                  <w:marRight w:val="0"/>
                  <w:marTop w:val="0"/>
                  <w:marBottom w:val="0"/>
                  <w:divBdr>
                    <w:top w:val="none" w:sz="0" w:space="0" w:color="auto"/>
                    <w:left w:val="none" w:sz="0" w:space="0" w:color="auto"/>
                    <w:bottom w:val="none" w:sz="0" w:space="0" w:color="auto"/>
                    <w:right w:val="none" w:sz="0" w:space="0" w:color="auto"/>
                  </w:divBdr>
                  <w:divsChild>
                    <w:div w:id="2016374156">
                      <w:marLeft w:val="0"/>
                      <w:marRight w:val="0"/>
                      <w:marTop w:val="0"/>
                      <w:marBottom w:val="0"/>
                      <w:divBdr>
                        <w:top w:val="none" w:sz="0" w:space="0" w:color="auto"/>
                        <w:left w:val="none" w:sz="0" w:space="0" w:color="auto"/>
                        <w:bottom w:val="none" w:sz="0" w:space="0" w:color="auto"/>
                        <w:right w:val="none" w:sz="0" w:space="0" w:color="auto"/>
                      </w:divBdr>
                      <w:divsChild>
                        <w:div w:id="125585229">
                          <w:marLeft w:val="0"/>
                          <w:marRight w:val="0"/>
                          <w:marTop w:val="0"/>
                          <w:marBottom w:val="0"/>
                          <w:divBdr>
                            <w:top w:val="none" w:sz="0" w:space="0" w:color="auto"/>
                            <w:left w:val="none" w:sz="0" w:space="0" w:color="auto"/>
                            <w:bottom w:val="none" w:sz="0" w:space="0" w:color="auto"/>
                            <w:right w:val="none" w:sz="0" w:space="0" w:color="auto"/>
                          </w:divBdr>
                          <w:divsChild>
                            <w:div w:id="1044020296">
                              <w:marLeft w:val="0"/>
                              <w:marRight w:val="0"/>
                              <w:marTop w:val="0"/>
                              <w:marBottom w:val="0"/>
                              <w:divBdr>
                                <w:top w:val="none" w:sz="0" w:space="0" w:color="auto"/>
                                <w:left w:val="none" w:sz="0" w:space="0" w:color="auto"/>
                                <w:bottom w:val="none" w:sz="0" w:space="0" w:color="auto"/>
                                <w:right w:val="none" w:sz="0" w:space="0" w:color="auto"/>
                              </w:divBdr>
                              <w:divsChild>
                                <w:div w:id="17945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108993">
      <w:bodyDiv w:val="1"/>
      <w:marLeft w:val="0"/>
      <w:marRight w:val="0"/>
      <w:marTop w:val="0"/>
      <w:marBottom w:val="0"/>
      <w:divBdr>
        <w:top w:val="none" w:sz="0" w:space="0" w:color="auto"/>
        <w:left w:val="none" w:sz="0" w:space="0" w:color="auto"/>
        <w:bottom w:val="none" w:sz="0" w:space="0" w:color="auto"/>
        <w:right w:val="none" w:sz="0" w:space="0" w:color="auto"/>
      </w:divBdr>
      <w:divsChild>
        <w:div w:id="675227753">
          <w:marLeft w:val="0"/>
          <w:marRight w:val="0"/>
          <w:marTop w:val="0"/>
          <w:marBottom w:val="0"/>
          <w:divBdr>
            <w:top w:val="none" w:sz="0" w:space="0" w:color="auto"/>
            <w:left w:val="none" w:sz="0" w:space="0" w:color="auto"/>
            <w:bottom w:val="none" w:sz="0" w:space="0" w:color="auto"/>
            <w:right w:val="none" w:sz="0" w:space="0" w:color="auto"/>
          </w:divBdr>
        </w:div>
        <w:div w:id="43564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dau-tu/nghi-dinh-175-2024-nd-cp-quy-dinh-chi-tiet-luat-xay-dung-ve-quan-ly-hoat-dong-xay-dung-382971-d1.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2025-10-28T03:47:00Z</dcterms:created>
  <dcterms:modified xsi:type="dcterms:W3CDTF">2025-10-28T03:47:00Z</dcterms:modified>
</cp:coreProperties>
</file>