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50BE" w14:textId="77777777" w:rsidR="004346D4"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đơn xin hỗ trợ học phí cho sinh viên sư phạm mới nhất năm 2025</w:t>
      </w:r>
    </w:p>
    <w:p w14:paraId="051B7214" w14:textId="3BBB4420" w:rsidR="004346D4"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Trong bài viết</w:t>
      </w:r>
      <w:r w:rsidR="00084F24">
        <w:rPr>
          <w:rFonts w:ascii="Times New Roman" w:eastAsia="Times New Roman" w:hAnsi="Times New Roman" w:cs="Times New Roman"/>
          <w:i/>
          <w:sz w:val="28"/>
          <w:szCs w:val="28"/>
          <w:lang w:val="en-SG"/>
        </w:rPr>
        <w:t xml:space="preserve"> sau</w:t>
      </w:r>
      <w:r>
        <w:rPr>
          <w:rFonts w:ascii="Times New Roman" w:eastAsia="Times New Roman" w:hAnsi="Times New Roman" w:cs="Times New Roman"/>
          <w:i/>
          <w:sz w:val="28"/>
          <w:szCs w:val="28"/>
        </w:rPr>
        <w:t xml:space="preserve"> Vietjack sẽ cung cấp chi tiết thông tin về mẫu đơn xin hỗ trợ học phí cho sinh viên sư phạm mới nhất năm 2025. Hãy cùng theo dõi nhé!</w:t>
      </w:r>
    </w:p>
    <w:p w14:paraId="08F40FDB" w14:textId="7BE621AE" w:rsidR="004346D4" w:rsidRPr="00084F24"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noProof/>
          <w:sz w:val="28"/>
          <w:szCs w:val="28"/>
        </w:rPr>
        <w:drawing>
          <wp:inline distT="0" distB="0" distL="0" distR="0" wp14:anchorId="3C463111" wp14:editId="6BD51A83">
            <wp:extent cx="5943600" cy="3962400"/>
            <wp:effectExtent l="0" t="0" r="0" b="0"/>
            <wp:docPr id="1992796628" name="image1.jpg" descr="Quyền và nghĩa vụ của sinh viên nội trú, ngoại trú"/>
            <wp:cNvGraphicFramePr/>
            <a:graphic xmlns:a="http://schemas.openxmlformats.org/drawingml/2006/main">
              <a:graphicData uri="http://schemas.openxmlformats.org/drawingml/2006/picture">
                <pic:pic xmlns:pic="http://schemas.openxmlformats.org/drawingml/2006/picture">
                  <pic:nvPicPr>
                    <pic:cNvPr id="0" name="image1.jpg" descr="Quyền và nghĩa vụ của sinh viên nội trú, ngoại trú"/>
                    <pic:cNvPicPr preferRelativeResize="0"/>
                  </pic:nvPicPr>
                  <pic:blipFill>
                    <a:blip r:embed="rId6"/>
                    <a:srcRect/>
                    <a:stretch>
                      <a:fillRect/>
                    </a:stretch>
                  </pic:blipFill>
                  <pic:spPr>
                    <a:xfrm>
                      <a:off x="0" y="0"/>
                      <a:ext cx="5943600" cy="3962400"/>
                    </a:xfrm>
                    <a:prstGeom prst="rect">
                      <a:avLst/>
                    </a:prstGeom>
                    <a:ln/>
                  </pic:spPr>
                </pic:pic>
              </a:graphicData>
            </a:graphic>
          </wp:inline>
        </w:drawing>
      </w:r>
      <w:r>
        <w:rPr>
          <w:rFonts w:ascii="Times New Roman" w:eastAsia="Times New Roman" w:hAnsi="Times New Roman" w:cs="Times New Roman"/>
          <w:color w:val="000000"/>
          <w:sz w:val="28"/>
          <w:szCs w:val="28"/>
        </w:rPr>
        <w:br/>
      </w:r>
      <w:r w:rsidR="00084F24">
        <w:rPr>
          <w:rFonts w:ascii="Times New Roman" w:eastAsia="Times New Roman" w:hAnsi="Times New Roman" w:cs="Times New Roman"/>
          <w:i/>
          <w:sz w:val="28"/>
          <w:szCs w:val="28"/>
          <w:lang w:val="en-SG"/>
        </w:rPr>
        <w:t>Mẫu đơn xin hỗ trợ học phí cho sinh viên sư phạm 2025. Ảnh: Internet.</w:t>
      </w:r>
    </w:p>
    <w:p w14:paraId="16110CF1" w14:textId="77777777" w:rsidR="004346D4"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hỗ trợ học phí cho sinh viên sư phạm là gì?</w:t>
      </w:r>
    </w:p>
    <w:p w14:paraId="272A3EDC" w14:textId="77777777" w:rsidR="004346D4"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color w:val="000000"/>
          <w:sz w:val="28"/>
          <w:szCs w:val="28"/>
        </w:rPr>
        <w:t>Đơn xin hỗ trợ học phí cho sinh viên sư phạm là văn bản do sinh viên đang theo học các ngành đào tạo giáo viên lập ra, gửi hiệu trưởng cơ sở đào tạo sư phạm để đề nghị được hưởng chính sách miễn học phí và hỗ trợ chi phí sinh hoạt theo quy định của Nhà nước.</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2. Mẫu đơn xin hỗ trợ học phí cho sinh viên sư phạm </w:t>
      </w:r>
      <w:r>
        <w:rPr>
          <w:rFonts w:ascii="Times New Roman" w:eastAsia="Times New Roman" w:hAnsi="Times New Roman" w:cs="Times New Roman"/>
          <w:b/>
          <w:sz w:val="28"/>
          <w:szCs w:val="28"/>
        </w:rPr>
        <w:t>mới nhất năm 2025</w:t>
      </w:r>
    </w:p>
    <w:p w14:paraId="59AF7643" w14:textId="250907AD" w:rsidR="00084F24" w:rsidRPr="00084F24" w:rsidRDefault="00084F24">
      <w:pPr>
        <w:spacing w:after="0" w:line="360" w:lineRule="auto"/>
        <w:jc w:val="both"/>
        <w:rPr>
          <w:rFonts w:ascii="Times New Roman" w:eastAsia="Times New Roman" w:hAnsi="Times New Roman" w:cs="Times New Roman"/>
          <w:bCs/>
          <w:color w:val="000000"/>
          <w:sz w:val="28"/>
          <w:szCs w:val="28"/>
          <w:lang w:val="en-SG"/>
        </w:rPr>
      </w:pPr>
      <w:r w:rsidRPr="00084F24">
        <w:rPr>
          <w:rFonts w:ascii="Times New Roman" w:eastAsia="Times New Roman" w:hAnsi="Times New Roman" w:cs="Times New Roman"/>
          <w:bCs/>
          <w:color w:val="000000"/>
          <w:sz w:val="28"/>
          <w:szCs w:val="28"/>
          <w:lang w:val="en-SG"/>
        </w:rPr>
        <w:t>Mẫu Đơn xin hỗ trợ học phí cho sinh viên sư phạm mới nhất là mẫu số 01 ban hành kèm</w:t>
      </w:r>
      <w:r>
        <w:rPr>
          <w:rFonts w:ascii="Times New Roman" w:eastAsia="Times New Roman" w:hAnsi="Times New Roman" w:cs="Times New Roman"/>
          <w:bCs/>
          <w:color w:val="000000"/>
          <w:sz w:val="28"/>
          <w:szCs w:val="28"/>
          <w:lang w:val="en-SG"/>
        </w:rPr>
        <w:t xml:space="preserve"> Nghị định 60/2025/NĐ-CP. </w:t>
      </w:r>
    </w:p>
    <w:tbl>
      <w:tblPr>
        <w:tblStyle w:val="a"/>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5"/>
      </w:tblGrid>
      <w:tr w:rsidR="004346D4" w14:paraId="35868F2B" w14:textId="77777777">
        <w:tc>
          <w:tcPr>
            <w:tcW w:w="9915" w:type="dxa"/>
          </w:tcPr>
          <w:p w14:paraId="1ABA5870" w14:textId="3B999DCA" w:rsidR="004346D4"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CỘNG HÒA XÃ HỘI CHỦ NGHĨA VIỆT NAM</w:t>
            </w:r>
            <w:r>
              <w:rPr>
                <w:rFonts w:ascii="Times New Roman" w:eastAsia="Times New Roman" w:hAnsi="Times New Roman" w:cs="Times New Roman"/>
                <w:b/>
                <w:sz w:val="28"/>
                <w:szCs w:val="28"/>
              </w:rPr>
              <w:br/>
              <w:t xml:space="preserve">Độc lập </w:t>
            </w:r>
            <w:r w:rsidR="00084F2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Tự do </w:t>
            </w:r>
            <w:r w:rsidR="00084F2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Hạnh phúc</w:t>
            </w:r>
            <w:r>
              <w:rPr>
                <w:rFonts w:ascii="Times New Roman" w:eastAsia="Times New Roman" w:hAnsi="Times New Roman" w:cs="Times New Roman"/>
                <w:sz w:val="28"/>
                <w:szCs w:val="28"/>
              </w:rPr>
              <w:br/>
            </w:r>
            <w:r>
              <w:rPr>
                <w:rFonts w:ascii="Times New Roman" w:eastAsia="Times New Roman" w:hAnsi="Times New Roman" w:cs="Times New Roman"/>
                <w:sz w:val="28"/>
                <w:szCs w:val="28"/>
                <w:vertAlign w:val="superscript"/>
              </w:rPr>
              <w:t>_______________________</w:t>
            </w:r>
          </w:p>
          <w:p w14:paraId="79DF8458" w14:textId="77777777" w:rsidR="004346D4" w:rsidRDefault="004346D4">
            <w:pPr>
              <w:spacing w:line="360" w:lineRule="auto"/>
              <w:jc w:val="center"/>
              <w:rPr>
                <w:rFonts w:ascii="Times New Roman" w:eastAsia="Times New Roman" w:hAnsi="Times New Roman" w:cs="Times New Roman"/>
                <w:sz w:val="28"/>
                <w:szCs w:val="28"/>
              </w:rPr>
            </w:pPr>
          </w:p>
          <w:p w14:paraId="0EE52500" w14:textId="77777777" w:rsidR="004346D4"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ĐỀ NGHỊ HƯỞNG</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VÀ CAM KẾT BỒI HOÀN HỌC PHÍ, CHI PHÍ SINH HOẠT</w:t>
            </w:r>
          </w:p>
          <w:p w14:paraId="07C91C63" w14:textId="77777777" w:rsidR="004346D4"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________</w:t>
            </w:r>
          </w:p>
          <w:p w14:paraId="540B6AD3" w14:textId="77777777" w:rsidR="00084F24" w:rsidRDefault="00084F24" w:rsidP="00084F24">
            <w:pPr>
              <w:spacing w:line="360" w:lineRule="auto"/>
              <w:ind w:firstLine="1594"/>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Kính gửi: </w:t>
            </w:r>
          </w:p>
          <w:p w14:paraId="7C8799EE" w14:textId="77777777" w:rsidR="00084F24" w:rsidRDefault="00084F24" w:rsidP="00084F24">
            <w:pPr>
              <w:spacing w:line="360" w:lineRule="auto"/>
              <w:ind w:firstLine="1594"/>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 Tên cơ quan giao nhiệm vụ, đặt hàng; </w:t>
            </w:r>
          </w:p>
          <w:p w14:paraId="599D5072" w14:textId="6720FD10" w:rsidR="004346D4" w:rsidRDefault="00084F24" w:rsidP="00084F24">
            <w:pPr>
              <w:spacing w:line="360" w:lineRule="auto"/>
              <w:ind w:firstLine="15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SG"/>
              </w:rPr>
              <w:t xml:space="preserve">                  - Tên cơ sở đào tạo giáo viên. </w:t>
            </w:r>
            <w:r w:rsidR="00000000">
              <w:rPr>
                <w:rFonts w:ascii="Times New Roman" w:eastAsia="Times New Roman" w:hAnsi="Times New Roman" w:cs="Times New Roman"/>
                <w:sz w:val="28"/>
                <w:szCs w:val="28"/>
              </w:rPr>
              <w:t> </w:t>
            </w:r>
          </w:p>
          <w:p w14:paraId="0324180F" w14:textId="6BD70FB4" w:rsidR="004346D4" w:rsidRDefault="00000000" w:rsidP="00084F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là …………………………………………………………</w:t>
            </w:r>
            <w:r w:rsidR="00084F2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ABBA77B" w14:textId="5BFA1E4D" w:rsidR="004346D4" w:rsidRPr="00084F24" w:rsidRDefault="00000000" w:rsidP="00084F24">
            <w:pPr>
              <w:spacing w:line="360" w:lineRule="auto"/>
              <w:ind w:firstLine="720"/>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Sinh viên lớp………khóa………,Khoa:…………… Trường: ……</w:t>
            </w:r>
            <w:r w:rsidR="00084F2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C14DDB9" w14:textId="3E1DB08E" w:rsidR="004346D4" w:rsidRDefault="00000000" w:rsidP="00084F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Địa chỉ thường trú …………………………………………</w:t>
            </w:r>
            <w:r w:rsidR="00084F2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B2B7D2F" w14:textId="581A2433" w:rsidR="00084F24" w:rsidRDefault="00000000" w:rsidP="00084F24">
            <w:pPr>
              <w:spacing w:line="360" w:lineRule="auto"/>
              <w:ind w:firstLine="720"/>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Căn cước/Căn cước công dân số:……</w:t>
            </w:r>
            <w:r w:rsidR="00084F2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ngày cấp:………</w:t>
            </w:r>
            <w:r w:rsidR="00084F2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378AC9FD" w14:textId="4A2E6350" w:rsidR="004346D4" w:rsidRDefault="00084F24" w:rsidP="00084F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SG"/>
              </w:rPr>
              <w:t>N</w:t>
            </w:r>
            <w:r w:rsidR="00000000">
              <w:rPr>
                <w:rFonts w:ascii="Times New Roman" w:eastAsia="Times New Roman" w:hAnsi="Times New Roman" w:cs="Times New Roman"/>
                <w:sz w:val="28"/>
                <w:szCs w:val="28"/>
              </w:rPr>
              <w:t>ơi cấp: ………………………………………………</w:t>
            </w:r>
            <w:r>
              <w:rPr>
                <w:rFonts w:ascii="Times New Roman" w:eastAsia="Times New Roman" w:hAnsi="Times New Roman" w:cs="Times New Roman"/>
                <w:sz w:val="28"/>
                <w:szCs w:val="28"/>
                <w:lang w:val="en-SG"/>
              </w:rPr>
              <w:t>…………………………</w:t>
            </w:r>
            <w:r w:rsidR="00000000">
              <w:rPr>
                <w:rFonts w:ascii="Times New Roman" w:eastAsia="Times New Roman" w:hAnsi="Times New Roman" w:cs="Times New Roman"/>
                <w:sz w:val="28"/>
                <w:szCs w:val="28"/>
              </w:rPr>
              <w:t>.</w:t>
            </w:r>
          </w:p>
          <w:p w14:paraId="6273C932" w14:textId="614E67A3" w:rsidR="004346D4" w:rsidRDefault="00000000" w:rsidP="00084F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đã nghiên cứu kỹ các quy định về chính sách hỗ trợ tiền đóng học phí, chi phí sinh hoạt quy định tại Nghị định số 116/2020/NĐ-CP ngày 25 tháng 9 năm 2020 quy định về chính sách hỗ trợ tiền đóng học phí, chi phí sinh hoạt đối với sinh viên sư phạm (Nghị định số 116/2020/NĐ-CP) và Nghị định số 60/2025/NĐ-CP ngày 03 tháng 03 năm 2025 của Chính phủ sửa đổi, bổ sung một số điều của Nghị định số 116/2020/NĐ-CP.</w:t>
            </w:r>
          </w:p>
          <w:p w14:paraId="0EFA7EA6" w14:textId="26861DAB" w:rsidR="004346D4" w:rsidRDefault="00000000" w:rsidP="00084F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được đăng ký thụ hưởng chính sách hỗ trợ tiền đóng học phí, chi phí sinh hoạt đối với sinh viên sư phạm.</w:t>
            </w:r>
          </w:p>
          <w:p w14:paraId="3AD966F8" w14:textId="77777777" w:rsidR="004346D4" w:rsidRDefault="00000000" w:rsidP="00084F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cam kết thực hiện các nội dung quy định về chính sách bồi hoàn kinh phí hỗ trợ tại Nghị định số 116/2020/NĐ-CP và Nghị định số 60/2025/NĐ-CP ngày 03 tháng 03 năm 2025 của Chính phủ sửa đổi, bổ sung một số điều của Nghị định số 116/2020/NĐ-CP .</w:t>
            </w:r>
          </w:p>
          <w:p w14:paraId="41500891" w14:textId="77777777" w:rsidR="004346D4" w:rsidRDefault="00000000" w:rsidP="00084F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Trong trường hợp vi phạm các quy định tại khoản 1 Điều 6 của Nghị định số 116/2020/NĐ-CP , tôi xin cam kết bồi hoàn số tiền hỗ trợ tiền đóng học phí và chi phí sinh hoạt được nhận theo đúng quy định tại Nghị định và quy định của pháp luật hiện hành.</w:t>
            </w:r>
          </w:p>
          <w:tbl>
            <w:tblPr>
              <w:tblStyle w:val="a1"/>
              <w:tblW w:w="9134" w:type="dxa"/>
              <w:tblLayout w:type="fixed"/>
              <w:tblLook w:val="0400" w:firstRow="0" w:lastRow="0" w:firstColumn="0" w:lastColumn="0" w:noHBand="0" w:noVBand="1"/>
            </w:tblPr>
            <w:tblGrid>
              <w:gridCol w:w="4452"/>
              <w:gridCol w:w="4682"/>
            </w:tblGrid>
            <w:tr w:rsidR="004346D4" w14:paraId="0A7A23ED" w14:textId="77777777">
              <w:tc>
                <w:tcPr>
                  <w:tcW w:w="4452" w:type="dxa"/>
                  <w:tcMar>
                    <w:top w:w="0" w:type="dxa"/>
                    <w:left w:w="108" w:type="dxa"/>
                    <w:bottom w:w="0" w:type="dxa"/>
                    <w:right w:w="108" w:type="dxa"/>
                  </w:tcMar>
                </w:tcPr>
                <w:p w14:paraId="36657FAA" w14:textId="77777777" w:rsidR="004346D4"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682" w:type="dxa"/>
                  <w:tcMar>
                    <w:top w:w="0" w:type="dxa"/>
                    <w:left w:w="108" w:type="dxa"/>
                    <w:bottom w:w="0" w:type="dxa"/>
                    <w:right w:w="108" w:type="dxa"/>
                  </w:tcMar>
                </w:tcPr>
                <w:p w14:paraId="6EDF6031" w14:textId="32C01E02" w:rsidR="004346D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sidR="00084F24">
                    <w:rPr>
                      <w:rFonts w:ascii="Times New Roman" w:eastAsia="Times New Roman" w:hAnsi="Times New Roman" w:cs="Times New Roman"/>
                      <w:i/>
                      <w:sz w:val="28"/>
                      <w:szCs w:val="28"/>
                      <w:lang w:val="en-SG"/>
                    </w:rPr>
                    <w:t>…..</w:t>
                  </w:r>
                  <w:r>
                    <w:rPr>
                      <w:rFonts w:ascii="Times New Roman" w:eastAsia="Times New Roman" w:hAnsi="Times New Roman" w:cs="Times New Roman"/>
                      <w:i/>
                      <w:sz w:val="28"/>
                      <w:szCs w:val="28"/>
                    </w:rPr>
                    <w:t>…., ngày.... tháng.... năm...</w:t>
                  </w:r>
                  <w:r w:rsidR="00084F24">
                    <w:rPr>
                      <w:rFonts w:ascii="Times New Roman" w:eastAsia="Times New Roman" w:hAnsi="Times New Roman" w:cs="Times New Roman"/>
                      <w:i/>
                      <w:sz w:val="28"/>
                      <w:szCs w:val="28"/>
                      <w:lang w:val="en-SG"/>
                    </w:rPr>
                    <w: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NGƯỜI VIẾT CAM KẾT</w:t>
                  </w:r>
                  <w:r>
                    <w:rPr>
                      <w:rFonts w:ascii="Times New Roman" w:eastAsia="Times New Roman" w:hAnsi="Times New Roman" w:cs="Times New Roman"/>
                      <w:sz w:val="28"/>
                      <w:szCs w:val="28"/>
                    </w:rPr>
                    <w:br/>
                  </w:r>
                  <w:r w:rsidR="00084F24">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(Ký và ghi rõ họ tên)</w:t>
                  </w:r>
                </w:p>
              </w:tc>
            </w:tr>
          </w:tbl>
          <w:p w14:paraId="272E47D5" w14:textId="77777777" w:rsidR="004346D4" w:rsidRPr="00084F24" w:rsidRDefault="004346D4">
            <w:pPr>
              <w:spacing w:line="360" w:lineRule="auto"/>
              <w:jc w:val="both"/>
              <w:rPr>
                <w:rFonts w:ascii="Times New Roman" w:eastAsia="Times New Roman" w:hAnsi="Times New Roman" w:cs="Times New Roman"/>
                <w:b/>
                <w:color w:val="000000"/>
                <w:sz w:val="28"/>
                <w:szCs w:val="28"/>
                <w:lang w:val="en-SG"/>
              </w:rPr>
            </w:pPr>
          </w:p>
        </w:tc>
      </w:tr>
    </w:tbl>
    <w:p w14:paraId="062F47D4" w14:textId="77777777" w:rsidR="004346D4"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hỗ trợ học phí cho sinh viên sư phạm mới nhất năm 2025 </w:t>
      </w:r>
      <w:r>
        <w:rPr>
          <w:rFonts w:ascii="Times New Roman" w:eastAsia="Times New Roman" w:hAnsi="Times New Roman" w:cs="Times New Roman"/>
          <w:b/>
          <w:color w:val="4A86E8"/>
          <w:sz w:val="28"/>
          <w:szCs w:val="28"/>
        </w:rPr>
        <w:t>TẠI ĐÂY.</w:t>
      </w:r>
    </w:p>
    <w:p w14:paraId="5EE3565F" w14:textId="502A36A2" w:rsidR="004346D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084F24">
        <w:rPr>
          <w:rFonts w:ascii="Times New Roman" w:eastAsia="Times New Roman" w:hAnsi="Times New Roman" w:cs="Times New Roman"/>
          <w:b/>
          <w:color w:val="000000"/>
          <w:sz w:val="28"/>
          <w:szCs w:val="28"/>
          <w:lang w:val="en-SG"/>
        </w:rPr>
        <w:t xml:space="preserve">Thủ tục đăng ký hỗ trợ tiền đóng học phí </w:t>
      </w:r>
    </w:p>
    <w:p w14:paraId="18FE65FA" w14:textId="7F880D3D" w:rsidR="00084F24" w:rsidRPr="00084F24" w:rsidRDefault="00084F24" w:rsidP="00084F24">
      <w:pPr>
        <w:spacing w:after="0" w:line="360" w:lineRule="auto"/>
        <w:jc w:val="both"/>
        <w:rPr>
          <w:rFonts w:ascii="Times New Roman" w:eastAsia="Times New Roman" w:hAnsi="Times New Roman" w:cs="Times New Roman"/>
          <w:bCs/>
          <w:color w:val="000000"/>
          <w:sz w:val="28"/>
          <w:szCs w:val="28"/>
          <w:lang w:val="en-SG"/>
        </w:rPr>
      </w:pPr>
      <w:r w:rsidRPr="00084F24">
        <w:rPr>
          <w:rFonts w:ascii="Times New Roman" w:eastAsia="Times New Roman" w:hAnsi="Times New Roman" w:cs="Times New Roman"/>
          <w:bCs/>
          <w:color w:val="000000"/>
          <w:sz w:val="28"/>
          <w:szCs w:val="28"/>
          <w:lang w:val="en-SG"/>
        </w:rPr>
        <w:t>Theo Điều 7 Nghị định 116/2020/NĐ-CP của Chính phủ, căn cứ vào chỉ tiêu được thông báo, cơ sở đào tạo giáo viên thông báo cho các thí sinh trúng tuyển vào các ngành đào tạo giáo viên để đăng ký hỗ trợ học phí, chi phí sinh hoạt.</w:t>
      </w:r>
    </w:p>
    <w:p w14:paraId="3AECD7FF" w14:textId="2170D62C" w:rsidR="00084F24" w:rsidRPr="00084F24" w:rsidRDefault="00084F24" w:rsidP="00084F24">
      <w:pPr>
        <w:spacing w:after="0" w:line="360" w:lineRule="auto"/>
        <w:jc w:val="both"/>
        <w:rPr>
          <w:rFonts w:ascii="Times New Roman" w:eastAsia="Times New Roman" w:hAnsi="Times New Roman" w:cs="Times New Roman"/>
          <w:bCs/>
          <w:color w:val="000000"/>
          <w:sz w:val="28"/>
          <w:szCs w:val="28"/>
          <w:lang w:val="en-SG"/>
        </w:rPr>
      </w:pPr>
      <w:r w:rsidRPr="00084F24">
        <w:rPr>
          <w:rFonts w:ascii="Times New Roman" w:eastAsia="Times New Roman" w:hAnsi="Times New Roman" w:cs="Times New Roman"/>
          <w:bCs/>
          <w:color w:val="000000"/>
          <w:sz w:val="28"/>
          <w:szCs w:val="28"/>
          <w:lang w:val="en-SG"/>
        </w:rPr>
        <w:t>Trong thời hạn 30 ngày kể từ ngày nhận được thông báo trúng tuyển, sinh viên sư phạm nộp: Đơn đề nghị hưởng và cam kết bồi hoàn học phí, chi phí sinh hoạt đến cơ sở đào tạo giáo viên (theo Mẫu trên)</w:t>
      </w:r>
    </w:p>
    <w:p w14:paraId="177F8739" w14:textId="00D516F4" w:rsidR="00084F24" w:rsidRPr="00084F24" w:rsidRDefault="00084F24" w:rsidP="00084F24">
      <w:pPr>
        <w:spacing w:after="0" w:line="360" w:lineRule="auto"/>
        <w:jc w:val="both"/>
        <w:rPr>
          <w:rFonts w:ascii="Times New Roman" w:eastAsia="Times New Roman" w:hAnsi="Times New Roman" w:cs="Times New Roman"/>
          <w:bCs/>
          <w:color w:val="000000"/>
          <w:sz w:val="28"/>
          <w:szCs w:val="28"/>
          <w:lang w:val="en-SG"/>
        </w:rPr>
      </w:pPr>
      <w:r w:rsidRPr="00084F24">
        <w:rPr>
          <w:rFonts w:ascii="Times New Roman" w:eastAsia="Times New Roman" w:hAnsi="Times New Roman" w:cs="Times New Roman"/>
          <w:bCs/>
          <w:color w:val="000000"/>
          <w:sz w:val="28"/>
          <w:szCs w:val="28"/>
          <w:lang w:val="en-SG"/>
        </w:rPr>
        <w:t>Hình thức nộp: Trực tiếp hoặc qua bưu điện hoặc trực tuyến (nếu có).</w:t>
      </w:r>
    </w:p>
    <w:p w14:paraId="6AABEEAD" w14:textId="09DE2E44" w:rsidR="00084F24" w:rsidRPr="00084F24" w:rsidRDefault="00084F24" w:rsidP="00084F24">
      <w:pPr>
        <w:spacing w:after="0" w:line="360" w:lineRule="auto"/>
        <w:jc w:val="both"/>
        <w:rPr>
          <w:rFonts w:ascii="Times New Roman" w:eastAsia="Times New Roman" w:hAnsi="Times New Roman" w:cs="Times New Roman"/>
          <w:bCs/>
          <w:color w:val="000000"/>
          <w:sz w:val="28"/>
          <w:szCs w:val="28"/>
          <w:lang w:val="en-SG"/>
        </w:rPr>
      </w:pPr>
      <w:r w:rsidRPr="00084F24">
        <w:rPr>
          <w:rFonts w:ascii="Times New Roman" w:eastAsia="Times New Roman" w:hAnsi="Times New Roman" w:cs="Times New Roman"/>
          <w:b/>
          <w:i/>
          <w:iCs/>
          <w:color w:val="000000"/>
          <w:sz w:val="28"/>
          <w:szCs w:val="28"/>
          <w:lang w:val="en-SG"/>
        </w:rPr>
        <w:t>Lưu ý:</w:t>
      </w:r>
      <w:r w:rsidRPr="00084F24">
        <w:rPr>
          <w:rFonts w:ascii="Times New Roman" w:eastAsia="Times New Roman" w:hAnsi="Times New Roman" w:cs="Times New Roman"/>
          <w:bCs/>
          <w:color w:val="000000"/>
          <w:sz w:val="28"/>
          <w:szCs w:val="28"/>
          <w:lang w:val="en-SG"/>
        </w:rPr>
        <w:t xml:space="preserve"> Sinh viên chỉ nộp 01 bộ hồ sơ cho 01 lần đầu đề nghị hỗ trợ trong cả thời gian học tại cơ sở đào tạo giáo viên.</w:t>
      </w:r>
    </w:p>
    <w:p w14:paraId="52706100" w14:textId="00DBE8BD" w:rsidR="004346D4" w:rsidRDefault="00084F24" w:rsidP="00084F24">
      <w:pPr>
        <w:spacing w:after="0" w:line="360" w:lineRule="auto"/>
        <w:jc w:val="both"/>
        <w:rPr>
          <w:rFonts w:ascii="Times New Roman" w:eastAsia="Times New Roman" w:hAnsi="Times New Roman" w:cs="Times New Roman"/>
          <w:bCs/>
          <w:color w:val="000000"/>
          <w:sz w:val="28"/>
          <w:szCs w:val="28"/>
          <w:lang w:val="en-SG"/>
        </w:rPr>
      </w:pPr>
      <w:r w:rsidRPr="00084F24">
        <w:rPr>
          <w:rFonts w:ascii="Times New Roman" w:eastAsia="Times New Roman" w:hAnsi="Times New Roman" w:cs="Times New Roman"/>
          <w:bCs/>
          <w:color w:val="000000"/>
          <w:sz w:val="28"/>
          <w:szCs w:val="28"/>
          <w:lang w:val="en-SG"/>
        </w:rPr>
        <w:t>Danh sách sinh viên sư phạm được hưởng chính sách hỗ trợ học phí và chi phí sinh hoạt được công khai trên trang thông tin điện tử của cơ sở đào tạo giáo viên.</w:t>
      </w:r>
    </w:p>
    <w:p w14:paraId="3035B639" w14:textId="0FE7FDC6" w:rsidR="00084F24" w:rsidRPr="00084F24" w:rsidRDefault="00084F24" w:rsidP="00084F24">
      <w:pPr>
        <w:spacing w:after="0" w:line="360" w:lineRule="auto"/>
        <w:jc w:val="both"/>
        <w:rPr>
          <w:rFonts w:ascii="Times New Roman" w:eastAsia="Times New Roman" w:hAnsi="Times New Roman" w:cs="Times New Roman"/>
          <w:bCs/>
          <w:i/>
          <w:iCs/>
          <w:color w:val="000000"/>
          <w:sz w:val="28"/>
          <w:szCs w:val="28"/>
          <w:lang w:val="en-SG"/>
        </w:rPr>
      </w:pPr>
      <w:r w:rsidRPr="00084F24">
        <w:rPr>
          <w:rFonts w:ascii="Times New Roman" w:eastAsia="Times New Roman" w:hAnsi="Times New Roman" w:cs="Times New Roman"/>
          <w:bCs/>
          <w:i/>
          <w:iCs/>
          <w:color w:val="000000"/>
          <w:sz w:val="28"/>
          <w:szCs w:val="28"/>
          <w:lang w:val="en-SG"/>
        </w:rPr>
        <w:t xml:space="preserve">Trên đây là mẫu đơn xin hỗ trợ học phí cho sinh viên sư phạm mới nhất 2025. Mong rằng bài viết hữu ích với bạn. Xem thêm các thông tin khác tại Vietjack! </w:t>
      </w:r>
    </w:p>
    <w:sectPr w:rsidR="00084F24" w:rsidRPr="00084F24" w:rsidSect="00084F24">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432DD74-3A36-4966-8096-5C979E3F19F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AFA3D6-3C5A-45C6-BCEC-E69CE92ABD4E}"/>
    <w:embedItalic r:id="rId3" w:fontKey="{681758D8-4E40-4D02-ACC6-89F0CB4B4AD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65E9230-A5CD-4688-A1BC-2007F85E2D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1B26"/>
    <w:multiLevelType w:val="multilevel"/>
    <w:tmpl w:val="7ECAB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592A7D"/>
    <w:multiLevelType w:val="multilevel"/>
    <w:tmpl w:val="7E680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0156951">
    <w:abstractNumId w:val="0"/>
  </w:num>
  <w:num w:numId="2" w16cid:durableId="1992636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6D4"/>
    <w:rsid w:val="00084F24"/>
    <w:rsid w:val="004346D4"/>
    <w:rsid w:val="00972D2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E132"/>
  <w15:docId w15:val="{96976357-2E13-402D-9F07-3FFDF4E9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35D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D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D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35D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35D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35D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5D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5D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5D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D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D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D03"/>
    <w:rPr>
      <w:rFonts w:eastAsiaTheme="majorEastAsia" w:cstheme="majorBidi"/>
      <w:color w:val="272727" w:themeColor="text1" w:themeTint="D8"/>
    </w:rPr>
  </w:style>
  <w:style w:type="character" w:customStyle="1" w:styleId="TitleChar">
    <w:name w:val="Title Char"/>
    <w:basedOn w:val="DefaultParagraphFont"/>
    <w:link w:val="Title"/>
    <w:uiPriority w:val="10"/>
    <w:rsid w:val="00B35D0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35D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D03"/>
    <w:pPr>
      <w:spacing w:before="160"/>
      <w:jc w:val="center"/>
    </w:pPr>
    <w:rPr>
      <w:i/>
      <w:iCs/>
      <w:color w:val="404040" w:themeColor="text1" w:themeTint="BF"/>
    </w:rPr>
  </w:style>
  <w:style w:type="character" w:customStyle="1" w:styleId="QuoteChar">
    <w:name w:val="Quote Char"/>
    <w:basedOn w:val="DefaultParagraphFont"/>
    <w:link w:val="Quote"/>
    <w:uiPriority w:val="29"/>
    <w:rsid w:val="00B35D03"/>
    <w:rPr>
      <w:i/>
      <w:iCs/>
      <w:color w:val="404040" w:themeColor="text1" w:themeTint="BF"/>
    </w:rPr>
  </w:style>
  <w:style w:type="paragraph" w:styleId="ListParagraph">
    <w:name w:val="List Paragraph"/>
    <w:basedOn w:val="Normal"/>
    <w:uiPriority w:val="34"/>
    <w:qFormat/>
    <w:rsid w:val="00B35D03"/>
    <w:pPr>
      <w:ind w:left="720"/>
      <w:contextualSpacing/>
    </w:pPr>
  </w:style>
  <w:style w:type="character" w:styleId="IntenseEmphasis">
    <w:name w:val="Intense Emphasis"/>
    <w:basedOn w:val="DefaultParagraphFont"/>
    <w:uiPriority w:val="21"/>
    <w:qFormat/>
    <w:rsid w:val="00B35D03"/>
    <w:rPr>
      <w:i/>
      <w:iCs/>
      <w:color w:val="2F5496" w:themeColor="accent1" w:themeShade="BF"/>
    </w:rPr>
  </w:style>
  <w:style w:type="paragraph" w:styleId="IntenseQuote">
    <w:name w:val="Intense Quote"/>
    <w:basedOn w:val="Normal"/>
    <w:next w:val="Normal"/>
    <w:link w:val="IntenseQuoteChar"/>
    <w:uiPriority w:val="30"/>
    <w:qFormat/>
    <w:rsid w:val="00B35D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5D03"/>
    <w:rPr>
      <w:i/>
      <w:iCs/>
      <w:color w:val="2F5496" w:themeColor="accent1" w:themeShade="BF"/>
    </w:rPr>
  </w:style>
  <w:style w:type="character" w:styleId="IntenseReference">
    <w:name w:val="Intense Reference"/>
    <w:basedOn w:val="DefaultParagraphFont"/>
    <w:uiPriority w:val="32"/>
    <w:qFormat/>
    <w:rsid w:val="00B35D03"/>
    <w:rPr>
      <w:b/>
      <w:bCs/>
      <w:smallCaps/>
      <w:color w:val="2F5496" w:themeColor="accent1" w:themeShade="BF"/>
      <w:spacing w:val="5"/>
    </w:rPr>
  </w:style>
  <w:style w:type="character" w:styleId="Strong">
    <w:name w:val="Strong"/>
    <w:basedOn w:val="DefaultParagraphFont"/>
    <w:uiPriority w:val="22"/>
    <w:qFormat/>
    <w:rsid w:val="00B35D03"/>
    <w:rPr>
      <w:b/>
      <w:bCs/>
    </w:rPr>
  </w:style>
  <w:style w:type="paragraph" w:styleId="NormalWeb">
    <w:name w:val="Normal (Web)"/>
    <w:basedOn w:val="Normal"/>
    <w:uiPriority w:val="99"/>
    <w:semiHidden/>
    <w:unhideWhenUsed/>
    <w:rsid w:val="00B35D0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B35D03"/>
  </w:style>
  <w:style w:type="table" w:styleId="TableGrid">
    <w:name w:val="Table Grid"/>
    <w:basedOn w:val="TableNormal"/>
    <w:uiPriority w:val="39"/>
    <w:rsid w:val="00B35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084F24"/>
    <w:rPr>
      <w:color w:val="0563C1" w:themeColor="hyperlink"/>
      <w:u w:val="single"/>
    </w:rPr>
  </w:style>
  <w:style w:type="character" w:styleId="UnresolvedMention">
    <w:name w:val="Unresolved Mention"/>
    <w:basedOn w:val="DefaultParagraphFont"/>
    <w:uiPriority w:val="99"/>
    <w:semiHidden/>
    <w:unhideWhenUsed/>
    <w:rsid w:val="00084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D/BiVq9j7heIzwZVf1cjisRMA==">CgMxLjA4AHIhMTV2a0RDbERNcDdiTnZHUEY4YUdkbGZkVVpONl9Cd1hD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519</Words>
  <Characters>2959</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2025-10-20T03:57:00Z</dcterms:created>
  <dcterms:modified xsi:type="dcterms:W3CDTF">2025-10-20T03:57:00Z</dcterms:modified>
</cp:coreProperties>
</file>