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68F26" w14:textId="77777777" w:rsidR="00134A60"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giấy cam kết bảo lãnh nhân sự mới nhất năm 2025</w:t>
      </w:r>
    </w:p>
    <w:p w14:paraId="4EEE6DC9" w14:textId="77777777" w:rsidR="00134A6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Trong quá trình tuyển dụng, lao động, học tập hay thực hiện các thủ tục hành chính, đôi khi tổ chức hoặc cá nhân cần có người đứng ra bảo lãnh nhân sự để đảm bảo trách nhiệm, uy tín hoặc nghĩa vụ tài chính. </w:t>
      </w:r>
      <w:r>
        <w:rPr>
          <w:rFonts w:ascii="Times New Roman" w:eastAsia="Times New Roman" w:hAnsi="Times New Roman" w:cs="Times New Roman"/>
          <w:i/>
          <w:sz w:val="28"/>
          <w:szCs w:val="28"/>
        </w:rPr>
        <w:t>Trong bài viết, Vietjack sẽ cung cấp chi tiết thông tin về mẫu giấy cam kết bảo lãnh nhân sự mới nhất năm 2025. Hãy cùng theo dõi nhé!</w:t>
      </w:r>
    </w:p>
    <w:p w14:paraId="2BF68EB7" w14:textId="77777777" w:rsidR="00134A60" w:rsidRDefault="00000000" w:rsidP="00DA775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39F5D12" wp14:editId="73C261F7">
            <wp:extent cx="5943600" cy="3714115"/>
            <wp:effectExtent l="0" t="0" r="0" b="0"/>
            <wp:docPr id="1115473745" name="image1.jpg" descr="Ngành nhân sự và lời khuyên định hướng nghề nghiệp"/>
            <wp:cNvGraphicFramePr/>
            <a:graphic xmlns:a="http://schemas.openxmlformats.org/drawingml/2006/main">
              <a:graphicData uri="http://schemas.openxmlformats.org/drawingml/2006/picture">
                <pic:pic xmlns:pic="http://schemas.openxmlformats.org/drawingml/2006/picture">
                  <pic:nvPicPr>
                    <pic:cNvPr id="0" name="image1.jpg" descr="Ngành nhân sự và lời khuyên định hướng nghề nghiệp"/>
                    <pic:cNvPicPr preferRelativeResize="0"/>
                  </pic:nvPicPr>
                  <pic:blipFill>
                    <a:blip r:embed="rId6"/>
                    <a:srcRect/>
                    <a:stretch>
                      <a:fillRect/>
                    </a:stretch>
                  </pic:blipFill>
                  <pic:spPr>
                    <a:xfrm>
                      <a:off x="0" y="0"/>
                      <a:ext cx="5943600" cy="3714115"/>
                    </a:xfrm>
                    <a:prstGeom prst="rect">
                      <a:avLst/>
                    </a:prstGeom>
                    <a:ln/>
                  </pic:spPr>
                </pic:pic>
              </a:graphicData>
            </a:graphic>
          </wp:inline>
        </w:drawing>
      </w:r>
    </w:p>
    <w:p w14:paraId="6D76D1A7" w14:textId="1159465A" w:rsidR="00DA775E" w:rsidRPr="00DA775E" w:rsidRDefault="00DA775E" w:rsidP="00DA775E">
      <w:pPr>
        <w:spacing w:after="0" w:line="360" w:lineRule="auto"/>
        <w:jc w:val="center"/>
        <w:rPr>
          <w:rFonts w:ascii="Times New Roman" w:eastAsia="Times New Roman" w:hAnsi="Times New Roman" w:cs="Times New Roman"/>
          <w:i/>
          <w:sz w:val="28"/>
          <w:szCs w:val="28"/>
          <w:lang w:val="en-SG"/>
        </w:rPr>
      </w:pPr>
      <w:r w:rsidRPr="00DA775E">
        <w:rPr>
          <w:rFonts w:ascii="Times New Roman" w:eastAsia="Times New Roman" w:hAnsi="Times New Roman" w:cs="Times New Roman"/>
          <w:i/>
          <w:sz w:val="28"/>
          <w:szCs w:val="28"/>
        </w:rPr>
        <w:t>Mẫu giấy cam kết bảo lãnh nhân sự mới nhất năm 2025</w:t>
      </w:r>
      <w:r>
        <w:rPr>
          <w:rFonts w:ascii="Times New Roman" w:eastAsia="Times New Roman" w:hAnsi="Times New Roman" w:cs="Times New Roman"/>
          <w:i/>
          <w:sz w:val="28"/>
          <w:szCs w:val="28"/>
          <w:lang w:val="en-SG"/>
        </w:rPr>
        <w:t>. Ảnh: Internet</w:t>
      </w:r>
    </w:p>
    <w:p w14:paraId="6BB31F33" w14:textId="04114473" w:rsidR="00134A60" w:rsidRPr="00DA775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DA775E">
        <w:rPr>
          <w:rFonts w:ascii="Times New Roman" w:eastAsia="Times New Roman" w:hAnsi="Times New Roman" w:cs="Times New Roman"/>
          <w:b/>
          <w:color w:val="000000"/>
          <w:sz w:val="28"/>
          <w:szCs w:val="28"/>
          <w:lang w:val="en-SG"/>
        </w:rPr>
        <w:t xml:space="preserve"> Bảo lãnh</w:t>
      </w:r>
      <w:r w:rsidR="00915807">
        <w:rPr>
          <w:rFonts w:ascii="Times New Roman" w:eastAsia="Times New Roman" w:hAnsi="Times New Roman" w:cs="Times New Roman"/>
          <w:b/>
          <w:color w:val="000000"/>
          <w:sz w:val="28"/>
          <w:szCs w:val="28"/>
          <w:lang w:val="en-SG"/>
        </w:rPr>
        <w:t xml:space="preserve"> dân sự</w:t>
      </w:r>
      <w:r w:rsidR="00DA775E">
        <w:rPr>
          <w:rFonts w:ascii="Times New Roman" w:eastAsia="Times New Roman" w:hAnsi="Times New Roman" w:cs="Times New Roman"/>
          <w:b/>
          <w:color w:val="000000"/>
          <w:sz w:val="28"/>
          <w:szCs w:val="28"/>
          <w:lang w:val="en-SG"/>
        </w:rPr>
        <w:t xml:space="preserve"> là gì? </w:t>
      </w:r>
    </w:p>
    <w:p w14:paraId="7BA67788" w14:textId="2D5BB3E3" w:rsidR="00915807" w:rsidRDefault="00915807">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B</w:t>
      </w:r>
      <w:r w:rsidRPr="00915807">
        <w:rPr>
          <w:rFonts w:ascii="Times New Roman" w:eastAsia="Times New Roman" w:hAnsi="Times New Roman" w:cs="Times New Roman"/>
          <w:color w:val="000000"/>
          <w:sz w:val="28"/>
          <w:szCs w:val="28"/>
        </w:rPr>
        <w:t>ảo lãnh dân sự là việc người thứ ba (sau đây gọi là bên bảo lãnh) cam kết với bên có quyền (sau đây gọi là bên nhận bảo lãnh) sẽ thực hiện nghĩa vụ thay cho bên có nghĩa vụ (sau đây gọi là bên được bảo lãnh), nếu khi đến thời hạn thực hiện nghĩa vụ mà bên được bảo lãnh không thực hiện hoặc thực hiện không đúng nghĩa vụ.</w:t>
      </w:r>
    </w:p>
    <w:p w14:paraId="00B7D738"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t>Bên cạnh đó, phạm vi bảo lãnh dân sự được quy định như sau:</w:t>
      </w:r>
    </w:p>
    <w:p w14:paraId="27C81FF0"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t>- Bên bảo lãnh có thể cam kết bảo lãnh một phần hoặc toàn bộ nghĩa vụ cho bên được bảo lãnh.</w:t>
      </w:r>
    </w:p>
    <w:p w14:paraId="437E148D"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lastRenderedPageBreak/>
        <w:t>- Nghĩa vụ bảo lãnh bao gồm cả tiền lãi trên nợ gốc, tiền phạt, tiền bồi thường thiệt hại, lãi trên số tiền chậm trả, trừ trường hợp có thỏa thuận khác.</w:t>
      </w:r>
    </w:p>
    <w:p w14:paraId="56E74CCF"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t>- Các bên có thể thỏa thuận sử dụng biện pháp bảo đảm bằng tài sản để bảo đảm thực hiện nghĩa vụ bảo lãnh.</w:t>
      </w:r>
    </w:p>
    <w:p w14:paraId="4D3C92E1" w14:textId="7EA2BE85" w:rsidR="00915807" w:rsidRPr="00915807" w:rsidRDefault="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t>- Trường hợp nghĩa vụ được bảo lãnh là nghĩa vụ phát sinh trong tương lai thì phạm vi bảo lãnh không bao gồm nghĩa vụ phát sinh sau khi người bảo lãnh chết hoặc pháp nhân bảo lãnh chấm dứt tồn tại.</w:t>
      </w:r>
    </w:p>
    <w:p w14:paraId="6C6D91F5" w14:textId="0B41F025" w:rsidR="00134A60" w:rsidRPr="00DA775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giấy cam kết bảo lãnh nhân sự</w:t>
      </w:r>
      <w:r w:rsidR="00DA775E">
        <w:rPr>
          <w:rFonts w:ascii="Times New Roman" w:eastAsia="Times New Roman" w:hAnsi="Times New Roman" w:cs="Times New Roman"/>
          <w:b/>
          <w:color w:val="000000"/>
          <w:sz w:val="28"/>
          <w:szCs w:val="28"/>
          <w:lang w:val="en-SG"/>
        </w:rPr>
        <w:t xml:space="preserve"> mới nhất 2025 </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4"/>
      </w:tblGrid>
      <w:tr w:rsidR="00134A60" w14:paraId="7F6B4755" w14:textId="77777777" w:rsidTr="00DA775E">
        <w:tc>
          <w:tcPr>
            <w:tcW w:w="5000" w:type="pct"/>
          </w:tcPr>
          <w:p w14:paraId="42855359" w14:textId="77777777" w:rsidR="00134A60"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0FDB542D" w14:textId="77777777" w:rsidR="00134A60"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6C3909D4" w14:textId="77777777" w:rsidR="00134A60"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633AEECB" w14:textId="77777777" w:rsidR="00134A60"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CAM KẾT BẢO LÃNH DÂN SỰ</w:t>
            </w:r>
          </w:p>
          <w:p w14:paraId="749AD24C" w14:textId="1C947E4F" w:rsidR="00134A60" w:rsidRDefault="00DA775E" w:rsidP="00DA775E">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Kính gửi: - Ban Giám đốc Công ty ……………………..</w:t>
            </w:r>
          </w:p>
          <w:p w14:paraId="2D8F0392" w14:textId="69E9341C" w:rsidR="00DA775E" w:rsidRPr="00DA775E" w:rsidRDefault="00DA775E" w:rsidP="00DA775E">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 Bộ phận Nhân sự - Công ty …………………</w:t>
            </w:r>
          </w:p>
          <w:p w14:paraId="7282948F" w14:textId="15D8B786"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Hôm nay, ngày ..… tháng ..… năm …… tại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68A21F8" w14:textId="280C0B7D"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Tên tôi là: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……..Số điện thoại liên hệ ……………………….</w:t>
            </w:r>
          </w:p>
          <w:p w14:paraId="4C45EFD9" w14:textId="29FEEB11"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CMND/CCCD:…………</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………………Ngày cấp ………………………………</w:t>
            </w:r>
          </w:p>
          <w:p w14:paraId="320F3FFC" w14:textId="0FA6870B"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cấp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E166C75" w14:textId="614201EC"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 khẩu thường trú: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D4B8A0A" w14:textId="260AB08B"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Địa chỉ hiện tại:………………………………</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5FB6AB1" w14:textId="58069E73"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viết đơn này xin được tự nguyện cam kết bảo lãnh cho người thân của tôi để làm công việc ............................... tại Công ty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938BF99" w14:textId="7C77CE21"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Ông/ bà: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Số điện thoại liên hệ ………………….….</w:t>
            </w:r>
          </w:p>
          <w:p w14:paraId="78EB3A22" w14:textId="32E0D4B5" w:rsidR="00DA775E" w:rsidRDefault="00000000" w:rsidP="00DA775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Số CMND/CCCD:……………</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……Ngày cấp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w:t>
            </w:r>
          </w:p>
          <w:p w14:paraId="511B2C5E" w14:textId="71E54DC8"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cấp …………………</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A81FF8C" w14:textId="6A65D69F"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 khẩu thường trú:……………</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83558D5" w14:textId="369E9DC2"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quan hệ với tôi là:………….…</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19D94FC" w14:textId="77777777"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Trong suốt quá trình Ông/bà:………………………….. làm việc tại Công ty cổ phần Giao hàng Tiết kiệm, nếu ông/bà: ……………………………..………….. có phát sinh bất cứ thiệt hại gì cho Công ty và nhân viên Công ty có liên quan đến trách nhiệm dân sự thì phải bồi thường theo quy định của Công ty cũng như quy định của pháp luật.</w:t>
            </w:r>
          </w:p>
          <w:p w14:paraId="15694477" w14:textId="77777777"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trường hợp, ông/bà …………………………….. không có khả năng bồi thường hoặc Công ty không liên hệ được để giải quyết sự việc, thì tôi với tư cách là người bảo lãnh sẽ có trách nhiệm đứng ra giải quyết sự việc và chịu trách nhiệm bồi thường cho Công ty đối với toàn bộ những thiệt hại mà ông/bà ………………..….. đã gây ra.</w:t>
            </w:r>
          </w:p>
          <w:p w14:paraId="02745690" w14:textId="77777777" w:rsidR="00134A60" w:rsidRDefault="00000000" w:rsidP="00DA775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Tôi cam kết toàn bộ nội dung trong văn bản này là đúng sự thật, nếu có bất cứ điều gì sai tôi xin chịu trách nhiệm trước pháp luật.</w:t>
            </w:r>
          </w:p>
          <w:p w14:paraId="1749544E" w14:textId="2A481D1D" w:rsidR="00DA775E" w:rsidRPr="00DA775E" w:rsidRDefault="00DA775E" w:rsidP="00DA775E">
            <w:pPr>
              <w:spacing w:line="360" w:lineRule="auto"/>
              <w:jc w:val="right"/>
              <w:rPr>
                <w:rFonts w:ascii="Times New Roman" w:eastAsia="Times New Roman" w:hAnsi="Times New Roman" w:cs="Times New Roman"/>
                <w:i/>
                <w:iCs/>
                <w:sz w:val="28"/>
                <w:szCs w:val="28"/>
                <w:lang w:val="en-SG"/>
              </w:rPr>
            </w:pPr>
            <w:r w:rsidRPr="00DA775E">
              <w:rPr>
                <w:rFonts w:ascii="Times New Roman" w:eastAsia="Times New Roman" w:hAnsi="Times New Roman" w:cs="Times New Roman"/>
                <w:i/>
                <w:iCs/>
                <w:sz w:val="28"/>
                <w:szCs w:val="28"/>
              </w:rPr>
              <w:t>……., ngày ….. tháng……. năm……</w:t>
            </w:r>
          </w:p>
          <w:tbl>
            <w:tblPr>
              <w:tblStyle w:val="a1"/>
              <w:tblW w:w="5000" w:type="pct"/>
              <w:tblLook w:val="0400" w:firstRow="0" w:lastRow="0" w:firstColumn="0" w:lastColumn="0" w:noHBand="0" w:noVBand="1"/>
            </w:tblPr>
            <w:tblGrid>
              <w:gridCol w:w="4404"/>
              <w:gridCol w:w="5344"/>
            </w:tblGrid>
            <w:tr w:rsidR="00134A60" w14:paraId="5BCB6E78" w14:textId="77777777" w:rsidTr="00DA775E">
              <w:tc>
                <w:tcPr>
                  <w:tcW w:w="2259" w:type="pct"/>
                </w:tcPr>
                <w:p w14:paraId="44297C4F" w14:textId="77777777" w:rsidR="00134A60" w:rsidRPr="00DA775E" w:rsidRDefault="00000000" w:rsidP="00DA775E">
                  <w:pPr>
                    <w:spacing w:line="360" w:lineRule="auto"/>
                    <w:jc w:val="center"/>
                    <w:rPr>
                      <w:rFonts w:ascii="Times New Roman" w:eastAsia="Times New Roman" w:hAnsi="Times New Roman" w:cs="Times New Roman"/>
                      <w:b/>
                      <w:bCs/>
                      <w:sz w:val="28"/>
                      <w:szCs w:val="28"/>
                    </w:rPr>
                  </w:pPr>
                  <w:r w:rsidRPr="00DA775E">
                    <w:rPr>
                      <w:rFonts w:ascii="Times New Roman" w:eastAsia="Times New Roman" w:hAnsi="Times New Roman" w:cs="Times New Roman"/>
                      <w:b/>
                      <w:bCs/>
                      <w:sz w:val="28"/>
                      <w:szCs w:val="28"/>
                    </w:rPr>
                    <w:t>Người bảo lãnh</w:t>
                  </w:r>
                </w:p>
                <w:p w14:paraId="7B3C0F41" w14:textId="09D4EAD5" w:rsidR="00134A60" w:rsidRPr="00DA775E" w:rsidRDefault="00000000" w:rsidP="00DA775E">
                  <w:pPr>
                    <w:spacing w:line="360" w:lineRule="auto"/>
                    <w:jc w:val="center"/>
                    <w:rPr>
                      <w:rFonts w:ascii="Times New Roman" w:eastAsia="Times New Roman" w:hAnsi="Times New Roman" w:cs="Times New Roman"/>
                      <w:i/>
                      <w:iCs/>
                      <w:sz w:val="28"/>
                      <w:szCs w:val="28"/>
                      <w:lang w:val="en-SG"/>
                    </w:rPr>
                  </w:pPr>
                  <w:r w:rsidRPr="00DA775E">
                    <w:rPr>
                      <w:rFonts w:ascii="Times New Roman" w:eastAsia="Times New Roman" w:hAnsi="Times New Roman" w:cs="Times New Roman"/>
                      <w:i/>
                      <w:iCs/>
                      <w:sz w:val="28"/>
                      <w:szCs w:val="28"/>
                    </w:rPr>
                    <w:t>(Ký và ghi rõ họ tên)</w:t>
                  </w:r>
                </w:p>
              </w:tc>
              <w:tc>
                <w:tcPr>
                  <w:tcW w:w="2741" w:type="pct"/>
                </w:tcPr>
                <w:p w14:paraId="1BAF1F93" w14:textId="77777777" w:rsidR="00134A60" w:rsidRPr="00DA775E" w:rsidRDefault="00000000" w:rsidP="00DA775E">
                  <w:pPr>
                    <w:spacing w:line="360" w:lineRule="auto"/>
                    <w:jc w:val="center"/>
                    <w:rPr>
                      <w:rFonts w:ascii="Times New Roman" w:eastAsia="Times New Roman" w:hAnsi="Times New Roman" w:cs="Times New Roman"/>
                      <w:b/>
                      <w:bCs/>
                      <w:sz w:val="28"/>
                      <w:szCs w:val="28"/>
                    </w:rPr>
                  </w:pPr>
                  <w:r w:rsidRPr="00DA775E">
                    <w:rPr>
                      <w:rFonts w:ascii="Times New Roman" w:eastAsia="Times New Roman" w:hAnsi="Times New Roman" w:cs="Times New Roman"/>
                      <w:b/>
                      <w:bCs/>
                      <w:sz w:val="28"/>
                      <w:szCs w:val="28"/>
                    </w:rPr>
                    <w:t>Người được bảo lãnh</w:t>
                  </w:r>
                </w:p>
                <w:p w14:paraId="24012A95" w14:textId="08BB05A9" w:rsidR="00134A60" w:rsidRPr="00DA775E" w:rsidRDefault="00000000" w:rsidP="00DA775E">
                  <w:pPr>
                    <w:spacing w:line="360" w:lineRule="auto"/>
                    <w:jc w:val="center"/>
                    <w:rPr>
                      <w:rFonts w:ascii="Times New Roman" w:eastAsia="Times New Roman" w:hAnsi="Times New Roman" w:cs="Times New Roman"/>
                      <w:i/>
                      <w:iCs/>
                      <w:sz w:val="28"/>
                      <w:szCs w:val="28"/>
                      <w:lang w:val="en-SG"/>
                    </w:rPr>
                  </w:pPr>
                  <w:r w:rsidRPr="00DA775E">
                    <w:rPr>
                      <w:rFonts w:ascii="Times New Roman" w:eastAsia="Times New Roman" w:hAnsi="Times New Roman" w:cs="Times New Roman"/>
                      <w:i/>
                      <w:iCs/>
                      <w:sz w:val="28"/>
                      <w:szCs w:val="28"/>
                    </w:rPr>
                    <w:t>(Ký và ghi rõ họ tên)</w:t>
                  </w:r>
                </w:p>
              </w:tc>
            </w:tr>
          </w:tbl>
          <w:p w14:paraId="5EC148C7" w14:textId="77777777"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quyền địa phương chỉ có trách nhiệm xác nhận những cá nhân kê khai ở trên là nhân thân của người lao động và xác nhận chữ ký cam kết bảo lãnh, Không có trách nhiệm giải quyết các phát sinh giữa người lao động và doanh nghiệp (nếu có).</w:t>
            </w:r>
          </w:p>
          <w:p w14:paraId="3811E764" w14:textId="6D7C870D" w:rsidR="00134A60" w:rsidRPr="00DA775E" w:rsidRDefault="00000000" w:rsidP="00DA775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Xác nhận của UBND xã (phường) nơi đăng ký hộ khẩu thường trú</w:t>
            </w:r>
            <w:r w:rsidR="00DA775E">
              <w:rPr>
                <w:rFonts w:ascii="Times New Roman" w:eastAsia="Times New Roman" w:hAnsi="Times New Roman" w:cs="Times New Roman"/>
                <w:sz w:val="28"/>
                <w:szCs w:val="28"/>
                <w:lang w:val="en-SG"/>
              </w:rPr>
              <w:t xml:space="preserve">: </w:t>
            </w:r>
          </w:p>
          <w:p w14:paraId="21E6ACCA" w14:textId="72037775" w:rsidR="00134A60" w:rsidRPr="00DA775E" w:rsidRDefault="00000000" w:rsidP="00DA775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sidR="00DA775E">
              <w:rPr>
                <w:rFonts w:ascii="Times New Roman" w:eastAsia="Times New Roman" w:hAnsi="Times New Roman" w:cs="Times New Roman"/>
                <w:sz w:val="28"/>
                <w:szCs w:val="28"/>
              </w:rPr>
              <w:t>…</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97F8379" w14:textId="57148A54"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BE37461" w14:textId="3B3684FF" w:rsidR="00134A60" w:rsidRDefault="00000000" w:rsidP="00DA775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A775E">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D6B7B6F" w14:textId="0846A1DF" w:rsidR="00134A60" w:rsidRPr="00DA775E"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sidR="00DA775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r>
    </w:tbl>
    <w:p w14:paraId="519C8B4D" w14:textId="77777777" w:rsidR="00134A60"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giấy cam kết bảo lãnh nhân sự mới nhất năm 2025 </w:t>
      </w:r>
      <w:r>
        <w:rPr>
          <w:rFonts w:ascii="Times New Roman" w:eastAsia="Times New Roman" w:hAnsi="Times New Roman" w:cs="Times New Roman"/>
          <w:b/>
          <w:color w:val="4A86E8"/>
          <w:sz w:val="28"/>
          <w:szCs w:val="28"/>
        </w:rPr>
        <w:t>TẠI ĐÂY.</w:t>
      </w:r>
    </w:p>
    <w:p w14:paraId="00BD29E5" w14:textId="77777777" w:rsidR="00915807" w:rsidRDefault="00000000" w:rsidP="00915807">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915807" w:rsidRPr="00915807">
        <w:rPr>
          <w:rFonts w:ascii="Times New Roman" w:eastAsia="Times New Roman" w:hAnsi="Times New Roman" w:cs="Times New Roman"/>
          <w:b/>
          <w:bCs/>
          <w:color w:val="000000"/>
          <w:sz w:val="28"/>
          <w:szCs w:val="28"/>
          <w:lang w:val="en-SG"/>
        </w:rPr>
        <w:t>Miễn thực hiện nghĩa vụ bảo lãnh dân sự trong trường hợp nào?</w:t>
      </w:r>
    </w:p>
    <w:p w14:paraId="34DC0F40" w14:textId="6E3DEA05" w:rsidR="00915807" w:rsidRDefault="00915807" w:rsidP="00915807">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Các trường hợp miễn thực hiện nghĩa vụ bảo lãnh dân sự gồm: </w:t>
      </w:r>
    </w:p>
    <w:p w14:paraId="35D50255"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t>- Trường hợp bên bảo lãnh phải thực hiện nghĩa vụ bảo lãnh mà bên nhận bảo lãnh miễn việc thực hiện nghĩa vụ cho bên bảo lãnh thì bên được bảo lãnh không phải thực hiện nghĩa vụ đối với bên nhận bảo lãnh, trừ trường hợp có thỏa thuận hoặc pháp luật có quy định khác.</w:t>
      </w:r>
    </w:p>
    <w:p w14:paraId="47C75537"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lastRenderedPageBreak/>
        <w:t>- Trường hợp chỉ một trong số nhiều người cùng bảo lãnh liên đới được miễn việc thực hiện phần nghĩa vụ bảo lãnh của mình thì những người khác vẫn phải thực hiện nghĩa vụ bảo lãnh của họ.</w:t>
      </w:r>
    </w:p>
    <w:p w14:paraId="451CECC2"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r w:rsidRPr="00915807">
        <w:rPr>
          <w:rFonts w:ascii="Times New Roman" w:eastAsia="Times New Roman" w:hAnsi="Times New Roman" w:cs="Times New Roman"/>
          <w:color w:val="000000"/>
          <w:sz w:val="28"/>
          <w:szCs w:val="28"/>
          <w:lang w:val="en-SG"/>
        </w:rPr>
        <w:t>- Trường hợp một trong số những người nhận bảo lãnh liên đới miễn cho bên bảo lãnh không phải thực hiện phần nghĩa vụ đối với mình thì bên bảo lãnh vẫn phải thực hiện phần nghĩa vụ còn lại đối với những người nhận bảo lãnh liên đới còn lại.</w:t>
      </w:r>
    </w:p>
    <w:p w14:paraId="533313D7" w14:textId="1534FFE5" w:rsidR="00915807" w:rsidRPr="00915807" w:rsidRDefault="00915807" w:rsidP="00915807">
      <w:pPr>
        <w:spacing w:after="0" w:line="360" w:lineRule="auto"/>
        <w:jc w:val="both"/>
        <w:rPr>
          <w:rFonts w:ascii="Times New Roman" w:eastAsia="Times New Roman" w:hAnsi="Times New Roman" w:cs="Times New Roman"/>
          <w:i/>
          <w:iCs/>
          <w:color w:val="000000"/>
          <w:sz w:val="28"/>
          <w:szCs w:val="28"/>
          <w:lang w:val="en-SG"/>
        </w:rPr>
      </w:pPr>
      <w:r w:rsidRPr="00915807">
        <w:rPr>
          <w:rFonts w:ascii="Times New Roman" w:eastAsia="Times New Roman" w:hAnsi="Times New Roman" w:cs="Times New Roman"/>
          <w:i/>
          <w:iCs/>
          <w:color w:val="000000"/>
          <w:sz w:val="28"/>
          <w:szCs w:val="28"/>
          <w:lang w:val="en-SG"/>
        </w:rPr>
        <w:t xml:space="preserve">Trên đây là mẫu giấy cam kết bảo lãnh dân sự mới nhất 2025. Mong rằng bài viết hữu ích với bạn! </w:t>
      </w:r>
    </w:p>
    <w:p w14:paraId="7FE58371" w14:textId="77777777" w:rsidR="00915807" w:rsidRPr="00915807" w:rsidRDefault="00915807" w:rsidP="00915807">
      <w:pPr>
        <w:spacing w:after="0" w:line="360" w:lineRule="auto"/>
        <w:jc w:val="both"/>
        <w:rPr>
          <w:rFonts w:ascii="Times New Roman" w:eastAsia="Times New Roman" w:hAnsi="Times New Roman" w:cs="Times New Roman"/>
          <w:color w:val="000000"/>
          <w:sz w:val="28"/>
          <w:szCs w:val="28"/>
          <w:lang w:val="en-SG"/>
        </w:rPr>
      </w:pPr>
    </w:p>
    <w:p w14:paraId="73BE390B" w14:textId="20C41A98" w:rsidR="00134A6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 </w:t>
      </w:r>
    </w:p>
    <w:sectPr w:rsidR="00134A60">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9C46A96-F190-438F-89F8-2C5432CE01EC}"/>
  </w:font>
  <w:font w:name="Calibri">
    <w:panose1 w:val="020F0502020204030204"/>
    <w:charset w:val="00"/>
    <w:family w:val="swiss"/>
    <w:pitch w:val="variable"/>
    <w:sig w:usb0="E4002EFF" w:usb1="C200247B" w:usb2="00000009" w:usb3="00000000" w:csb0="000001FF" w:csb1="00000000"/>
    <w:embedRegular r:id="rId2" w:fontKey="{1F87520B-51F4-4201-81C0-06AF49368E3C}"/>
    <w:embedItalic r:id="rId3" w:fontKey="{1F66D897-DBCC-408C-AFFA-89513E774DCF}"/>
  </w:font>
  <w:font w:name="Calibri Light">
    <w:panose1 w:val="020F0302020204030204"/>
    <w:charset w:val="00"/>
    <w:family w:val="swiss"/>
    <w:pitch w:val="variable"/>
    <w:sig w:usb0="E4002EFF" w:usb1="C200247B" w:usb2="00000009" w:usb3="00000000" w:csb0="000001FF" w:csb1="00000000"/>
    <w:embedRegular r:id="rId4" w:fontKey="{E261C320-4A2B-4D28-9D27-CDE0D3DC15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73D81"/>
    <w:multiLevelType w:val="multilevel"/>
    <w:tmpl w:val="57D880DE"/>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461964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60"/>
    <w:rsid w:val="00134A60"/>
    <w:rsid w:val="00691994"/>
    <w:rsid w:val="00915807"/>
    <w:rsid w:val="00DA775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04AA9"/>
  <w15:docId w15:val="{8C37F734-27DB-4D78-B67A-201602BB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83E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E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E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83E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83E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83E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883E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3E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3E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E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E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E0F"/>
    <w:rPr>
      <w:rFonts w:eastAsiaTheme="majorEastAsia" w:cstheme="majorBidi"/>
      <w:color w:val="272727" w:themeColor="text1" w:themeTint="D8"/>
    </w:rPr>
  </w:style>
  <w:style w:type="character" w:customStyle="1" w:styleId="TitleChar">
    <w:name w:val="Title Char"/>
    <w:basedOn w:val="DefaultParagraphFont"/>
    <w:link w:val="Title"/>
    <w:uiPriority w:val="10"/>
    <w:rsid w:val="00883E0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83E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E0F"/>
    <w:pPr>
      <w:spacing w:before="160"/>
      <w:jc w:val="center"/>
    </w:pPr>
    <w:rPr>
      <w:i/>
      <w:iCs/>
      <w:color w:val="404040" w:themeColor="text1" w:themeTint="BF"/>
    </w:rPr>
  </w:style>
  <w:style w:type="character" w:customStyle="1" w:styleId="QuoteChar">
    <w:name w:val="Quote Char"/>
    <w:basedOn w:val="DefaultParagraphFont"/>
    <w:link w:val="Quote"/>
    <w:uiPriority w:val="29"/>
    <w:rsid w:val="00883E0F"/>
    <w:rPr>
      <w:i/>
      <w:iCs/>
      <w:color w:val="404040" w:themeColor="text1" w:themeTint="BF"/>
    </w:rPr>
  </w:style>
  <w:style w:type="paragraph" w:styleId="ListParagraph">
    <w:name w:val="List Paragraph"/>
    <w:basedOn w:val="Normal"/>
    <w:uiPriority w:val="34"/>
    <w:qFormat/>
    <w:rsid w:val="00883E0F"/>
    <w:pPr>
      <w:ind w:left="720"/>
      <w:contextualSpacing/>
    </w:pPr>
  </w:style>
  <w:style w:type="character" w:styleId="IntenseEmphasis">
    <w:name w:val="Intense Emphasis"/>
    <w:basedOn w:val="DefaultParagraphFont"/>
    <w:uiPriority w:val="21"/>
    <w:qFormat/>
    <w:rsid w:val="00883E0F"/>
    <w:rPr>
      <w:i/>
      <w:iCs/>
      <w:color w:val="2F5496" w:themeColor="accent1" w:themeShade="BF"/>
    </w:rPr>
  </w:style>
  <w:style w:type="paragraph" w:styleId="IntenseQuote">
    <w:name w:val="Intense Quote"/>
    <w:basedOn w:val="Normal"/>
    <w:next w:val="Normal"/>
    <w:link w:val="IntenseQuoteChar"/>
    <w:uiPriority w:val="30"/>
    <w:qFormat/>
    <w:rsid w:val="00883E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3E0F"/>
    <w:rPr>
      <w:i/>
      <w:iCs/>
      <w:color w:val="2F5496" w:themeColor="accent1" w:themeShade="BF"/>
    </w:rPr>
  </w:style>
  <w:style w:type="character" w:styleId="IntenseReference">
    <w:name w:val="Intense Reference"/>
    <w:basedOn w:val="DefaultParagraphFont"/>
    <w:uiPriority w:val="32"/>
    <w:qFormat/>
    <w:rsid w:val="00883E0F"/>
    <w:rPr>
      <w:b/>
      <w:bCs/>
      <w:smallCaps/>
      <w:color w:val="2F5496" w:themeColor="accent1" w:themeShade="BF"/>
      <w:spacing w:val="5"/>
    </w:rPr>
  </w:style>
  <w:style w:type="character" w:styleId="Strong">
    <w:name w:val="Strong"/>
    <w:basedOn w:val="DefaultParagraphFont"/>
    <w:uiPriority w:val="22"/>
    <w:qFormat/>
    <w:rsid w:val="00883E0F"/>
    <w:rPr>
      <w:b/>
      <w:bCs/>
    </w:rPr>
  </w:style>
  <w:style w:type="paragraph" w:styleId="NormalWeb">
    <w:name w:val="Normal (Web)"/>
    <w:basedOn w:val="Normal"/>
    <w:uiPriority w:val="99"/>
    <w:semiHidden/>
    <w:unhideWhenUsed/>
    <w:rsid w:val="00883E0F"/>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83E0F"/>
  </w:style>
  <w:style w:type="table" w:styleId="TableGrid">
    <w:name w:val="Table Grid"/>
    <w:basedOn w:val="TableNormal"/>
    <w:uiPriority w:val="39"/>
    <w:rsid w:val="00883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DA775E"/>
    <w:rPr>
      <w:color w:val="0563C1" w:themeColor="hyperlink"/>
      <w:u w:val="single"/>
    </w:rPr>
  </w:style>
  <w:style w:type="character" w:styleId="UnresolvedMention">
    <w:name w:val="Unresolved Mention"/>
    <w:basedOn w:val="DefaultParagraphFont"/>
    <w:uiPriority w:val="99"/>
    <w:semiHidden/>
    <w:unhideWhenUsed/>
    <w:rsid w:val="00DA7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GDQaOG6qxmjDl2zfGcpIN8DoXQ==">CgMxLjA4AHIhMU5QemUtOXNvR2h1Qlc3ZVNQN2ROdlp3SzBpMlZpWlJK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2025-10-15T09:07:00Z</dcterms:created>
  <dcterms:modified xsi:type="dcterms:W3CDTF">2025-10-15T09:07:00Z</dcterms:modified>
</cp:coreProperties>
</file>