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A8AE3" w14:textId="77777777" w:rsidR="00FA3921" w:rsidRDefault="00FA3921" w:rsidP="00FA3921">
      <w:pPr>
        <w:rPr>
          <w:b/>
          <w:sz w:val="28"/>
          <w:szCs w:val="28"/>
        </w:rPr>
      </w:pPr>
      <w:r>
        <w:rPr>
          <w:b/>
          <w:sz w:val="28"/>
          <w:szCs w:val="28"/>
        </w:rPr>
        <w:t>Bài hát về Đoàn để lại dấu ấn qua nhiều năm tháng</w:t>
      </w:r>
    </w:p>
    <w:p w14:paraId="5AEEF2E4" w14:textId="77777777" w:rsidR="00FA3921" w:rsidRDefault="00FA3921" w:rsidP="00FA3921">
      <w:pPr>
        <w:rPr>
          <w:b/>
          <w:sz w:val="28"/>
          <w:szCs w:val="28"/>
        </w:rPr>
      </w:pPr>
    </w:p>
    <w:p w14:paraId="1BE8F929" w14:textId="77777777" w:rsidR="00FA3921" w:rsidRDefault="00FA3921" w:rsidP="00FA3921">
      <w:pPr>
        <w:jc w:val="both"/>
        <w:rPr>
          <w:sz w:val="28"/>
          <w:szCs w:val="28"/>
        </w:rPr>
      </w:pPr>
      <w:r>
        <w:rPr>
          <w:sz w:val="28"/>
          <w:szCs w:val="28"/>
        </w:rPr>
        <w:t>Ngày 26/3/1931, Đoàn Thanh Niên Cộng Sản Hồ Chí Minh được thành lập. Qua những chặng đường lịch sử, Đoàn Thanh Niên đã có nhiều đóng góp trong công cuộc xây dựng và bảo vệ tổ quốc. Tiếp nối truyền thống thanh niên bộ đội cụ Hồ, tuổi trẻ thanh niên thế hệ mới sẽ luôn sống - làm theo những truyền thống quý báu trước kia của ông cha ta để lại. Mời các bạn cùng nhìn lại chặng đường ấy thông qua những bài hát hào hùng về Đoàn thanh niên, về tuổi trẻ thế hệ Bác Hồ nhân ngày kỷ niệm vô cùng ý nghĩa này.</w:t>
      </w:r>
    </w:p>
    <w:p w14:paraId="53AB55B0" w14:textId="77777777" w:rsidR="00FA3921" w:rsidRDefault="00FA3921" w:rsidP="00FA3921">
      <w:pPr>
        <w:rPr>
          <w:sz w:val="28"/>
          <w:szCs w:val="28"/>
        </w:rPr>
      </w:pPr>
    </w:p>
    <w:p w14:paraId="6F0318D3" w14:textId="77777777" w:rsidR="00FA3921" w:rsidRDefault="00FA3921" w:rsidP="00FA3921">
      <w:pPr>
        <w:rPr>
          <w:b/>
          <w:bCs/>
          <w:sz w:val="28"/>
          <w:szCs w:val="28"/>
        </w:rPr>
      </w:pPr>
      <w:r>
        <w:rPr>
          <w:b/>
          <w:bCs/>
          <w:sz w:val="28"/>
          <w:szCs w:val="28"/>
        </w:rPr>
        <w:t>Đoàn Ca (Thanh Niên Làm Theo Lời Bác)</w:t>
      </w:r>
    </w:p>
    <w:p w14:paraId="64DC5953" w14:textId="77777777" w:rsidR="00FA3921" w:rsidRDefault="00FA3921" w:rsidP="00FA3921">
      <w:pPr>
        <w:rPr>
          <w:sz w:val="28"/>
          <w:szCs w:val="28"/>
        </w:rPr>
      </w:pPr>
      <w:r>
        <w:rPr>
          <w:sz w:val="28"/>
          <w:szCs w:val="28"/>
        </w:rPr>
        <w:t>Various Artists</w:t>
      </w:r>
    </w:p>
    <w:p w14:paraId="745BBCF6" w14:textId="77777777" w:rsidR="00FA3921" w:rsidRDefault="00FA3921" w:rsidP="00FA3921">
      <w:pPr>
        <w:rPr>
          <w:sz w:val="28"/>
          <w:szCs w:val="28"/>
        </w:rPr>
      </w:pPr>
    </w:p>
    <w:p w14:paraId="7E6D1436" w14:textId="77777777" w:rsidR="00FA3921" w:rsidRDefault="00FA3921" w:rsidP="00FA3921">
      <w:pPr>
        <w:rPr>
          <w:b/>
          <w:bCs/>
          <w:sz w:val="28"/>
          <w:szCs w:val="28"/>
        </w:rPr>
      </w:pPr>
      <w:r>
        <w:rPr>
          <w:b/>
          <w:bCs/>
          <w:sz w:val="28"/>
          <w:szCs w:val="28"/>
        </w:rPr>
        <w:t>Lời bài hát</w:t>
      </w:r>
    </w:p>
    <w:p w14:paraId="39AD5CB8" w14:textId="77777777" w:rsidR="00FA3921" w:rsidRDefault="00FA3921" w:rsidP="00FA3921">
      <w:pPr>
        <w:rPr>
          <w:sz w:val="28"/>
          <w:szCs w:val="28"/>
        </w:rPr>
      </w:pPr>
      <w:r>
        <w:rPr>
          <w:sz w:val="28"/>
          <w:szCs w:val="28"/>
        </w:rPr>
        <w:t>Kết liên lại thanh niên chúng ta cùng nhau đi lên</w:t>
      </w:r>
      <w:r>
        <w:rPr>
          <w:sz w:val="28"/>
          <w:szCs w:val="28"/>
        </w:rPr>
        <w:br/>
        <w:t>Giơ nắm tay thề, gìn giữ hòa bình độc lập tự do</w:t>
      </w:r>
      <w:r>
        <w:rPr>
          <w:sz w:val="28"/>
          <w:szCs w:val="28"/>
        </w:rPr>
        <w:br/>
        <w:t>Kết liên lại thanh niên chúng ta cùng quyết tiến bước</w:t>
      </w:r>
      <w:r>
        <w:rPr>
          <w:sz w:val="28"/>
          <w:szCs w:val="28"/>
        </w:rPr>
        <w:br/>
        <w:t>Đánh tan quân thù xây đắp cuộc đời hạnh phúc ấm no.</w:t>
      </w:r>
      <w:r>
        <w:rPr>
          <w:sz w:val="28"/>
          <w:szCs w:val="28"/>
        </w:rPr>
        <w:br/>
      </w:r>
      <w:r>
        <w:rPr>
          <w:sz w:val="28"/>
          <w:szCs w:val="28"/>
        </w:rPr>
        <w:br/>
        <w:t>Đi lên thanh niên chớ ngại ngần chi</w:t>
      </w:r>
      <w:r>
        <w:rPr>
          <w:sz w:val="28"/>
          <w:szCs w:val="28"/>
        </w:rPr>
        <w:br/>
        <w:t>Đi lên thanh niên làm theo lời Bác</w:t>
      </w:r>
      <w:r>
        <w:rPr>
          <w:sz w:val="28"/>
          <w:szCs w:val="28"/>
        </w:rPr>
        <w:br/>
        <w:t>Không có việc gì khó, chỉ sợ lòng không bền</w:t>
      </w:r>
      <w:r>
        <w:rPr>
          <w:sz w:val="28"/>
          <w:szCs w:val="28"/>
        </w:rPr>
        <w:br/>
        <w:t>Đào núi và lấp biển, quyết chí ắt làm nên?</w:t>
      </w:r>
    </w:p>
    <w:p w14:paraId="4ACAD77C" w14:textId="77777777" w:rsidR="00FA3921" w:rsidRDefault="00FA3921" w:rsidP="00FA3921">
      <w:pPr>
        <w:rPr>
          <w:sz w:val="28"/>
          <w:szCs w:val="28"/>
        </w:rPr>
      </w:pPr>
    </w:p>
    <w:p w14:paraId="6DECCE99" w14:textId="77777777" w:rsidR="001327A3" w:rsidRPr="00FA3921" w:rsidRDefault="006812FD" w:rsidP="00FA3921"/>
    <w:sectPr w:rsidR="001327A3" w:rsidRPr="00FA39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CE496" w14:textId="77777777" w:rsidR="006812FD" w:rsidRDefault="006812FD" w:rsidP="00D11194">
      <w:r>
        <w:separator/>
      </w:r>
    </w:p>
  </w:endnote>
  <w:endnote w:type="continuationSeparator" w:id="0">
    <w:p w14:paraId="11A4FA73" w14:textId="77777777" w:rsidR="006812FD" w:rsidRDefault="006812FD"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C88CE" w14:textId="77777777" w:rsidR="006812FD" w:rsidRDefault="006812FD" w:rsidP="00D11194">
      <w:r>
        <w:separator/>
      </w:r>
    </w:p>
  </w:footnote>
  <w:footnote w:type="continuationSeparator" w:id="0">
    <w:p w14:paraId="60C6C822" w14:textId="77777777" w:rsidR="006812FD" w:rsidRDefault="006812FD"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812FD"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B25C7"/>
    <w:rsid w:val="000B70A3"/>
    <w:rsid w:val="000C653C"/>
    <w:rsid w:val="00104089"/>
    <w:rsid w:val="001E5F98"/>
    <w:rsid w:val="0021180E"/>
    <w:rsid w:val="002279C9"/>
    <w:rsid w:val="0027621C"/>
    <w:rsid w:val="00280731"/>
    <w:rsid w:val="00296660"/>
    <w:rsid w:val="002D1BE1"/>
    <w:rsid w:val="002F4730"/>
    <w:rsid w:val="00311183"/>
    <w:rsid w:val="0033567B"/>
    <w:rsid w:val="003438F7"/>
    <w:rsid w:val="003D4161"/>
    <w:rsid w:val="00403953"/>
    <w:rsid w:val="004320EF"/>
    <w:rsid w:val="004327F7"/>
    <w:rsid w:val="00446AE5"/>
    <w:rsid w:val="00485BFB"/>
    <w:rsid w:val="004B20BA"/>
    <w:rsid w:val="00636DF4"/>
    <w:rsid w:val="00665866"/>
    <w:rsid w:val="006812FD"/>
    <w:rsid w:val="006F5F47"/>
    <w:rsid w:val="007231A8"/>
    <w:rsid w:val="00741A0B"/>
    <w:rsid w:val="007E2745"/>
    <w:rsid w:val="007F2862"/>
    <w:rsid w:val="007F3ACB"/>
    <w:rsid w:val="0080443D"/>
    <w:rsid w:val="008D2D9E"/>
    <w:rsid w:val="008D39F5"/>
    <w:rsid w:val="00921603"/>
    <w:rsid w:val="00927BFA"/>
    <w:rsid w:val="00932265"/>
    <w:rsid w:val="00954F8B"/>
    <w:rsid w:val="009E2293"/>
    <w:rsid w:val="009F7274"/>
    <w:rsid w:val="00B27174"/>
    <w:rsid w:val="00B36AA1"/>
    <w:rsid w:val="00BE6F0F"/>
    <w:rsid w:val="00C64D77"/>
    <w:rsid w:val="00CA3448"/>
    <w:rsid w:val="00D11194"/>
    <w:rsid w:val="00D57C46"/>
    <w:rsid w:val="00E16F71"/>
    <w:rsid w:val="00EA4B6F"/>
    <w:rsid w:val="00EC419E"/>
    <w:rsid w:val="00F10A0A"/>
    <w:rsid w:val="00F357F6"/>
    <w:rsid w:val="00F76D20"/>
    <w:rsid w:val="00FA3921"/>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2020-08-15T05:41:00Z</dcterms:created>
  <dcterms:modified xsi:type="dcterms:W3CDTF">2020-08-15T05:41:00Z</dcterms:modified>
</cp:coreProperties>
</file>