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7BFCF" w14:textId="77777777" w:rsidR="00F93F66"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tự nguyện tinh giản biên chế mới nhất 2025</w:t>
      </w:r>
    </w:p>
    <w:p w14:paraId="5EE63659" w14:textId="1D7A6387" w:rsidR="00F93F66" w:rsidRDefault="00C7072C">
      <w:pPr>
        <w:spacing w:after="0" w:line="360" w:lineRule="auto"/>
        <w:jc w:val="both"/>
        <w:rPr>
          <w:rFonts w:ascii="Times New Roman" w:eastAsia="Times New Roman" w:hAnsi="Times New Roman" w:cs="Times New Roman"/>
          <w:sz w:val="28"/>
          <w:szCs w:val="28"/>
        </w:rPr>
      </w:pPr>
      <w:r w:rsidRPr="00C7072C">
        <w:rPr>
          <w:rFonts w:ascii="Times New Roman" w:eastAsia="Times New Roman" w:hAnsi="Times New Roman" w:cs="Times New Roman"/>
          <w:i/>
          <w:sz w:val="28"/>
          <w:szCs w:val="28"/>
        </w:rPr>
        <w:t>Ngày 15/6/2025 Chính phủ ban hành Nghị định 154/2025/NĐ-CP quy định về tinh giản biên chế thay thế Nghị định 29/2023/NĐ-CP.</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highlight w:val="white"/>
        </w:rPr>
        <w:t xml:space="preserve">Trong bài viết, Vietjack sẽ cung cấp thông tin chi tiết về mẫu </w:t>
      </w:r>
      <w:r w:rsidR="00000000">
        <w:rPr>
          <w:rFonts w:ascii="Times New Roman" w:eastAsia="Times New Roman" w:hAnsi="Times New Roman" w:cs="Times New Roman"/>
          <w:i/>
          <w:sz w:val="28"/>
          <w:szCs w:val="28"/>
        </w:rPr>
        <w:t>đơn đơn xin tự nguyện tinh giản biên chế mới nhất 2025</w:t>
      </w:r>
      <w:r>
        <w:rPr>
          <w:rFonts w:ascii="Times New Roman" w:eastAsia="Times New Roman" w:hAnsi="Times New Roman" w:cs="Times New Roman"/>
          <w:i/>
          <w:sz w:val="28"/>
          <w:szCs w:val="28"/>
          <w:lang w:val="en-SG"/>
        </w:rPr>
        <w:t xml:space="preserve"> và những nguyên tắc thực hiện tinh giản biên chế theo Nghị định 154</w:t>
      </w:r>
      <w:r w:rsidR="00000000">
        <w:rPr>
          <w:rFonts w:ascii="Times New Roman" w:eastAsia="Times New Roman" w:hAnsi="Times New Roman" w:cs="Times New Roman"/>
          <w:i/>
          <w:sz w:val="28"/>
          <w:szCs w:val="28"/>
          <w:highlight w:val="white"/>
        </w:rPr>
        <w:t>. Hãy cùng theo dõi nhé!</w:t>
      </w:r>
    </w:p>
    <w:p w14:paraId="40BFDF7B" w14:textId="77777777" w:rsidR="00F93F66" w:rsidRDefault="00000000" w:rsidP="00C7072C">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E947710" wp14:editId="20A8ABA8">
            <wp:extent cx="5943600" cy="3937000"/>
            <wp:effectExtent l="0" t="0" r="0" b="0"/>
            <wp:docPr id="1683527878" name="image1.jpg" descr="Thời gian thực hiện đánh giá và đề xuất danh sách nghỉ tinh giản biên chế"/>
            <wp:cNvGraphicFramePr/>
            <a:graphic xmlns:a="http://schemas.openxmlformats.org/drawingml/2006/main">
              <a:graphicData uri="http://schemas.openxmlformats.org/drawingml/2006/picture">
                <pic:pic xmlns:pic="http://schemas.openxmlformats.org/drawingml/2006/picture">
                  <pic:nvPicPr>
                    <pic:cNvPr id="0" name="image1.jpg" descr="Thời gian thực hiện đánh giá và đề xuất danh sách nghỉ tinh giản biên chế"/>
                    <pic:cNvPicPr preferRelativeResize="0"/>
                  </pic:nvPicPr>
                  <pic:blipFill>
                    <a:blip r:embed="rId6"/>
                    <a:srcRect/>
                    <a:stretch>
                      <a:fillRect/>
                    </a:stretch>
                  </pic:blipFill>
                  <pic:spPr>
                    <a:xfrm>
                      <a:off x="0" y="0"/>
                      <a:ext cx="5943600" cy="3937000"/>
                    </a:xfrm>
                    <a:prstGeom prst="rect">
                      <a:avLst/>
                    </a:prstGeom>
                    <a:ln/>
                  </pic:spPr>
                </pic:pic>
              </a:graphicData>
            </a:graphic>
          </wp:inline>
        </w:drawing>
      </w:r>
    </w:p>
    <w:p w14:paraId="0555722B" w14:textId="30FD385E" w:rsidR="00C7072C" w:rsidRPr="00C7072C" w:rsidRDefault="00C7072C" w:rsidP="00C7072C">
      <w:pPr>
        <w:spacing w:after="0" w:line="360" w:lineRule="auto"/>
        <w:jc w:val="center"/>
        <w:rPr>
          <w:rFonts w:ascii="Times New Roman" w:eastAsia="Times New Roman" w:hAnsi="Times New Roman" w:cs="Times New Roman"/>
          <w:i/>
          <w:sz w:val="28"/>
          <w:szCs w:val="28"/>
          <w:lang w:val="en-SG"/>
        </w:rPr>
      </w:pPr>
      <w:r w:rsidRPr="00C7072C">
        <w:rPr>
          <w:rFonts w:ascii="Times New Roman" w:eastAsia="Times New Roman" w:hAnsi="Times New Roman" w:cs="Times New Roman"/>
          <w:i/>
          <w:sz w:val="28"/>
          <w:szCs w:val="28"/>
        </w:rPr>
        <w:t>Mẫu đơn xin tự nguyện tinh giản biên chế mới nhất 2025</w:t>
      </w:r>
      <w:r>
        <w:rPr>
          <w:rFonts w:ascii="Times New Roman" w:eastAsia="Times New Roman" w:hAnsi="Times New Roman" w:cs="Times New Roman"/>
          <w:i/>
          <w:sz w:val="28"/>
          <w:szCs w:val="28"/>
          <w:lang w:val="en-SG"/>
        </w:rPr>
        <w:t>. Ảnh: Internet</w:t>
      </w:r>
    </w:p>
    <w:p w14:paraId="78017629" w14:textId="167A8123" w:rsidR="00F93F66" w:rsidRPr="00C7072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C7072C">
        <w:rPr>
          <w:rFonts w:ascii="Times New Roman" w:eastAsia="Times New Roman" w:hAnsi="Times New Roman" w:cs="Times New Roman"/>
          <w:b/>
          <w:color w:val="000000"/>
          <w:sz w:val="28"/>
          <w:szCs w:val="28"/>
          <w:lang w:val="en-SG"/>
        </w:rPr>
        <w:t xml:space="preserve">Tinh giản biên chế là gì? </w:t>
      </w:r>
    </w:p>
    <w:p w14:paraId="73B7FC8C" w14:textId="77777777" w:rsidR="00C7072C" w:rsidRDefault="00C7072C">
      <w:pPr>
        <w:spacing w:after="0" w:line="360" w:lineRule="auto"/>
        <w:jc w:val="both"/>
        <w:rPr>
          <w:rFonts w:ascii="Times New Roman" w:eastAsia="Times New Roman" w:hAnsi="Times New Roman" w:cs="Times New Roman"/>
          <w:color w:val="000000"/>
          <w:sz w:val="28"/>
          <w:szCs w:val="28"/>
          <w:lang w:val="en-SG"/>
        </w:rPr>
      </w:pPr>
      <w:r w:rsidRPr="00C7072C">
        <w:rPr>
          <w:rFonts w:ascii="Times New Roman" w:eastAsia="Times New Roman" w:hAnsi="Times New Roman" w:cs="Times New Roman"/>
          <w:color w:val="000000"/>
          <w:sz w:val="28"/>
          <w:szCs w:val="28"/>
        </w:rPr>
        <w:t xml:space="preserve">Theo khoản 2 Điều 3 Nghị định 108/2014/NĐ-CP, "tinh giản biên chế" được hiểu là quá trình đánh giá và phân loại nhân viên, loại bỏ những người dư thừa, không đáp ứng yêu cầu công việc, không thể tiếp tục được bố trí sắp xếp công tác khác và giải quyết chế độ, chính sách đối với những người thuộc diện tinh giản biên chế. Tinh giản biên chế giúp các tổ chức, doanh nghiệp và cơ quan chính phủ tối ưu hóa hoạt động và giảm chi phí vận hành. Tuy nhiên, quá trình này cần được thực hiện một cách khách quan và cân nhắc để không ảnh hưởng đến hoạt động chính của tổ chức, doanh nghiệp hoặc cơ quan chính phủ. Đối với nhân viên thuộc diện tinh giản biên chế, tổ chức, doanh nghiệp hoặc cơ quan chính </w:t>
      </w:r>
      <w:r w:rsidRPr="00C7072C">
        <w:rPr>
          <w:rFonts w:ascii="Times New Roman" w:eastAsia="Times New Roman" w:hAnsi="Times New Roman" w:cs="Times New Roman"/>
          <w:color w:val="000000"/>
          <w:sz w:val="28"/>
          <w:szCs w:val="28"/>
        </w:rPr>
        <w:lastRenderedPageBreak/>
        <w:t>phủ cần đưa ra quyết định về việc loại bỏ họ khỏi biên chế, cùng với việc giải quyết các chế độ, chính sách đối với những người này.</w:t>
      </w:r>
    </w:p>
    <w:p w14:paraId="1F81AAEF" w14:textId="3452D7C5" w:rsidR="00F93F66"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xin tự nguyện tinh giản biên chế mới nhất năm 2025</w:t>
      </w:r>
    </w:p>
    <w:p w14:paraId="332EB69E" w14:textId="0861D844" w:rsidR="00C7072C" w:rsidRPr="00C7072C" w:rsidRDefault="00C7072C" w:rsidP="00C7072C">
      <w:pPr>
        <w:spacing w:after="0" w:line="360" w:lineRule="auto"/>
        <w:jc w:val="both"/>
        <w:rPr>
          <w:rFonts w:ascii="Times New Roman" w:eastAsia="Times New Roman" w:hAnsi="Times New Roman" w:cs="Times New Roman"/>
          <w:bCs/>
          <w:color w:val="000000"/>
          <w:sz w:val="28"/>
          <w:szCs w:val="28"/>
          <w:lang w:val="en-SG"/>
        </w:rPr>
      </w:pPr>
      <w:r w:rsidRPr="00C7072C">
        <w:rPr>
          <w:rFonts w:ascii="Times New Roman" w:eastAsia="Times New Roman" w:hAnsi="Times New Roman" w:cs="Times New Roman"/>
          <w:bCs/>
          <w:color w:val="000000"/>
          <w:sz w:val="28"/>
          <w:szCs w:val="28"/>
          <w:lang w:val="en-SG"/>
        </w:rPr>
        <w:t>Ngày 15/6/2025 Chính phủ ban hành Nghị định 154/2025/NĐ-CP quy định về tinh giản biên chế thay thế Nghị định 29/2023/NĐ-CP.</w:t>
      </w:r>
    </w:p>
    <w:p w14:paraId="57731DB9" w14:textId="476BA9E7" w:rsidR="00C7072C" w:rsidRPr="00C7072C" w:rsidRDefault="00C7072C" w:rsidP="00C7072C">
      <w:pPr>
        <w:spacing w:after="0" w:line="360" w:lineRule="auto"/>
        <w:jc w:val="both"/>
        <w:rPr>
          <w:rFonts w:ascii="Times New Roman" w:eastAsia="Times New Roman" w:hAnsi="Times New Roman" w:cs="Times New Roman"/>
          <w:bCs/>
          <w:color w:val="000000"/>
          <w:sz w:val="28"/>
          <w:szCs w:val="28"/>
          <w:lang w:val="en-SG"/>
        </w:rPr>
      </w:pPr>
      <w:r w:rsidRPr="00C7072C">
        <w:rPr>
          <w:rFonts w:ascii="Times New Roman" w:eastAsia="Times New Roman" w:hAnsi="Times New Roman" w:cs="Times New Roman"/>
          <w:bCs/>
          <w:color w:val="000000"/>
          <w:sz w:val="28"/>
          <w:szCs w:val="28"/>
          <w:lang w:val="en-SG"/>
        </w:rPr>
        <w:t>Trong đó, mẫu đơn tự nguyện tinh giản biên chế theo Nghị định 154/2025/NĐ-CP là vấn đề được chú ý nhiều tại Nghị định 154/2025/NĐ-CP. Tuy nhiên, mẫu đơn tự nguyện tinh giản biên chế lại không được quy định cụ thể tại Nghị định 154/2025/NĐ-CP.</w:t>
      </w:r>
    </w:p>
    <w:p w14:paraId="692A476B" w14:textId="76481C1E" w:rsidR="00C7072C" w:rsidRPr="00C7072C" w:rsidRDefault="00C7072C" w:rsidP="00C7072C">
      <w:pPr>
        <w:spacing w:after="0" w:line="360" w:lineRule="auto"/>
        <w:jc w:val="both"/>
        <w:rPr>
          <w:rFonts w:ascii="Times New Roman" w:eastAsia="Times New Roman" w:hAnsi="Times New Roman" w:cs="Times New Roman"/>
          <w:bCs/>
          <w:color w:val="000000"/>
          <w:sz w:val="28"/>
          <w:szCs w:val="28"/>
          <w:lang w:val="en-SG"/>
        </w:rPr>
      </w:pPr>
      <w:r w:rsidRPr="00C7072C">
        <w:rPr>
          <w:rFonts w:ascii="Times New Roman" w:eastAsia="Times New Roman" w:hAnsi="Times New Roman" w:cs="Times New Roman"/>
          <w:bCs/>
          <w:color w:val="000000"/>
          <w:sz w:val="28"/>
          <w:szCs w:val="28"/>
          <w:lang w:val="en-SG"/>
        </w:rPr>
        <w:t>Theo đó, có thể tham khảo mẫu đơn tự nguyện tinh giản biên chế theo Nghị định 154 như sau:</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F93F66" w14:paraId="4BAFB12E" w14:textId="77777777" w:rsidTr="00C7072C">
        <w:tc>
          <w:tcPr>
            <w:tcW w:w="5000" w:type="pct"/>
          </w:tcPr>
          <w:p w14:paraId="4C876312" w14:textId="77777777" w:rsidR="00F93F66"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CỘNG HÒA XÃ HỘI CHỦ NGHĨA VIỆT NAM</w:t>
            </w:r>
          </w:p>
          <w:p w14:paraId="00F097FD" w14:textId="77777777" w:rsidR="00F93F66"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Độc lập - Tự do - Hạnh phúc</w:t>
            </w:r>
          </w:p>
          <w:p w14:paraId="29036E59" w14:textId="77777777" w:rsidR="00F93F66" w:rsidRDefault="00F93F66">
            <w:pPr>
              <w:spacing w:line="360" w:lineRule="auto"/>
              <w:jc w:val="center"/>
              <w:rPr>
                <w:rFonts w:ascii="Times New Roman" w:eastAsia="Times New Roman" w:hAnsi="Times New Roman" w:cs="Times New Roman"/>
                <w:b/>
                <w:sz w:val="28"/>
                <w:szCs w:val="28"/>
              </w:rPr>
            </w:pPr>
          </w:p>
          <w:p w14:paraId="03AD10F9" w14:textId="4D8CBFFC" w:rsidR="00F93F66" w:rsidRPr="00C7072C" w:rsidRDefault="00000000">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 xml:space="preserve">ĐƠN </w:t>
            </w:r>
            <w:r w:rsidR="00C7072C">
              <w:rPr>
                <w:rFonts w:ascii="Times New Roman" w:eastAsia="Times New Roman" w:hAnsi="Times New Roman" w:cs="Times New Roman"/>
                <w:b/>
                <w:sz w:val="28"/>
                <w:szCs w:val="28"/>
                <w:lang w:val="en-SG"/>
              </w:rPr>
              <w:t>TỰ NGUYỆN XIN NGHỈ THEO NGHỊ ĐỊNH 154/2025/NĐ-CP</w:t>
            </w:r>
          </w:p>
          <w:p w14:paraId="2170C7C2" w14:textId="77777777" w:rsidR="00F93F66" w:rsidRDefault="00000000" w:rsidP="00C7072C">
            <w:pPr>
              <w:spacing w:line="360" w:lineRule="auto"/>
              <w:jc w:val="center"/>
              <w:rPr>
                <w:rFonts w:ascii="Times New Roman" w:eastAsia="Times New Roman" w:hAnsi="Times New Roman" w:cs="Times New Roman"/>
                <w:sz w:val="28"/>
                <w:szCs w:val="28"/>
              </w:rPr>
            </w:pPr>
            <w:r w:rsidRPr="00C7072C">
              <w:rPr>
                <w:rFonts w:ascii="Times New Roman" w:eastAsia="Times New Roman" w:hAnsi="Times New Roman" w:cs="Times New Roman"/>
                <w:b/>
                <w:bCs/>
                <w:sz w:val="28"/>
                <w:szCs w:val="28"/>
              </w:rPr>
              <w:t>Kính gửi</w:t>
            </w:r>
            <w:r>
              <w:rPr>
                <w:rFonts w:ascii="Times New Roman" w:eastAsia="Times New Roman" w:hAnsi="Times New Roman" w:cs="Times New Roman"/>
                <w:sz w:val="28"/>
                <w:szCs w:val="28"/>
              </w:rPr>
              <w:t>: ……………………………………………..</w:t>
            </w:r>
          </w:p>
          <w:p w14:paraId="7EAC2E82" w14:textId="0368C119" w:rsidR="00F93F66"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Tên tôi là: ……………</w:t>
            </w:r>
            <w:r w:rsidR="00C7072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E812F4B" w14:textId="56CDA7BD" w:rsidR="00F93F66"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Giới tính: …………………</w:t>
            </w:r>
            <w:r w:rsidR="00C7072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D002E6F" w14:textId="23DCDA70" w:rsidR="00F93F66"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Sinh ngày: ………………….…</w:t>
            </w:r>
            <w:r w:rsidR="00C7072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B021829" w14:textId="262BE9FF" w:rsidR="00F93F66" w:rsidRPr="00C7072C" w:rsidRDefault="00C7072C">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Quê quán: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SG"/>
              </w:rPr>
              <w:t>……………………………………………………………..</w:t>
            </w:r>
          </w:p>
          <w:p w14:paraId="53C12BDC" w14:textId="3BB74296" w:rsidR="00C7072C" w:rsidRP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lang w:val="en-SG"/>
              </w:rPr>
              <w:t>Hiện đang cư trú tại: …………………</w:t>
            </w:r>
            <w:r>
              <w:rPr>
                <w:rFonts w:ascii="Times New Roman" w:eastAsia="Times New Roman" w:hAnsi="Times New Roman" w:cs="Times New Roman"/>
                <w:sz w:val="28"/>
                <w:szCs w:val="28"/>
                <w:lang w:val="en-SG"/>
              </w:rPr>
              <w:t>………………………………………….</w:t>
            </w:r>
            <w:r w:rsidRPr="00C7072C">
              <w:rPr>
                <w:rFonts w:ascii="Times New Roman" w:eastAsia="Times New Roman" w:hAnsi="Times New Roman" w:cs="Times New Roman"/>
                <w:sz w:val="28"/>
                <w:szCs w:val="28"/>
                <w:lang w:val="en-SG"/>
              </w:rPr>
              <w:t>………</w:t>
            </w:r>
          </w:p>
          <w:p w14:paraId="3C94F6A2" w14:textId="66556B96" w:rsidR="00C7072C" w:rsidRP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lang w:val="en-SG"/>
              </w:rPr>
              <w:t>Chức vụ, chức danh, nghề nghiệp: ………</w:t>
            </w:r>
            <w:r>
              <w:rPr>
                <w:rFonts w:ascii="Times New Roman" w:eastAsia="Times New Roman" w:hAnsi="Times New Roman" w:cs="Times New Roman"/>
                <w:sz w:val="28"/>
                <w:szCs w:val="28"/>
                <w:lang w:val="en-SG"/>
              </w:rPr>
              <w:t>………………………………………</w:t>
            </w:r>
            <w:r w:rsidRPr="00C7072C">
              <w:rPr>
                <w:rFonts w:ascii="Times New Roman" w:eastAsia="Times New Roman" w:hAnsi="Times New Roman" w:cs="Times New Roman"/>
                <w:sz w:val="28"/>
                <w:szCs w:val="28"/>
                <w:lang w:val="en-SG"/>
              </w:rPr>
              <w:t>………</w:t>
            </w:r>
          </w:p>
          <w:p w14:paraId="0D9E2D7F" w14:textId="7F52F878" w:rsidR="00C7072C" w:rsidRP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lang w:val="en-SG"/>
              </w:rPr>
              <w:t>Đơn vị công tác: ……………</w:t>
            </w:r>
            <w:r>
              <w:rPr>
                <w:rFonts w:ascii="Times New Roman" w:eastAsia="Times New Roman" w:hAnsi="Times New Roman" w:cs="Times New Roman"/>
                <w:sz w:val="28"/>
                <w:szCs w:val="28"/>
                <w:lang w:val="en-SG"/>
              </w:rPr>
              <w:t>……………………………………</w:t>
            </w:r>
            <w:r w:rsidRPr="00C7072C">
              <w:rPr>
                <w:rFonts w:ascii="Times New Roman" w:eastAsia="Times New Roman" w:hAnsi="Times New Roman" w:cs="Times New Roman"/>
                <w:sz w:val="28"/>
                <w:szCs w:val="28"/>
                <w:lang w:val="en-SG"/>
              </w:rPr>
              <w:t>………………………</w:t>
            </w:r>
          </w:p>
          <w:p w14:paraId="362564BA" w14:textId="2BADFAFE" w:rsidR="00C7072C" w:rsidRP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lang w:val="en-SG"/>
              </w:rPr>
              <w:t>Số sổ Bảo hiểm xã hội: ………</w:t>
            </w:r>
            <w:r>
              <w:rPr>
                <w:rFonts w:ascii="Times New Roman" w:eastAsia="Times New Roman" w:hAnsi="Times New Roman" w:cs="Times New Roman"/>
                <w:sz w:val="28"/>
                <w:szCs w:val="28"/>
                <w:lang w:val="en-SG"/>
              </w:rPr>
              <w:t>……………………………………</w:t>
            </w:r>
            <w:r w:rsidRPr="00C7072C">
              <w:rPr>
                <w:rFonts w:ascii="Times New Roman" w:eastAsia="Times New Roman" w:hAnsi="Times New Roman" w:cs="Times New Roman"/>
                <w:sz w:val="28"/>
                <w:szCs w:val="28"/>
                <w:lang w:val="en-SG"/>
              </w:rPr>
              <w:t>……………………</w:t>
            </w:r>
          </w:p>
          <w:p w14:paraId="3C87DE18" w14:textId="4C82B0F3" w:rsidR="00C7072C" w:rsidRP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lang w:val="en-SG"/>
              </w:rPr>
              <w:t>Tổng số thời gian đóng Bảo hiểm xã hội: ……năm ……tháng</w:t>
            </w:r>
          </w:p>
          <w:p w14:paraId="5A782227" w14:textId="4CCB297A" w:rsidR="00C7072C" w:rsidRP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lang w:val="en-SG"/>
              </w:rPr>
              <w:t>Sau khi nghiên cứu Nghị định số 154/2025/NĐ-CP ngày 15/6/2025 của Chính phủ quy định về tinh giản biên chế.</w:t>
            </w:r>
          </w:p>
          <w:p w14:paraId="1712CD2C" w14:textId="1E2DB65B" w:rsid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lang w:val="en-SG"/>
              </w:rPr>
              <w:lastRenderedPageBreak/>
              <w:t>Tôi làm đơn này kính gửi ………</w:t>
            </w:r>
            <w:r>
              <w:rPr>
                <w:rFonts w:ascii="Times New Roman" w:eastAsia="Times New Roman" w:hAnsi="Times New Roman" w:cs="Times New Roman"/>
                <w:sz w:val="28"/>
                <w:szCs w:val="28"/>
                <w:lang w:val="en-SG"/>
              </w:rPr>
              <w:t>…….</w:t>
            </w:r>
            <w:r w:rsidRPr="00C7072C">
              <w:rPr>
                <w:rFonts w:ascii="Times New Roman" w:eastAsia="Times New Roman" w:hAnsi="Times New Roman" w:cs="Times New Roman"/>
                <w:sz w:val="28"/>
                <w:szCs w:val="28"/>
                <w:lang w:val="en-SG"/>
              </w:rPr>
              <w:t>…………………… xem xét, chấp thuận cho tôi được nghỉ chính sách đối với người hoạt động không chuyên trách cấp xã dôi dư do sắp xếp xã, thị trấn nghỉ ngay kể từ khi có quyết định sắp xếp của cấp có thẩm</w:t>
            </w:r>
            <w:r>
              <w:rPr>
                <w:rFonts w:ascii="Times New Roman" w:eastAsia="Times New Roman" w:hAnsi="Times New Roman" w:cs="Times New Roman"/>
                <w:sz w:val="28"/>
                <w:szCs w:val="28"/>
                <w:lang w:val="en-SG"/>
              </w:rPr>
              <w:t xml:space="preserve"> </w:t>
            </w:r>
            <w:r w:rsidRPr="00C7072C">
              <w:rPr>
                <w:rFonts w:ascii="Times New Roman" w:eastAsia="Times New Roman" w:hAnsi="Times New Roman" w:cs="Times New Roman"/>
                <w:sz w:val="28"/>
                <w:szCs w:val="28"/>
                <w:lang w:val="en-SG"/>
              </w:rPr>
              <w:t>quyền</w:t>
            </w:r>
            <w:r>
              <w:rPr>
                <w:rFonts w:ascii="Times New Roman" w:eastAsia="Times New Roman" w:hAnsi="Times New Roman" w:cs="Times New Roman"/>
                <w:sz w:val="28"/>
                <w:szCs w:val="28"/>
                <w:lang w:val="en-SG"/>
              </w:rPr>
              <w:t xml:space="preserve">. </w:t>
            </w:r>
          </w:p>
          <w:p w14:paraId="3E9E4A0E" w14:textId="4D6DE5DC" w:rsidR="00C7072C" w:rsidRDefault="00C7072C" w:rsidP="00C7072C">
            <w:pPr>
              <w:spacing w:line="360" w:lineRule="auto"/>
              <w:jc w:val="both"/>
              <w:rPr>
                <w:rFonts w:ascii="Times New Roman" w:eastAsia="Times New Roman" w:hAnsi="Times New Roman" w:cs="Times New Roman"/>
                <w:sz w:val="28"/>
                <w:szCs w:val="28"/>
                <w:lang w:val="en-SG"/>
              </w:rPr>
            </w:pPr>
            <w:r w:rsidRPr="00C7072C">
              <w:rPr>
                <w:rFonts w:ascii="Times New Roman" w:eastAsia="Times New Roman" w:hAnsi="Times New Roman" w:cs="Times New Roman"/>
                <w:sz w:val="28"/>
                <w:szCs w:val="28"/>
              </w:rPr>
              <w:t>Tôi hoàn toàn chịu trách nhiệm về nguyện vọng của mình. Kính mong ……</w:t>
            </w:r>
            <w:r>
              <w:rPr>
                <w:rFonts w:ascii="Times New Roman" w:eastAsia="Times New Roman" w:hAnsi="Times New Roman" w:cs="Times New Roman"/>
                <w:sz w:val="28"/>
                <w:szCs w:val="28"/>
                <w:lang w:val="en-SG"/>
              </w:rPr>
              <w:t>….</w:t>
            </w:r>
            <w:r w:rsidRPr="00C7072C">
              <w:rPr>
                <w:rFonts w:ascii="Times New Roman" w:eastAsia="Times New Roman" w:hAnsi="Times New Roman" w:cs="Times New Roman"/>
                <w:sz w:val="28"/>
                <w:szCs w:val="28"/>
              </w:rPr>
              <w:t>…… quan tâm xem xét và giải quyết .</w:t>
            </w:r>
          </w:p>
          <w:p w14:paraId="7E76DD8D" w14:textId="56B6D1DF" w:rsidR="00F93F66" w:rsidRPr="00C7072C" w:rsidRDefault="00C7072C" w:rsidP="00C7072C">
            <w:pPr>
              <w:spacing w:line="360" w:lineRule="auto"/>
              <w:jc w:val="right"/>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C7072C">
              <w:rPr>
                <w:rFonts w:ascii="Times New Roman" w:eastAsia="Times New Roman" w:hAnsi="Times New Roman" w:cs="Times New Roman"/>
                <w:sz w:val="28"/>
                <w:szCs w:val="28"/>
                <w:lang w:val="en-SG"/>
              </w:rPr>
              <w:t>.</w:t>
            </w:r>
            <w:r w:rsidR="00000000">
              <w:rPr>
                <w:rFonts w:ascii="Times New Roman" w:eastAsia="Times New Roman" w:hAnsi="Times New Roman" w:cs="Times New Roman"/>
                <w:i/>
                <w:sz w:val="28"/>
                <w:szCs w:val="28"/>
              </w:rPr>
              <w:t>……….., ngày .... tháng ... năm 20...</w:t>
            </w:r>
          </w:p>
          <w:p w14:paraId="311E701F" w14:textId="45D3C545" w:rsidR="00F93F66" w:rsidRDefault="00C7072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SG"/>
              </w:rPr>
              <w:t xml:space="preserve">                                                                              </w:t>
            </w:r>
            <w:r w:rsidR="00000000">
              <w:rPr>
                <w:rFonts w:ascii="Times New Roman" w:eastAsia="Times New Roman" w:hAnsi="Times New Roman" w:cs="Times New Roman"/>
                <w:b/>
                <w:sz w:val="28"/>
                <w:szCs w:val="28"/>
              </w:rPr>
              <w:t>Người làm đơn</w:t>
            </w:r>
          </w:p>
          <w:p w14:paraId="2085E505" w14:textId="75F08177" w:rsidR="00F93F66" w:rsidRPr="00C7072C" w:rsidRDefault="00C7072C" w:rsidP="00C7072C">
            <w:pPr>
              <w:spacing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(Ký, ghi rõ họ tên)</w:t>
            </w:r>
          </w:p>
        </w:tc>
      </w:tr>
    </w:tbl>
    <w:p w14:paraId="2E2D0CAD" w14:textId="77777777" w:rsidR="00F93F66"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đơn xin tự nguyện tinh giản biên chế mới nhất 2025</w:t>
      </w:r>
      <w:r>
        <w:rPr>
          <w:rFonts w:ascii="Times New Roman" w:eastAsia="Times New Roman" w:hAnsi="Times New Roman" w:cs="Times New Roman"/>
          <w:color w:val="4A86E8"/>
          <w:sz w:val="28"/>
          <w:szCs w:val="28"/>
        </w:rPr>
        <w:t xml:space="preserve"> </w:t>
      </w:r>
      <w:r>
        <w:rPr>
          <w:rFonts w:ascii="Times New Roman" w:eastAsia="Times New Roman" w:hAnsi="Times New Roman" w:cs="Times New Roman"/>
          <w:b/>
          <w:color w:val="4A86E8"/>
          <w:sz w:val="28"/>
          <w:szCs w:val="28"/>
        </w:rPr>
        <w:t>TẠI ĐÂY.</w:t>
      </w:r>
    </w:p>
    <w:p w14:paraId="36CC34F8" w14:textId="593C1137" w:rsidR="00C7072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C7072C">
        <w:rPr>
          <w:rFonts w:ascii="Times New Roman" w:eastAsia="Times New Roman" w:hAnsi="Times New Roman" w:cs="Times New Roman"/>
          <w:b/>
          <w:color w:val="000000"/>
          <w:sz w:val="28"/>
          <w:szCs w:val="28"/>
          <w:lang w:val="en-SG"/>
        </w:rPr>
        <w:t>Đối tượng thực hiện chính sách tinh giản biên chế theo Nghị định 154</w:t>
      </w:r>
    </w:p>
    <w:p w14:paraId="4C79A5E7" w14:textId="036CECBD"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Căn cứ tại Điều 2 Nghị định 154/2025/NĐ-CP có nêu rõ đối tượng thực hiện chính sách tinh giản biên chế gồm:</w:t>
      </w:r>
    </w:p>
    <w:p w14:paraId="7BEFD173" w14:textId="04C2C057"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Cán bộ, công chức, viên chức; cán bộ, công chức câp xã và người làm việc theo chế độ hợp đồng lao động được áp dụng chế độ, chính sách như công chức theo quy định của Chính phủ (sau đây gọi tắt là người lao động), nếu thuộc một trong các trường hợp sau:</w:t>
      </w:r>
    </w:p>
    <w:p w14:paraId="3A0CDF06" w14:textId="3E598D7E"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Công chức, viên chức và người lao động dôi dư do sắp xếp tổ chức bộ máy (trừ đổi tượng hưởng chính sách, chế độ trong thực hiện sắp xếp tổ chức bộ máy của hệ thống chính trị theo quy định riêng của Chính phủ);</w:t>
      </w:r>
    </w:p>
    <w:p w14:paraId="6C3F6B88" w14:textId="0C95E3FB"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Cán bộ, công chức, viên chức lãnh đạo, quản lý thôi giữ chức vụ, chức danh lãnh đạo, quản lý hoặc được bổ nhiệm, bầu cử vào chức danh, chức vụ lãnh đạo, quản lý có mức lương chức vụ hoặc phụ cấp chức vụ lãnh đạo thấp hơn do sắp xếp tổ chức bộ máy, cá nhân tự nguyện thực hiện tinh giản biên chế và được cơ quan, tổ chức, đơn vị trực tiếp quản lý đông ý (trừ đôi tượng hưởng chính sách, chế độ trong thực hiện sắp xếp tổ chức bộ máy của hệ thống chính trị theo quy định riêng của Chính phủ);</w:t>
      </w:r>
    </w:p>
    <w:p w14:paraId="10070BE7" w14:textId="6D57D96A"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xml:space="preserve">+ Cán bộ, công chức, viên chức lãnh đạo, quản lý thôi giữ chức vụ, chức danh lãnh đạo, quản lý do cơ cầu lại, nâng cao chất lượng đội ngũ lãnh đạo, quản lý theo quyết định của cấp có thầm quyền hoặc do quyết định của câp có thẩm quyền cho thôi giữ chức vụ lãnh </w:t>
      </w:r>
      <w:r w:rsidRPr="00196398">
        <w:rPr>
          <w:rFonts w:ascii="Times New Roman" w:eastAsia="Times New Roman" w:hAnsi="Times New Roman" w:cs="Times New Roman"/>
          <w:bCs/>
          <w:color w:val="000000"/>
          <w:sz w:val="28"/>
          <w:szCs w:val="28"/>
          <w:lang w:val="en-SG"/>
        </w:rPr>
        <w:lastRenderedPageBreak/>
        <w:t>đạo, quản lý, cá nhân tự nguyện thực hiện tinh giản biên chế và được cơ quan, tổ chức, đơn vị trực tiếp quản lý đồng ý;</w:t>
      </w:r>
    </w:p>
    <w:p w14:paraId="7E3E2CC4" w14:textId="5E3CB16A"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Dôi dư do rà soát, sắp xếp lại nhân sự theo quyết định của cấp có thẩm quyền hoặc dôi dư do đơn vị sự nghiệp công lập sắp xếp lại nhân sự để thực hiện cơ chế tự chủ;</w:t>
      </w:r>
    </w:p>
    <w:p w14:paraId="1CBF3857" w14:textId="596F1DBA"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Dôi dư do cơ cầu lại cán bộ, công chức, viên chức theo vị trí việc làm, nhưng không thể bố trí, sắp xếp được việc làm khác hoặc bố trí được việc làm khác nhưng cá nhân tự nguyện tinh giản biên chê và được cơ quan, tô chức, đơn vị trực tiêp quản lý đồng ý;</w:t>
      </w:r>
    </w:p>
    <w:p w14:paraId="4FD24BAF" w14:textId="16D449D4"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Chưa đạt trình độ đào tạo theo tiêu chuẩn chuyên môn, nghiệp vụ quy định đối với vị trí việc làm đang đảm nhiệm, nhưng không có vị trí việc làm khác phù hợp để bố trí và không thế bố trí đào tạo lại để chuẩn hóa về chuyên môn, nghiệp vụ hoặc được cơ quan bồ trí việc làm khác nhưng cá nhân tự nguyện thực hiện tinh giản biên chế và được cơ quan, tổ chức, đơn vị trực tiếp quản lý đồng ý;</w:t>
      </w:r>
    </w:p>
    <w:p w14:paraId="273502D6" w14:textId="69211B03"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Trong năm trước liền kề hoặc trong năm thực hiện xét tinh giản biên chê xêp loại chât lượng ở mức không hoàn thành nhiệm vụ gắn với thực thi chưc trách nhiệm vụ, công việc được giao; trong năm trước liên kê hoặc trong năm thực hiện xét tinh giản biên chế xếp loại chất lượng ở mức hoàn thành nhiệm vụ nhưng cá nhân tự nguyện thực hiện tinh giản biên chế và được cơ quan, tô chức, đơn vị trực tiếp quản lý đồng ý;</w:t>
      </w:r>
    </w:p>
    <w:p w14:paraId="0D9A6060" w14:textId="3616297E"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Trong năm trước liền kể hoặc trong năm thực hiện xét tinh giản biên chế mà có tổng số ngày nghỉ làm việc do ốm đau bằng hoặc cao hơn 200 ngày, có xác nhận của cơ quan Bảo hiểm xã hội chi trả trợ cấp ốm đau theo quy định hiện hành của pháp luật; trong năm trước liền kê hoặc trong năm thực hiện xét tinh giản biên chế có tông số ngày nghỉ làm việc băng hoặc cao hơn số ngày nghỉ tối đa do ốm đau theo quy định của pháp luật về bảo hiểm xã hội, có xác nhận của cơ quan Bảo hiểm xã hội chi trả trợ cấp ốm đau theo quy định hiện hành của pháp luật, cá nhân tự nguyện thực hiện tinh giản biên chế và được cơ quan, tổ chức, đơn vị trực tiếp quản lý đồng ý.</w:t>
      </w:r>
    </w:p>
    <w:p w14:paraId="3FEEB082" w14:textId="0B4293BA"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xml:space="preserve">- Người làm việc theo chế độ hợp đồng lao động không xác định thời hạn thực hiện các công việc chuyên môn, nghiệp vụ thuộc danh mục vị trí việc làm chức danh nghề nghiệp chuyên ngành và vị trí việc làm chức danh nghề nghiệp chuyên môn dùng chung trong </w:t>
      </w:r>
      <w:r w:rsidRPr="00196398">
        <w:rPr>
          <w:rFonts w:ascii="Times New Roman" w:eastAsia="Times New Roman" w:hAnsi="Times New Roman" w:cs="Times New Roman"/>
          <w:bCs/>
          <w:color w:val="000000"/>
          <w:sz w:val="28"/>
          <w:szCs w:val="28"/>
          <w:lang w:val="en-SG"/>
        </w:rPr>
        <w:lastRenderedPageBreak/>
        <w:t>đơn vị sự nghiệp công lập theo quy định của Chính phủ dôi dư do cơ cấu lại nhân lực của đơn vị theo quyết định của cấp có thẩm quyền hoặc dôi dư do sắp xếp lại tổ chức bộ máy (trừ đối tượng hưởng chính sách, chê độ trong thực hiện sắp xếp tổ chức bộ máy của hệ thống chính trị theo quy định riêng của Chính phủ).</w:t>
      </w:r>
    </w:p>
    <w:p w14:paraId="797D149C" w14:textId="142A0EF4"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Người làm việc theo chế độ hợp đồng lao động không xác định thời hạn thực hiện các công việc hỗ trợ, phục vụ trong cơ quan hành chính và đơn vị sự nghiệp công lập theo quy định của pháp luật dôi dư do sắp xếp tổ chức bộ máy (trừ đổi tượng hưởng chính sách, chế độ trong thực hiện sắp xếp tổ chức bộ máy của hệ thống chính trị theo quy định riêng của Chính phủ).</w:t>
      </w:r>
    </w:p>
    <w:p w14:paraId="00E961CE" w14:textId="2C8C6BF3"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Người hoạt động không chuyên trách ở cấp xã nghỉ ngay kể từ khi thực hiện mô hình chính quyền địa phương 02 cấp theo quy định của Luật Tổ chức chính quyền địa phương 2025.</w:t>
      </w:r>
    </w:p>
    <w:p w14:paraId="29E7CA1F" w14:textId="1459C0B4" w:rsidR="00C7072C"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Người hoạt động không chuyên trách ở thôn, tổ dân phố dôi dư do sắp xếp thôn, tô dân phô nghỉ ngay kê từ khi có quyêt định sắp xếp của cấp có thấm quyền.</w:t>
      </w:r>
    </w:p>
    <w:p w14:paraId="4667E668" w14:textId="62CCDCCD" w:rsidR="00196398" w:rsidRPr="00196398" w:rsidRDefault="00196398" w:rsidP="00196398">
      <w:pPr>
        <w:spacing w:after="0" w:line="360" w:lineRule="auto"/>
        <w:jc w:val="both"/>
        <w:rPr>
          <w:rFonts w:ascii="Times New Roman" w:eastAsia="Times New Roman" w:hAnsi="Times New Roman" w:cs="Times New Roman"/>
          <w:b/>
          <w:color w:val="000000"/>
          <w:sz w:val="28"/>
          <w:szCs w:val="28"/>
          <w:lang w:val="en-SG"/>
        </w:rPr>
      </w:pPr>
      <w:r w:rsidRPr="00196398">
        <w:rPr>
          <w:rFonts w:ascii="Times New Roman" w:eastAsia="Times New Roman" w:hAnsi="Times New Roman" w:cs="Times New Roman"/>
          <w:b/>
          <w:color w:val="000000"/>
          <w:sz w:val="28"/>
          <w:szCs w:val="28"/>
          <w:lang w:val="en-SG"/>
        </w:rPr>
        <w:t xml:space="preserve">4. Nguyên tắc thực hiện tinh giản biên chế theo Nghị định 154 </w:t>
      </w:r>
    </w:p>
    <w:p w14:paraId="5EB638AB" w14:textId="77777777" w:rsidR="00196398" w:rsidRPr="00196398" w:rsidRDefault="00196398" w:rsidP="00196398">
      <w:pPr>
        <w:spacing w:after="0" w:line="360" w:lineRule="auto"/>
        <w:jc w:val="both"/>
        <w:rPr>
          <w:rFonts w:ascii="Times New Roman" w:eastAsia="Times New Roman" w:hAnsi="Times New Roman" w:cs="Times New Roman"/>
          <w:bCs/>
          <w:sz w:val="28"/>
          <w:szCs w:val="28"/>
          <w:lang w:val="en-SG"/>
        </w:rPr>
      </w:pPr>
      <w:r w:rsidRPr="00196398">
        <w:rPr>
          <w:rFonts w:ascii="Times New Roman" w:eastAsia="Times New Roman" w:hAnsi="Times New Roman" w:cs="Times New Roman"/>
          <w:bCs/>
          <w:sz w:val="28"/>
          <w:szCs w:val="28"/>
          <w:lang w:val="en-SG"/>
        </w:rPr>
        <w:t>Căn cứ theo Điều 3 </w:t>
      </w:r>
      <w:hyperlink r:id="rId7" w:tgtFrame="_blank" w:history="1">
        <w:r w:rsidRPr="00196398">
          <w:rPr>
            <w:rStyle w:val="Hyperlink"/>
            <w:rFonts w:ascii="Times New Roman" w:eastAsia="Times New Roman" w:hAnsi="Times New Roman" w:cs="Times New Roman"/>
            <w:bCs/>
            <w:color w:val="auto"/>
            <w:sz w:val="28"/>
            <w:szCs w:val="28"/>
            <w:u w:val="none"/>
            <w:lang w:val="en-SG"/>
          </w:rPr>
          <w:t>Nghị định 154/2025/NĐ-CP</w:t>
        </w:r>
      </w:hyperlink>
      <w:r w:rsidRPr="00196398">
        <w:rPr>
          <w:rFonts w:ascii="Times New Roman" w:eastAsia="Times New Roman" w:hAnsi="Times New Roman" w:cs="Times New Roman"/>
          <w:bCs/>
          <w:sz w:val="28"/>
          <w:szCs w:val="28"/>
          <w:lang w:val="en-SG"/>
        </w:rPr>
        <w:t> quy định tỉnh giản biên chế thực hiện theo các nguyên tắc sau:</w:t>
      </w:r>
    </w:p>
    <w:p w14:paraId="0FA8D8C8" w14:textId="77777777"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Bảo đảm sự lãnh đạo của Đảng, phát huy vai trò giám sát của các tổ chức chính trị - xã hội và nhân dân trong quá trình thực hiện tinh giản biên chế.</w:t>
      </w:r>
    </w:p>
    <w:p w14:paraId="5B913045" w14:textId="77777777"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Gắn tinh giản biên chế với sắp xếp tổ chức bộ máy theo hướng tinh gọn, hoạt động hiệu lực, hiệu quả và cơ cấu lại, nâng cao chất lượng đội ngũ cán bộ, công chức, viên chức theo vị trí việc làm, phù hợp với cơ chế tự chủ của cơ quan, tổ chức, đơn vị.</w:t>
      </w:r>
    </w:p>
    <w:p w14:paraId="6BF5A912" w14:textId="77777777"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Bảo đảm nguyên tắc tập trung dân chủ, khách quan, công bằng, công khai, minh bạch và theo quy định của pháp luật.</w:t>
      </w:r>
    </w:p>
    <w:p w14:paraId="4A6407DB" w14:textId="77777777"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Bảo đảm chi trả chế độ, chính sách tinh giản biên chế kịp thời, đầy đủ theo quy định của pháp luật, bảo đảm sử dụng hiệu quả ngân sách nhà nước.</w:t>
      </w:r>
    </w:p>
    <w:p w14:paraId="7A8E412F" w14:textId="77777777"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Người đứng đầu phải chịu trách nhiệm về kết quả thực hiện tinh giản biên chế trong cơ quan, tổ chức, đơn vị được giao quản lý theo thẩm quyền.</w:t>
      </w:r>
    </w:p>
    <w:p w14:paraId="3E67A61B" w14:textId="77777777" w:rsidR="00196398" w:rsidRP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lastRenderedPageBreak/>
        <w:t>- Đối tượng tinh giản biên chế nếu được bầu cử, tuyển dụng lại vào các cơ quan, tổ chức, đơn vị hưởng lương từ ngân sách nhà nước hoặc bố trí làm người hoạt động không chuyên trách ở thôn, tổ dân phố trong thời gian 60 tháng kể từ ngày thực hiện tinh giản biên chế thì phải hoàn trả lại số tiền trợ cấp đã nhận cho cơ quan, tổ chức, đơn vị đã chi trả trợ cấp.</w:t>
      </w:r>
    </w:p>
    <w:p w14:paraId="295C215E" w14:textId="77777777" w:rsidR="00196398" w:rsidRDefault="00196398" w:rsidP="00196398">
      <w:pPr>
        <w:spacing w:after="0" w:line="360" w:lineRule="auto"/>
        <w:jc w:val="both"/>
        <w:rPr>
          <w:rFonts w:ascii="Times New Roman" w:eastAsia="Times New Roman" w:hAnsi="Times New Roman" w:cs="Times New Roman"/>
          <w:bCs/>
          <w:color w:val="000000"/>
          <w:sz w:val="28"/>
          <w:szCs w:val="28"/>
          <w:lang w:val="en-SG"/>
        </w:rPr>
      </w:pPr>
      <w:r w:rsidRPr="00196398">
        <w:rPr>
          <w:rFonts w:ascii="Times New Roman" w:eastAsia="Times New Roman" w:hAnsi="Times New Roman" w:cs="Times New Roman"/>
          <w:bCs/>
          <w:color w:val="000000"/>
          <w:sz w:val="28"/>
          <w:szCs w:val="28"/>
          <w:lang w:val="en-SG"/>
        </w:rPr>
        <w:t>- Đối tượng tinh giản biên chế đủ điều kiện hưởng chính sách quy định tại các văn bản khác nhau của Chính phủ thì chỉ được một chính sách cao nhất.</w:t>
      </w:r>
    </w:p>
    <w:p w14:paraId="0C2F2C91" w14:textId="38C92520" w:rsidR="00196398" w:rsidRPr="00196398" w:rsidRDefault="00196398" w:rsidP="00196398">
      <w:pPr>
        <w:spacing w:after="0" w:line="360" w:lineRule="auto"/>
        <w:jc w:val="both"/>
        <w:rPr>
          <w:rFonts w:ascii="Times New Roman" w:eastAsia="Times New Roman" w:hAnsi="Times New Roman" w:cs="Times New Roman"/>
          <w:bCs/>
          <w:i/>
          <w:iCs/>
          <w:color w:val="000000"/>
          <w:sz w:val="28"/>
          <w:szCs w:val="28"/>
          <w:lang w:val="en-SG"/>
        </w:rPr>
      </w:pPr>
      <w:r w:rsidRPr="00196398">
        <w:rPr>
          <w:rFonts w:ascii="Times New Roman" w:eastAsia="Times New Roman" w:hAnsi="Times New Roman" w:cs="Times New Roman"/>
          <w:bCs/>
          <w:i/>
          <w:iCs/>
          <w:color w:val="000000"/>
          <w:sz w:val="28"/>
          <w:szCs w:val="28"/>
        </w:rPr>
        <w:t xml:space="preserve">Trên đây là mẫu </w:t>
      </w:r>
      <w:r w:rsidRPr="00196398">
        <w:rPr>
          <w:rFonts w:ascii="Times New Roman" w:eastAsia="Times New Roman" w:hAnsi="Times New Roman" w:cs="Times New Roman"/>
          <w:bCs/>
          <w:i/>
          <w:iCs/>
          <w:color w:val="000000"/>
          <w:sz w:val="28"/>
          <w:szCs w:val="28"/>
          <w:lang w:val="en-SG"/>
        </w:rPr>
        <w:t>đơn xin tự nguyện tinh giản biên chế</w:t>
      </w:r>
      <w:r w:rsidRPr="00196398">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6BEB1A89" w14:textId="77777777" w:rsidR="00196398" w:rsidRDefault="00196398" w:rsidP="00196398">
      <w:pPr>
        <w:spacing w:after="0" w:line="360" w:lineRule="auto"/>
        <w:jc w:val="both"/>
        <w:rPr>
          <w:rFonts w:ascii="Times New Roman" w:eastAsia="Times New Roman" w:hAnsi="Times New Roman" w:cs="Times New Roman"/>
          <w:bCs/>
          <w:color w:val="000000"/>
          <w:sz w:val="28"/>
          <w:szCs w:val="28"/>
          <w:lang w:val="en-SG"/>
        </w:rPr>
      </w:pPr>
    </w:p>
    <w:p w14:paraId="5B73C582" w14:textId="77777777" w:rsidR="00196398" w:rsidRPr="00C7072C" w:rsidRDefault="00196398" w:rsidP="00196398">
      <w:pPr>
        <w:spacing w:after="0" w:line="360" w:lineRule="auto"/>
        <w:jc w:val="both"/>
        <w:rPr>
          <w:rFonts w:ascii="Times New Roman" w:eastAsia="Times New Roman" w:hAnsi="Times New Roman" w:cs="Times New Roman"/>
          <w:bCs/>
          <w:color w:val="000000"/>
          <w:sz w:val="28"/>
          <w:szCs w:val="28"/>
          <w:lang w:val="en-SG"/>
        </w:rPr>
      </w:pPr>
    </w:p>
    <w:p w14:paraId="4B9DC4D2" w14:textId="26A3B355" w:rsidR="00F93F66"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 </w:t>
      </w:r>
    </w:p>
    <w:sectPr w:rsidR="00F93F66" w:rsidSect="00C7072C">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411CA1A-B0F8-4D5E-B001-E034FB2995D5}"/>
    <w:embedItalic r:id="rId2" w:fontKey="{7919F878-AE3C-4DF1-A352-8583B4C60B7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8E02D50E-A408-41D9-94E3-2C57E2CB00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D0723"/>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93474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F66"/>
    <w:rsid w:val="00196398"/>
    <w:rsid w:val="00317632"/>
    <w:rsid w:val="00C7072C"/>
    <w:rsid w:val="00F93F6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C3C91"/>
  <w15:docId w15:val="{A0A7A9AF-14A3-47CC-9E4D-ED7E33547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357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7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7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357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357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357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57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57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57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7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7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71D"/>
    <w:rPr>
      <w:rFonts w:eastAsiaTheme="majorEastAsia" w:cstheme="majorBidi"/>
      <w:color w:val="272727" w:themeColor="text1" w:themeTint="D8"/>
    </w:rPr>
  </w:style>
  <w:style w:type="character" w:customStyle="1" w:styleId="TitleChar">
    <w:name w:val="Title Char"/>
    <w:basedOn w:val="DefaultParagraphFont"/>
    <w:link w:val="Title"/>
    <w:uiPriority w:val="10"/>
    <w:rsid w:val="0063571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357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71D"/>
    <w:pPr>
      <w:spacing w:before="160"/>
      <w:jc w:val="center"/>
    </w:pPr>
    <w:rPr>
      <w:i/>
      <w:iCs/>
      <w:color w:val="404040" w:themeColor="text1" w:themeTint="BF"/>
    </w:rPr>
  </w:style>
  <w:style w:type="character" w:customStyle="1" w:styleId="QuoteChar">
    <w:name w:val="Quote Char"/>
    <w:basedOn w:val="DefaultParagraphFont"/>
    <w:link w:val="Quote"/>
    <w:uiPriority w:val="29"/>
    <w:rsid w:val="0063571D"/>
    <w:rPr>
      <w:i/>
      <w:iCs/>
      <w:color w:val="404040" w:themeColor="text1" w:themeTint="BF"/>
    </w:rPr>
  </w:style>
  <w:style w:type="paragraph" w:styleId="ListParagraph">
    <w:name w:val="List Paragraph"/>
    <w:basedOn w:val="Normal"/>
    <w:uiPriority w:val="34"/>
    <w:qFormat/>
    <w:rsid w:val="0063571D"/>
    <w:pPr>
      <w:ind w:left="720"/>
      <w:contextualSpacing/>
    </w:pPr>
  </w:style>
  <w:style w:type="character" w:styleId="IntenseEmphasis">
    <w:name w:val="Intense Emphasis"/>
    <w:basedOn w:val="DefaultParagraphFont"/>
    <w:uiPriority w:val="21"/>
    <w:qFormat/>
    <w:rsid w:val="0063571D"/>
    <w:rPr>
      <w:i/>
      <w:iCs/>
      <w:color w:val="2F5496" w:themeColor="accent1" w:themeShade="BF"/>
    </w:rPr>
  </w:style>
  <w:style w:type="paragraph" w:styleId="IntenseQuote">
    <w:name w:val="Intense Quote"/>
    <w:basedOn w:val="Normal"/>
    <w:next w:val="Normal"/>
    <w:link w:val="IntenseQuoteChar"/>
    <w:uiPriority w:val="30"/>
    <w:qFormat/>
    <w:rsid w:val="006357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571D"/>
    <w:rPr>
      <w:i/>
      <w:iCs/>
      <w:color w:val="2F5496" w:themeColor="accent1" w:themeShade="BF"/>
    </w:rPr>
  </w:style>
  <w:style w:type="character" w:styleId="IntenseReference">
    <w:name w:val="Intense Reference"/>
    <w:basedOn w:val="DefaultParagraphFont"/>
    <w:uiPriority w:val="32"/>
    <w:qFormat/>
    <w:rsid w:val="0063571D"/>
    <w:rPr>
      <w:b/>
      <w:bCs/>
      <w:smallCaps/>
      <w:color w:val="2F5496" w:themeColor="accent1" w:themeShade="BF"/>
      <w:spacing w:val="5"/>
    </w:rPr>
  </w:style>
  <w:style w:type="character" w:styleId="Strong">
    <w:name w:val="Strong"/>
    <w:basedOn w:val="DefaultParagraphFont"/>
    <w:uiPriority w:val="22"/>
    <w:qFormat/>
    <w:rsid w:val="0063571D"/>
    <w:rPr>
      <w:b/>
      <w:bCs/>
    </w:rPr>
  </w:style>
  <w:style w:type="paragraph" w:styleId="NormalWeb">
    <w:name w:val="Normal (Web)"/>
    <w:basedOn w:val="Normal"/>
    <w:uiPriority w:val="99"/>
    <w:semiHidden/>
    <w:unhideWhenUsed/>
    <w:rsid w:val="0063571D"/>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3571D"/>
  </w:style>
  <w:style w:type="table" w:styleId="TableGrid">
    <w:name w:val="Table Grid"/>
    <w:basedOn w:val="TableNormal"/>
    <w:uiPriority w:val="39"/>
    <w:rsid w:val="00635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C7072C"/>
    <w:rPr>
      <w:color w:val="0563C1" w:themeColor="hyperlink"/>
      <w:u w:val="single"/>
    </w:rPr>
  </w:style>
  <w:style w:type="character" w:styleId="UnresolvedMention">
    <w:name w:val="Unresolved Mention"/>
    <w:basedOn w:val="DefaultParagraphFont"/>
    <w:uiPriority w:val="99"/>
    <w:semiHidden/>
    <w:unhideWhenUsed/>
    <w:rsid w:val="00C70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uvienphapluat.vn/van-ban/Lao-dong-Tien-luong/Nghi-dinh-154-2025-ND-CP-quy-dinh-tinh-gian-bien-che-658521.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w8pPS15dXWUMBOcVbfih3RY/nw==">CgMxLjA4AHIhMXMtUzRzNXhLdjZPOElZSUdWc2kwRGZlNElZUnVycFpK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1452</Words>
  <Characters>8280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2025-11-06T09:46:00Z</dcterms:created>
  <dcterms:modified xsi:type="dcterms:W3CDTF">2025-11-06T09:46:00Z</dcterms:modified>
</cp:coreProperties>
</file>