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C283" w14:textId="40EE55C4" w:rsidR="005C381E" w:rsidRPr="00D2407E" w:rsidRDefault="005C381E" w:rsidP="00D2407E">
      <w:pPr>
        <w:spacing w:after="0" w:line="360" w:lineRule="auto"/>
        <w:ind w:firstLine="0"/>
        <w:jc w:val="center"/>
        <w:rPr>
          <w:rFonts w:cs="Times New Roman"/>
          <w:color w:val="EE0000"/>
          <w:sz w:val="28"/>
          <w:szCs w:val="28"/>
          <w:lang w:val="vi-VN"/>
        </w:rPr>
      </w:pPr>
      <w:r w:rsidRPr="00D2407E">
        <w:rPr>
          <w:rFonts w:cs="Times New Roman"/>
          <w:color w:val="EE0000"/>
          <w:sz w:val="28"/>
          <w:szCs w:val="28"/>
        </w:rPr>
        <w:t>Mẫu hợp</w:t>
      </w:r>
      <w:r w:rsidRPr="00D2407E">
        <w:rPr>
          <w:rFonts w:cs="Times New Roman"/>
          <w:color w:val="EE0000"/>
          <w:sz w:val="28"/>
          <w:szCs w:val="28"/>
          <w:lang w:val="vi-VN"/>
        </w:rPr>
        <w:t xml:space="preserve"> đồng thuê nhà mới nhất 2025</w:t>
      </w:r>
    </w:p>
    <w:p w14:paraId="362AD00A" w14:textId="239178BE" w:rsidR="005C381E" w:rsidRPr="00D2407E" w:rsidRDefault="005C381E" w:rsidP="00D2407E">
      <w:pPr>
        <w:spacing w:after="0" w:line="360" w:lineRule="auto"/>
        <w:ind w:firstLine="0"/>
        <w:rPr>
          <w:rFonts w:cs="Times New Roman"/>
          <w:b w:val="0"/>
          <w:bCs w:val="0"/>
          <w:i/>
          <w:iCs/>
          <w:sz w:val="28"/>
          <w:szCs w:val="28"/>
          <w:lang w:val="vi-VN"/>
        </w:rPr>
      </w:pPr>
      <w:r w:rsidRPr="00D2407E">
        <w:rPr>
          <w:rFonts w:cs="Times New Roman"/>
          <w:b w:val="0"/>
          <w:bCs w:val="0"/>
          <w:i/>
          <w:iCs/>
          <w:sz w:val="28"/>
          <w:szCs w:val="28"/>
        </w:rPr>
        <w:t>Bạn</w:t>
      </w:r>
      <w:r w:rsidRPr="00D2407E">
        <w:rPr>
          <w:rFonts w:cs="Times New Roman"/>
          <w:b w:val="0"/>
          <w:bCs w:val="0"/>
          <w:i/>
          <w:iCs/>
          <w:sz w:val="28"/>
          <w:szCs w:val="28"/>
          <w:lang w:val="vi-VN"/>
        </w:rPr>
        <w:t xml:space="preserve"> cần thuê nhà? Bạn chưa biết làm sao để có thể thuê và cần phải có những hợp đồng gì? </w:t>
      </w:r>
      <w:r w:rsidRPr="00D2407E">
        <w:rPr>
          <w:rFonts w:cs="Times New Roman"/>
          <w:b w:val="0"/>
          <w:bCs w:val="0"/>
          <w:i/>
          <w:iCs/>
          <w:sz w:val="28"/>
          <w:szCs w:val="28"/>
        </w:rPr>
        <w:t>Dưới đây là mẫu hợp đồng thuê nhà được</w:t>
      </w:r>
      <w:r w:rsidRPr="00D2407E">
        <w:rPr>
          <w:rFonts w:cs="Times New Roman"/>
          <w:b w:val="0"/>
          <w:bCs w:val="0"/>
          <w:i/>
          <w:iCs/>
          <w:sz w:val="28"/>
          <w:szCs w:val="28"/>
          <w:lang w:val="vi-VN"/>
        </w:rPr>
        <w:t xml:space="preserve"> Vietjack </w:t>
      </w:r>
      <w:r w:rsidRPr="00D2407E">
        <w:rPr>
          <w:rFonts w:cs="Times New Roman"/>
          <w:b w:val="0"/>
          <w:bCs w:val="0"/>
          <w:i/>
          <w:iCs/>
          <w:sz w:val="28"/>
          <w:szCs w:val="28"/>
        </w:rPr>
        <w:t>cập nhật liên tục để các bên thực hiện việc thuê hoặc cho thuê nhà một cách chuẩn pháp lý</w:t>
      </w:r>
      <w:r w:rsidR="00613126">
        <w:rPr>
          <w:rFonts w:cs="Times New Roman"/>
          <w:b w:val="0"/>
          <w:bCs w:val="0"/>
          <w:i/>
          <w:iCs/>
          <w:sz w:val="28"/>
          <w:szCs w:val="28"/>
        </w:rPr>
        <w:t xml:space="preserve">. Hãy cùng theo dõi nhé! </w:t>
      </w:r>
    </w:p>
    <w:p w14:paraId="237BEF2B" w14:textId="6B40A4EB" w:rsidR="005C381E" w:rsidRPr="00D2407E" w:rsidRDefault="005C381E" w:rsidP="00D2407E">
      <w:pPr>
        <w:spacing w:after="0" w:line="360" w:lineRule="auto"/>
        <w:ind w:firstLine="0"/>
        <w:rPr>
          <w:rFonts w:cs="Times New Roman"/>
          <w:sz w:val="28"/>
          <w:szCs w:val="28"/>
          <w:lang w:val="vi-VN"/>
        </w:rPr>
      </w:pPr>
      <w:r w:rsidRPr="00D2407E">
        <w:rPr>
          <w:rFonts w:cs="Times New Roman"/>
          <w:sz w:val="28"/>
          <w:szCs w:val="28"/>
        </w:rPr>
        <w:t>1. Mẫu</w:t>
      </w:r>
      <w:r w:rsidRPr="00D2407E">
        <w:rPr>
          <w:rFonts w:cs="Times New Roman"/>
          <w:sz w:val="28"/>
          <w:szCs w:val="28"/>
          <w:lang w:val="vi-VN"/>
        </w:rPr>
        <w:t xml:space="preserve"> hợp đồng thuê nhà là gì? </w:t>
      </w:r>
    </w:p>
    <w:p w14:paraId="710F6EF5" w14:textId="77777777" w:rsidR="005C381E" w:rsidRPr="00D2407E" w:rsidRDefault="005C381E" w:rsidP="00D2407E">
      <w:pPr>
        <w:spacing w:after="0" w:line="360" w:lineRule="auto"/>
        <w:ind w:firstLine="0"/>
        <w:rPr>
          <w:rFonts w:cs="Times New Roman"/>
          <w:b w:val="0"/>
          <w:bCs w:val="0"/>
          <w:sz w:val="28"/>
          <w:szCs w:val="28"/>
          <w:lang w:val="vi-VN"/>
        </w:rPr>
      </w:pPr>
      <w:r w:rsidRPr="00D2407E">
        <w:rPr>
          <w:rFonts w:cs="Times New Roman"/>
          <w:b w:val="0"/>
          <w:bCs w:val="0"/>
          <w:sz w:val="28"/>
          <w:szCs w:val="28"/>
        </w:rPr>
        <w:t>Hợp đồng thuê nhà có thể được hiểu là văn bản thỏa thuận giữa bên cho thuê và bên thuê về việc sử dụng nhà ở hoặc mặt bằng trong một thời gian nhất định. Hợp đồng quy định rõ thông tin các bên, giá thuê, phương thức thanh toán, tiền cọc, quyền và nghĩa vụ của mỗi bên, thời hạn thuê, điều kiện chấm dứt hợp đồng và cách giải quyết tranh chấp. Đây là cơ sở pháp lý quan trọng để đảm bảo quyền lợi và trách nhiệm của cả chủ nhà và người thuê.</w:t>
      </w:r>
    </w:p>
    <w:p w14:paraId="7A179F2C" w14:textId="77777777" w:rsidR="00EF380F" w:rsidRDefault="00EF380F" w:rsidP="00EF380F">
      <w:pPr>
        <w:keepNext/>
        <w:spacing w:after="0" w:line="360" w:lineRule="auto"/>
        <w:ind w:firstLine="0"/>
      </w:pPr>
      <w:r>
        <w:rPr>
          <w:noProof/>
        </w:rPr>
        <w:drawing>
          <wp:inline distT="0" distB="0" distL="0" distR="0" wp14:anchorId="1F1C7075" wp14:editId="5C965993">
            <wp:extent cx="6333490" cy="4193540"/>
            <wp:effectExtent l="0" t="0" r="0" b="0"/>
            <wp:docPr id="1466674300" name="Picture 2" descr="Hướng dẫn thủ tục công chứng hợp đồng thuê nhà chuẩn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thủ tục công chứng hợp đồng thuê nhà chuẩn nhấ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3490" cy="4193540"/>
                    </a:xfrm>
                    <a:prstGeom prst="rect">
                      <a:avLst/>
                    </a:prstGeom>
                    <a:noFill/>
                    <a:ln>
                      <a:noFill/>
                    </a:ln>
                  </pic:spPr>
                </pic:pic>
              </a:graphicData>
            </a:graphic>
          </wp:inline>
        </w:drawing>
      </w:r>
    </w:p>
    <w:p w14:paraId="1448BF48" w14:textId="1F16678F" w:rsidR="00EF380F" w:rsidRPr="00613126" w:rsidRDefault="00EF380F" w:rsidP="00613126">
      <w:pPr>
        <w:pStyle w:val="Caption"/>
        <w:spacing w:after="0" w:line="360" w:lineRule="auto"/>
        <w:ind w:firstLine="0"/>
        <w:jc w:val="center"/>
        <w:rPr>
          <w:rFonts w:cs="Times New Roman"/>
          <w:b w:val="0"/>
          <w:bCs w:val="0"/>
          <w:color w:val="000000" w:themeColor="text1"/>
          <w:sz w:val="28"/>
          <w:szCs w:val="28"/>
          <w:lang w:val="vi-VN"/>
        </w:rPr>
      </w:pPr>
      <w:r w:rsidRPr="00613126">
        <w:rPr>
          <w:b w:val="0"/>
          <w:bCs w:val="0"/>
          <w:color w:val="000000" w:themeColor="text1"/>
          <w:sz w:val="28"/>
          <w:szCs w:val="28"/>
        </w:rPr>
        <w:t>Hợp</w:t>
      </w:r>
      <w:r w:rsidRPr="00613126">
        <w:rPr>
          <w:b w:val="0"/>
          <w:bCs w:val="0"/>
          <w:color w:val="000000" w:themeColor="text1"/>
          <w:sz w:val="28"/>
          <w:szCs w:val="28"/>
          <w:lang w:val="vi-VN"/>
        </w:rPr>
        <w:t xml:space="preserve"> đồng thuê nhà mới nhất 2025 (nguồn internet)</w:t>
      </w:r>
    </w:p>
    <w:p w14:paraId="78ABA191" w14:textId="26E9C3F6" w:rsidR="005C381E" w:rsidRPr="00D2407E" w:rsidRDefault="005C381E" w:rsidP="00D2407E">
      <w:pPr>
        <w:spacing w:after="0" w:line="360" w:lineRule="auto"/>
        <w:ind w:firstLine="0"/>
        <w:rPr>
          <w:rFonts w:cs="Times New Roman"/>
          <w:sz w:val="28"/>
          <w:szCs w:val="28"/>
          <w:lang w:val="vi-VN"/>
        </w:rPr>
      </w:pPr>
      <w:r w:rsidRPr="00D2407E">
        <w:rPr>
          <w:rFonts w:cs="Times New Roman"/>
          <w:sz w:val="28"/>
          <w:szCs w:val="28"/>
          <w:lang w:val="vi-VN"/>
        </w:rPr>
        <w:t>2. Mẫu hợp đồng thuê nhà mới nhất 2025</w:t>
      </w:r>
    </w:p>
    <w:p w14:paraId="18E0D929" w14:textId="547AC7F8" w:rsidR="005C381E" w:rsidRDefault="005C381E" w:rsidP="00D2407E">
      <w:pPr>
        <w:spacing w:after="0" w:line="360" w:lineRule="auto"/>
        <w:ind w:firstLine="0"/>
        <w:rPr>
          <w:rFonts w:cs="Times New Roman"/>
          <w:sz w:val="28"/>
          <w:szCs w:val="28"/>
          <w:lang w:val="en-US"/>
        </w:rPr>
      </w:pPr>
      <w:r w:rsidRPr="00D2407E">
        <w:rPr>
          <w:rFonts w:cs="Times New Roman"/>
          <w:sz w:val="28"/>
          <w:szCs w:val="28"/>
          <w:lang w:val="vi-VN"/>
        </w:rPr>
        <w:t xml:space="preserve">2.1. Mẫu hợp đồng thuê nhà ở </w:t>
      </w:r>
    </w:p>
    <w:tbl>
      <w:tblPr>
        <w:tblStyle w:val="TableGrid"/>
        <w:tblW w:w="0" w:type="auto"/>
        <w:tblLook w:val="04A0" w:firstRow="1" w:lastRow="0" w:firstColumn="1" w:lastColumn="0" w:noHBand="0" w:noVBand="1"/>
      </w:tblPr>
      <w:tblGrid>
        <w:gridCol w:w="9964"/>
      </w:tblGrid>
      <w:tr w:rsidR="00613126" w14:paraId="3DCBB3BE" w14:textId="77777777" w:rsidTr="00613126">
        <w:tc>
          <w:tcPr>
            <w:tcW w:w="9964" w:type="dxa"/>
          </w:tcPr>
          <w:p w14:paraId="7957A34A" w14:textId="77777777" w:rsidR="00613126" w:rsidRPr="00D2407E" w:rsidRDefault="00613126" w:rsidP="00613126">
            <w:pPr>
              <w:pStyle w:val="NormalWeb"/>
              <w:shd w:val="clear" w:color="auto" w:fill="FFFFFF"/>
              <w:spacing w:before="0" w:beforeAutospacing="0" w:after="0" w:afterAutospacing="0" w:line="360" w:lineRule="auto"/>
              <w:jc w:val="center"/>
              <w:textAlignment w:val="baseline"/>
              <w:rPr>
                <w:color w:val="000000"/>
                <w:sz w:val="28"/>
                <w:szCs w:val="28"/>
              </w:rPr>
            </w:pPr>
            <w:r w:rsidRPr="00D2407E">
              <w:rPr>
                <w:rStyle w:val="Strong"/>
                <w:rFonts w:eastAsiaTheme="majorEastAsia"/>
                <w:color w:val="000000"/>
                <w:sz w:val="28"/>
                <w:szCs w:val="28"/>
                <w:bdr w:val="none" w:sz="0" w:space="0" w:color="auto" w:frame="1"/>
              </w:rPr>
              <w:lastRenderedPageBreak/>
              <w:t>CỘNG HÒA XÃ HỘI CHỦ NGHĨA VIỆT NAM</w:t>
            </w:r>
          </w:p>
          <w:p w14:paraId="322054AE" w14:textId="77777777" w:rsidR="00613126" w:rsidRPr="00D2407E" w:rsidRDefault="00613126" w:rsidP="00613126">
            <w:pPr>
              <w:pStyle w:val="NormalWeb"/>
              <w:shd w:val="clear" w:color="auto" w:fill="FFFFFF"/>
              <w:spacing w:before="0" w:beforeAutospacing="0" w:after="0" w:afterAutospacing="0" w:line="360" w:lineRule="auto"/>
              <w:jc w:val="center"/>
              <w:textAlignment w:val="baseline"/>
              <w:rPr>
                <w:b/>
                <w:color w:val="000000"/>
                <w:sz w:val="28"/>
                <w:szCs w:val="28"/>
              </w:rPr>
            </w:pPr>
            <w:r w:rsidRPr="00D2407E">
              <w:rPr>
                <w:b/>
                <w:color w:val="000000"/>
                <w:sz w:val="28"/>
                <w:szCs w:val="28"/>
                <w:bdr w:val="none" w:sz="0" w:space="0" w:color="auto" w:frame="1"/>
              </w:rPr>
              <w:t>Độ</w:t>
            </w:r>
            <w:r w:rsidRPr="00D2407E">
              <w:rPr>
                <w:b/>
                <w:color w:val="000000"/>
                <w:sz w:val="28"/>
                <w:szCs w:val="28"/>
                <w:u w:val="single"/>
                <w:bdr w:val="none" w:sz="0" w:space="0" w:color="auto" w:frame="1"/>
              </w:rPr>
              <w:t>c lập - Tự do - Hạnh ph</w:t>
            </w:r>
            <w:r w:rsidRPr="00D2407E">
              <w:rPr>
                <w:b/>
                <w:color w:val="000000"/>
                <w:sz w:val="28"/>
                <w:szCs w:val="28"/>
                <w:bdr w:val="none" w:sz="0" w:space="0" w:color="auto" w:frame="1"/>
              </w:rPr>
              <w:t>úc</w:t>
            </w:r>
          </w:p>
          <w:p w14:paraId="1D5D685C" w14:textId="77777777" w:rsidR="00613126" w:rsidRPr="00D2407E" w:rsidRDefault="00613126" w:rsidP="00613126">
            <w:pPr>
              <w:pStyle w:val="NormalWeb"/>
              <w:shd w:val="clear" w:color="auto" w:fill="FFFFFF"/>
              <w:spacing w:before="0" w:beforeAutospacing="0" w:after="0" w:afterAutospacing="0" w:line="360" w:lineRule="auto"/>
              <w:jc w:val="right"/>
              <w:textAlignment w:val="baseline"/>
              <w:rPr>
                <w:color w:val="000000"/>
                <w:sz w:val="28"/>
                <w:szCs w:val="28"/>
              </w:rPr>
            </w:pPr>
            <w:r w:rsidRPr="00D2407E">
              <w:rPr>
                <w:rStyle w:val="Emphasis"/>
                <w:rFonts w:eastAsiaTheme="majorEastAsia"/>
                <w:color w:val="000000"/>
                <w:sz w:val="28"/>
                <w:szCs w:val="28"/>
                <w:bdr w:val="none" w:sz="0" w:space="0" w:color="auto" w:frame="1"/>
              </w:rPr>
              <w:t>………., ngày .... tháng .... năm ....</w:t>
            </w:r>
          </w:p>
          <w:p w14:paraId="23796066" w14:textId="77777777" w:rsidR="00613126" w:rsidRPr="00D2407E" w:rsidRDefault="00613126" w:rsidP="00613126">
            <w:pPr>
              <w:pStyle w:val="NormalWeb"/>
              <w:shd w:val="clear" w:color="auto" w:fill="FFFFFF"/>
              <w:spacing w:before="0" w:beforeAutospacing="0" w:after="0" w:afterAutospacing="0" w:line="360" w:lineRule="auto"/>
              <w:jc w:val="center"/>
              <w:textAlignment w:val="baseline"/>
              <w:rPr>
                <w:color w:val="000000"/>
                <w:sz w:val="28"/>
                <w:szCs w:val="28"/>
              </w:rPr>
            </w:pPr>
            <w:r w:rsidRPr="00D2407E">
              <w:rPr>
                <w:rStyle w:val="Strong"/>
                <w:rFonts w:eastAsiaTheme="majorEastAsia"/>
                <w:color w:val="000000"/>
                <w:sz w:val="28"/>
                <w:szCs w:val="28"/>
                <w:bdr w:val="none" w:sz="0" w:space="0" w:color="auto" w:frame="1"/>
              </w:rPr>
              <w:t>HỢP ĐỒNG THUÊ NHÀ</w:t>
            </w:r>
          </w:p>
          <w:p w14:paraId="0273EDC5"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rStyle w:val="Emphasis"/>
                <w:rFonts w:eastAsiaTheme="majorEastAsia"/>
                <w:color w:val="000000"/>
                <w:sz w:val="28"/>
                <w:szCs w:val="28"/>
                <w:bdr w:val="none" w:sz="0" w:space="0" w:color="auto" w:frame="1"/>
              </w:rPr>
              <w:t>- Căn cứ Bộ luật Dân sự số 91/2015/QH13 ngày 24/11/2015;</w:t>
            </w:r>
          </w:p>
          <w:p w14:paraId="34754156"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rStyle w:val="Emphasis"/>
                <w:rFonts w:eastAsiaTheme="majorEastAsia"/>
                <w:color w:val="000000"/>
                <w:sz w:val="28"/>
                <w:szCs w:val="28"/>
                <w:bdr w:val="none" w:sz="0" w:space="0" w:color="auto" w:frame="1"/>
              </w:rPr>
              <w:t>- Căn cứ vào Luật Thương mại số 36/2005/QH11 ngày 14 tháng 06 năm 2005;</w:t>
            </w:r>
          </w:p>
          <w:p w14:paraId="11583E83"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rStyle w:val="Emphasis"/>
                <w:rFonts w:eastAsiaTheme="majorEastAsia"/>
                <w:color w:val="000000"/>
                <w:sz w:val="28"/>
                <w:szCs w:val="28"/>
                <w:bdr w:val="none" w:sz="0" w:space="0" w:color="auto" w:frame="1"/>
              </w:rPr>
              <w:t>- Căn cứ vào nhu cầu và sự thỏa thuận của các bên tham gia Hợp đồng;</w:t>
            </w:r>
          </w:p>
          <w:p w14:paraId="0162EFE6"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Hôm nay, ngày.....tháng......năm........., các Bên gồm:</w:t>
            </w:r>
          </w:p>
          <w:p w14:paraId="4B9A08E5"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rStyle w:val="Strong"/>
                <w:rFonts w:eastAsiaTheme="majorEastAsia"/>
                <w:color w:val="000000"/>
                <w:sz w:val="28"/>
                <w:szCs w:val="28"/>
                <w:bdr w:val="none" w:sz="0" w:space="0" w:color="auto" w:frame="1"/>
              </w:rPr>
            </w:pPr>
            <w:r w:rsidRPr="00D2407E">
              <w:rPr>
                <w:rStyle w:val="Strong"/>
                <w:rFonts w:eastAsiaTheme="majorEastAsia"/>
                <w:color w:val="000000"/>
                <w:sz w:val="28"/>
                <w:szCs w:val="28"/>
                <w:bdr w:val="none" w:sz="0" w:space="0" w:color="auto" w:frame="1"/>
              </w:rPr>
              <w:t xml:space="preserve">BÊN CHO THUÊ (Bên A): </w:t>
            </w:r>
          </w:p>
          <w:p w14:paraId="6F5417D3" w14:textId="2A8F8512"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lang w:val="vi-VN"/>
              </w:rPr>
            </w:pPr>
            <w:r w:rsidRPr="00D2407E">
              <w:rPr>
                <w:rStyle w:val="Strong"/>
                <w:rFonts w:eastAsiaTheme="majorEastAsia"/>
                <w:color w:val="000000"/>
                <w:sz w:val="28"/>
                <w:szCs w:val="28"/>
                <w:bdr w:val="none" w:sz="0" w:space="0" w:color="auto" w:frame="1"/>
              </w:rPr>
              <w:t>Ông</w:t>
            </w:r>
            <w:r w:rsidRPr="00D2407E">
              <w:rPr>
                <w:rStyle w:val="Strong"/>
                <w:rFonts w:eastAsiaTheme="majorEastAsia"/>
                <w:b w:val="0"/>
                <w:color w:val="000000"/>
                <w:sz w:val="28"/>
                <w:szCs w:val="28"/>
                <w:bdr w:val="none" w:sz="0" w:space="0" w:color="auto" w:frame="1"/>
              </w:rPr>
              <w:t>: ………………………</w:t>
            </w:r>
            <w:r>
              <w:rPr>
                <w:rStyle w:val="Strong"/>
                <w:rFonts w:eastAsiaTheme="majorEastAsia"/>
                <w:b w:val="0"/>
                <w:color w:val="000000"/>
                <w:sz w:val="28"/>
                <w:szCs w:val="28"/>
                <w:bdr w:val="none" w:sz="0" w:space="0" w:color="auto" w:frame="1"/>
              </w:rPr>
              <w:t>…</w:t>
            </w:r>
            <w:r>
              <w:rPr>
                <w:rStyle w:val="Strong"/>
                <w:rFonts w:eastAsiaTheme="majorEastAsia"/>
                <w:color w:val="000000"/>
                <w:bdr w:val="none" w:sz="0" w:space="0" w:color="auto" w:frame="1"/>
              </w:rPr>
              <w:t>….</w:t>
            </w:r>
            <w:r w:rsidRPr="00D2407E">
              <w:rPr>
                <w:rStyle w:val="Strong"/>
                <w:rFonts w:eastAsiaTheme="majorEastAsia"/>
                <w:b w:val="0"/>
                <w:color w:val="000000"/>
                <w:sz w:val="28"/>
                <w:szCs w:val="28"/>
                <w:bdr w:val="none" w:sz="0" w:space="0" w:color="auto" w:frame="1"/>
                <w:lang w:val="vi-VN"/>
              </w:rPr>
              <w:t>……………………………………………………….</w:t>
            </w:r>
          </w:p>
          <w:p w14:paraId="0822EEC5" w14:textId="6A055AEA" w:rsidR="00613126" w:rsidRPr="00D2407E" w:rsidRDefault="00613126" w:rsidP="00613126">
            <w:pPr>
              <w:pStyle w:val="NormalWeb"/>
              <w:shd w:val="clear" w:color="auto" w:fill="FFFFFF"/>
              <w:spacing w:before="0" w:beforeAutospacing="0" w:after="0" w:afterAutospacing="0" w:line="360" w:lineRule="auto"/>
              <w:textAlignment w:val="baseline"/>
              <w:rPr>
                <w:color w:val="000000"/>
                <w:sz w:val="28"/>
                <w:szCs w:val="28"/>
              </w:rPr>
            </w:pPr>
            <w:r w:rsidRPr="00D2407E">
              <w:rPr>
                <w:color w:val="000000"/>
                <w:sz w:val="28"/>
                <w:szCs w:val="28"/>
              </w:rPr>
              <w:t>CMND số:.........</w:t>
            </w:r>
            <w:r>
              <w:rPr>
                <w:color w:val="000000"/>
                <w:sz w:val="28"/>
                <w:szCs w:val="28"/>
              </w:rPr>
              <w:t>.......</w:t>
            </w:r>
            <w:r w:rsidRPr="00D2407E">
              <w:rPr>
                <w:color w:val="000000"/>
                <w:sz w:val="28"/>
                <w:szCs w:val="28"/>
              </w:rPr>
              <w:t>....... Cơ quan cấp:…………………...……….. Ngày cấp:..............</w:t>
            </w:r>
          </w:p>
          <w:p w14:paraId="3F2EAB72" w14:textId="1A27CA8D" w:rsidR="00613126" w:rsidRPr="00D2407E" w:rsidRDefault="00613126" w:rsidP="00613126">
            <w:pPr>
              <w:pStyle w:val="NormalWeb"/>
              <w:shd w:val="clear" w:color="auto" w:fill="FFFFFF"/>
              <w:spacing w:before="0" w:beforeAutospacing="0" w:after="0" w:afterAutospacing="0" w:line="360" w:lineRule="auto"/>
              <w:textAlignment w:val="baseline"/>
              <w:rPr>
                <w:color w:val="000000"/>
                <w:sz w:val="28"/>
                <w:szCs w:val="28"/>
                <w:lang w:val="vi-VN"/>
              </w:rPr>
            </w:pPr>
            <w:r w:rsidRPr="00D2407E">
              <w:rPr>
                <w:color w:val="000000"/>
                <w:sz w:val="28"/>
                <w:szCs w:val="28"/>
              </w:rPr>
              <w:t>Nơi ĐKTT:....................</w:t>
            </w:r>
            <w:r>
              <w:rPr>
                <w:color w:val="000000"/>
                <w:sz w:val="28"/>
                <w:szCs w:val="28"/>
              </w:rPr>
              <w:t>.......</w:t>
            </w:r>
            <w:r w:rsidRPr="00D2407E">
              <w:rPr>
                <w:color w:val="000000"/>
                <w:sz w:val="28"/>
                <w:szCs w:val="28"/>
              </w:rPr>
              <w:t>....................................................................</w:t>
            </w:r>
            <w:r w:rsidRPr="00D2407E">
              <w:rPr>
                <w:color w:val="000000"/>
                <w:sz w:val="28"/>
                <w:szCs w:val="28"/>
                <w:lang w:val="vi-VN"/>
              </w:rPr>
              <w:t>.........................</w:t>
            </w:r>
          </w:p>
          <w:p w14:paraId="7C7410DF" w14:textId="77777777" w:rsidR="00613126" w:rsidRPr="00D2407E" w:rsidRDefault="00613126" w:rsidP="00613126">
            <w:pPr>
              <w:pStyle w:val="NormalWeb"/>
              <w:shd w:val="clear" w:color="auto" w:fill="FFFFFF"/>
              <w:spacing w:before="0" w:beforeAutospacing="0" w:after="0" w:afterAutospacing="0" w:line="360" w:lineRule="auto"/>
              <w:textAlignment w:val="baseline"/>
              <w:rPr>
                <w:rStyle w:val="Strong"/>
                <w:rFonts w:eastAsiaTheme="majorEastAsia"/>
                <w:color w:val="000000"/>
                <w:sz w:val="28"/>
                <w:szCs w:val="28"/>
                <w:bdr w:val="none" w:sz="0" w:space="0" w:color="auto" w:frame="1"/>
              </w:rPr>
            </w:pPr>
            <w:r w:rsidRPr="00D2407E">
              <w:rPr>
                <w:rStyle w:val="Strong"/>
                <w:rFonts w:eastAsiaTheme="majorEastAsia"/>
                <w:color w:val="000000"/>
                <w:sz w:val="28"/>
                <w:szCs w:val="28"/>
                <w:bdr w:val="none" w:sz="0" w:space="0" w:color="auto" w:frame="1"/>
              </w:rPr>
              <w:t>BÊN THUÊ (Bên B) :</w:t>
            </w:r>
          </w:p>
          <w:p w14:paraId="0BB840C3" w14:textId="21408EF4" w:rsidR="00613126" w:rsidRPr="00D2407E" w:rsidRDefault="00613126" w:rsidP="00613126">
            <w:pPr>
              <w:pStyle w:val="NormalWeb"/>
              <w:shd w:val="clear" w:color="auto" w:fill="FFFFFF"/>
              <w:spacing w:before="0" w:beforeAutospacing="0" w:after="0" w:afterAutospacing="0" w:line="360" w:lineRule="auto"/>
              <w:jc w:val="both"/>
              <w:textAlignment w:val="baseline"/>
              <w:rPr>
                <w:rStyle w:val="Strong"/>
                <w:rFonts w:eastAsiaTheme="majorEastAsia"/>
                <w:b w:val="0"/>
                <w:bCs w:val="0"/>
                <w:color w:val="000000"/>
                <w:sz w:val="28"/>
                <w:szCs w:val="28"/>
                <w:lang w:val="vi-VN"/>
              </w:rPr>
            </w:pPr>
            <w:r w:rsidRPr="00D2407E">
              <w:rPr>
                <w:rStyle w:val="Strong"/>
                <w:rFonts w:eastAsiaTheme="majorEastAsia"/>
                <w:color w:val="000000"/>
                <w:sz w:val="28"/>
                <w:szCs w:val="28"/>
                <w:bdr w:val="none" w:sz="0" w:space="0" w:color="auto" w:frame="1"/>
              </w:rPr>
              <w:t>Ông</w:t>
            </w:r>
            <w:r w:rsidRPr="00D2407E">
              <w:rPr>
                <w:rStyle w:val="Strong"/>
                <w:rFonts w:eastAsiaTheme="majorEastAsia"/>
                <w:b w:val="0"/>
                <w:color w:val="000000"/>
                <w:sz w:val="28"/>
                <w:szCs w:val="28"/>
                <w:bdr w:val="none" w:sz="0" w:space="0" w:color="auto" w:frame="1"/>
              </w:rPr>
              <w:t>: …………………</w:t>
            </w:r>
            <w:r>
              <w:rPr>
                <w:rStyle w:val="Strong"/>
                <w:rFonts w:eastAsiaTheme="majorEastAsia"/>
                <w:b w:val="0"/>
                <w:color w:val="000000"/>
                <w:sz w:val="28"/>
                <w:szCs w:val="28"/>
                <w:bdr w:val="none" w:sz="0" w:space="0" w:color="auto" w:frame="1"/>
              </w:rPr>
              <w:t>…</w:t>
            </w:r>
            <w:r>
              <w:rPr>
                <w:rStyle w:val="Strong"/>
                <w:rFonts w:eastAsiaTheme="majorEastAsia"/>
                <w:bdr w:val="none" w:sz="0" w:space="0" w:color="auto" w:frame="1"/>
              </w:rPr>
              <w:t>…</w:t>
            </w:r>
            <w:r w:rsidRPr="00D2407E">
              <w:rPr>
                <w:rStyle w:val="Strong"/>
                <w:rFonts w:eastAsiaTheme="majorEastAsia"/>
                <w:b w:val="0"/>
                <w:color w:val="000000"/>
                <w:sz w:val="28"/>
                <w:szCs w:val="28"/>
                <w:bdr w:val="none" w:sz="0" w:space="0" w:color="auto" w:frame="1"/>
              </w:rPr>
              <w:t>……</w:t>
            </w:r>
            <w:r w:rsidRPr="00D2407E">
              <w:rPr>
                <w:rStyle w:val="Strong"/>
                <w:rFonts w:eastAsiaTheme="majorEastAsia"/>
                <w:b w:val="0"/>
                <w:color w:val="000000"/>
                <w:sz w:val="28"/>
                <w:szCs w:val="28"/>
                <w:bdr w:val="none" w:sz="0" w:space="0" w:color="auto" w:frame="1"/>
                <w:lang w:val="vi-VN"/>
              </w:rPr>
              <w:t>………………………………………………………..</w:t>
            </w:r>
          </w:p>
          <w:p w14:paraId="36993528" w14:textId="09A4FB9C" w:rsidR="00613126" w:rsidRPr="00D2407E" w:rsidRDefault="00613126" w:rsidP="00613126">
            <w:pPr>
              <w:pStyle w:val="NormalWeb"/>
              <w:shd w:val="clear" w:color="auto" w:fill="FFFFFF"/>
              <w:spacing w:before="0" w:beforeAutospacing="0" w:after="0" w:afterAutospacing="0" w:line="360" w:lineRule="auto"/>
              <w:textAlignment w:val="baseline"/>
              <w:rPr>
                <w:color w:val="000000"/>
                <w:sz w:val="28"/>
                <w:szCs w:val="28"/>
              </w:rPr>
            </w:pPr>
            <w:r w:rsidRPr="00D2407E">
              <w:rPr>
                <w:color w:val="000000"/>
                <w:sz w:val="28"/>
                <w:szCs w:val="28"/>
              </w:rPr>
              <w:t>CMND số:.......</w:t>
            </w:r>
            <w:r>
              <w:rPr>
                <w:color w:val="000000"/>
                <w:sz w:val="28"/>
                <w:szCs w:val="28"/>
              </w:rPr>
              <w:t>.......</w:t>
            </w:r>
            <w:r w:rsidRPr="00D2407E">
              <w:rPr>
                <w:color w:val="000000"/>
                <w:sz w:val="28"/>
                <w:szCs w:val="28"/>
              </w:rPr>
              <w:t>......... Cơ quan cấp:…………………...……….. Ngày cấp:..............</w:t>
            </w:r>
          </w:p>
          <w:p w14:paraId="2E9921D7" w14:textId="76D09FCD" w:rsidR="00613126" w:rsidRPr="00D2407E" w:rsidRDefault="00613126" w:rsidP="00613126">
            <w:pPr>
              <w:pStyle w:val="NormalWeb"/>
              <w:shd w:val="clear" w:color="auto" w:fill="FFFFFF"/>
              <w:spacing w:before="0" w:beforeAutospacing="0" w:after="0" w:afterAutospacing="0" w:line="360" w:lineRule="auto"/>
              <w:textAlignment w:val="baseline"/>
              <w:rPr>
                <w:color w:val="000000"/>
                <w:sz w:val="28"/>
                <w:szCs w:val="28"/>
                <w:lang w:val="vi-VN"/>
              </w:rPr>
            </w:pPr>
            <w:r w:rsidRPr="00D2407E">
              <w:rPr>
                <w:color w:val="000000"/>
                <w:sz w:val="28"/>
                <w:szCs w:val="28"/>
              </w:rPr>
              <w:t>Nơi ĐKTT:................................</w:t>
            </w:r>
            <w:r>
              <w:rPr>
                <w:color w:val="000000"/>
                <w:sz w:val="28"/>
                <w:szCs w:val="28"/>
              </w:rPr>
              <w:t>..</w:t>
            </w:r>
            <w:r w:rsidRPr="00D2407E">
              <w:rPr>
                <w:color w:val="000000"/>
                <w:sz w:val="28"/>
                <w:szCs w:val="28"/>
              </w:rPr>
              <w:t>.......</w:t>
            </w:r>
            <w:r w:rsidR="001D1344">
              <w:rPr>
                <w:color w:val="000000"/>
                <w:sz w:val="28"/>
                <w:szCs w:val="28"/>
              </w:rPr>
              <w:t>.....</w:t>
            </w:r>
            <w:r w:rsidRPr="00D2407E">
              <w:rPr>
                <w:color w:val="000000"/>
                <w:sz w:val="28"/>
                <w:szCs w:val="28"/>
              </w:rPr>
              <w:t>.................................................</w:t>
            </w:r>
            <w:r w:rsidRPr="00D2407E">
              <w:rPr>
                <w:color w:val="000000"/>
                <w:sz w:val="28"/>
                <w:szCs w:val="28"/>
                <w:lang w:val="vi-VN"/>
              </w:rPr>
              <w:t>.........................</w:t>
            </w:r>
          </w:p>
          <w:p w14:paraId="43B3F492" w14:textId="77777777" w:rsidR="00613126" w:rsidRPr="00D2407E" w:rsidRDefault="00613126" w:rsidP="00613126">
            <w:pPr>
              <w:pStyle w:val="NormalWeb"/>
              <w:shd w:val="clear" w:color="auto" w:fill="FFFFFF"/>
              <w:spacing w:before="0" w:beforeAutospacing="0" w:after="0" w:afterAutospacing="0" w:line="360" w:lineRule="auto"/>
              <w:textAlignment w:val="baseline"/>
              <w:rPr>
                <w:color w:val="000000"/>
                <w:sz w:val="28"/>
                <w:szCs w:val="28"/>
              </w:rPr>
            </w:pPr>
            <w:r w:rsidRPr="00D2407E">
              <w:rPr>
                <w:color w:val="000000"/>
                <w:sz w:val="28"/>
                <w:szCs w:val="28"/>
                <w:bdr w:val="none" w:sz="0" w:space="0" w:color="auto" w:frame="1"/>
              </w:rPr>
              <w:t>Bên A và Bên B sau đây gọi chung là </w:t>
            </w:r>
            <w:r w:rsidRPr="00D2407E">
              <w:rPr>
                <w:rStyle w:val="Emphasis"/>
                <w:rFonts w:eastAsiaTheme="majorEastAsia"/>
                <w:b/>
                <w:bCs/>
                <w:color w:val="000000"/>
                <w:sz w:val="28"/>
                <w:szCs w:val="28"/>
                <w:bdr w:val="none" w:sz="0" w:space="0" w:color="auto" w:frame="1"/>
              </w:rPr>
              <w:t>“Hai Bên”</w:t>
            </w:r>
            <w:r w:rsidRPr="00D2407E">
              <w:rPr>
                <w:color w:val="000000"/>
                <w:sz w:val="28"/>
                <w:szCs w:val="28"/>
                <w:bdr w:val="none" w:sz="0" w:space="0" w:color="auto" w:frame="1"/>
              </w:rPr>
              <w:t> hoặc </w:t>
            </w:r>
            <w:r w:rsidRPr="00D2407E">
              <w:rPr>
                <w:rStyle w:val="Emphasis"/>
                <w:rFonts w:eastAsiaTheme="majorEastAsia"/>
                <w:b/>
                <w:bCs/>
                <w:color w:val="000000"/>
                <w:sz w:val="28"/>
                <w:szCs w:val="28"/>
                <w:bdr w:val="none" w:sz="0" w:space="0" w:color="auto" w:frame="1"/>
              </w:rPr>
              <w:t>“Các Bên”</w:t>
            </w:r>
            <w:r w:rsidRPr="00D2407E">
              <w:rPr>
                <w:color w:val="000000"/>
                <w:sz w:val="28"/>
                <w:szCs w:val="28"/>
                <w:bdr w:val="none" w:sz="0" w:space="0" w:color="auto" w:frame="1"/>
              </w:rPr>
              <w:t>.</w:t>
            </w:r>
          </w:p>
          <w:p w14:paraId="69BA591B"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Sau khi thảo luận, Hai Bên thống nhất đi đến ký kết Hợp đồng thuê nhà (</w:t>
            </w:r>
            <w:r w:rsidRPr="00D2407E">
              <w:rPr>
                <w:rStyle w:val="Strong"/>
                <w:rFonts w:eastAsiaTheme="majorEastAsia"/>
                <w:color w:val="000000"/>
                <w:sz w:val="28"/>
                <w:szCs w:val="28"/>
                <w:bdr w:val="none" w:sz="0" w:space="0" w:color="auto" w:frame="1"/>
              </w:rPr>
              <w:t>“Hợp Đồng”</w:t>
            </w:r>
            <w:r w:rsidRPr="00D2407E">
              <w:rPr>
                <w:color w:val="000000"/>
                <w:sz w:val="28"/>
                <w:szCs w:val="28"/>
                <w:bdr w:val="none" w:sz="0" w:space="0" w:color="auto" w:frame="1"/>
              </w:rPr>
              <w:t>) với các điều khoản và điều kiện dưới đây:</w:t>
            </w:r>
          </w:p>
          <w:p w14:paraId="2CF9595F"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rStyle w:val="Strong"/>
                <w:rFonts w:eastAsiaTheme="majorEastAsia"/>
                <w:color w:val="000000"/>
                <w:sz w:val="28"/>
                <w:szCs w:val="28"/>
                <w:bdr w:val="none" w:sz="0" w:space="0" w:color="auto" w:frame="1"/>
              </w:rPr>
              <w:t>Điều 1. Nhà ở và các tài sản cho thuê kèm theo nhà ở:</w:t>
            </w:r>
          </w:p>
          <w:p w14:paraId="74E64EF3" w14:textId="5ECA173C"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1.1. Bên A đồng ý cho Bên B thuê và Bên B cũng đồng ý thuê quyền sử dụng đất và một căn nhà .......</w:t>
            </w:r>
            <w:r w:rsidR="001D1344">
              <w:rPr>
                <w:color w:val="000000"/>
                <w:sz w:val="28"/>
                <w:szCs w:val="28"/>
                <w:bdr w:val="none" w:sz="0" w:space="0" w:color="auto" w:frame="1"/>
              </w:rPr>
              <w:t>.</w:t>
            </w:r>
            <w:r w:rsidR="001D1344">
              <w:rPr>
                <w:color w:val="000000"/>
                <w:sz w:val="28"/>
                <w:szCs w:val="28"/>
              </w:rPr>
              <w:t>...</w:t>
            </w:r>
            <w:r w:rsidRPr="00D2407E">
              <w:rPr>
                <w:color w:val="000000"/>
                <w:sz w:val="28"/>
                <w:szCs w:val="28"/>
                <w:bdr w:val="none" w:sz="0" w:space="0" w:color="auto" w:frame="1"/>
              </w:rPr>
              <w:t>.. tầng gắn liền với quyền sử dụng đất tại địa chỉ ... để sử dụng làm nơi để ở.</w:t>
            </w:r>
          </w:p>
          <w:p w14:paraId="426FBE62" w14:textId="5330761F"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Diện tích quyền sử dụng đất:..........</w:t>
            </w:r>
            <w:r w:rsidR="001D1344">
              <w:rPr>
                <w:color w:val="000000"/>
                <w:sz w:val="28"/>
                <w:szCs w:val="28"/>
                <w:bdr w:val="none" w:sz="0" w:space="0" w:color="auto" w:frame="1"/>
              </w:rPr>
              <w:t>.</w:t>
            </w:r>
            <w:r w:rsidR="001D1344">
              <w:rPr>
                <w:color w:val="000000"/>
                <w:sz w:val="28"/>
                <w:szCs w:val="28"/>
              </w:rPr>
              <w:t>..</w:t>
            </w:r>
            <w:r w:rsidRPr="00D2407E">
              <w:rPr>
                <w:color w:val="000000"/>
                <w:sz w:val="28"/>
                <w:szCs w:val="28"/>
                <w:bdr w:val="none" w:sz="0" w:space="0" w:color="auto" w:frame="1"/>
              </w:rPr>
              <w:t>.........m2;</w:t>
            </w:r>
          </w:p>
          <w:p w14:paraId="53E7840D" w14:textId="1164D58F"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Diện tích căn nhà :..............</w:t>
            </w:r>
            <w:r w:rsidR="001D1344">
              <w:rPr>
                <w:color w:val="000000"/>
                <w:sz w:val="28"/>
                <w:szCs w:val="28"/>
                <w:bdr w:val="none" w:sz="0" w:space="0" w:color="auto" w:frame="1"/>
              </w:rPr>
              <w:t>.</w:t>
            </w:r>
            <w:r w:rsidR="001D1344">
              <w:rPr>
                <w:color w:val="000000"/>
                <w:sz w:val="28"/>
                <w:szCs w:val="28"/>
              </w:rPr>
              <w:t>..................</w:t>
            </w:r>
            <w:r w:rsidRPr="00D2407E">
              <w:rPr>
                <w:color w:val="000000"/>
                <w:sz w:val="28"/>
                <w:szCs w:val="28"/>
                <w:bdr w:val="none" w:sz="0" w:space="0" w:color="auto" w:frame="1"/>
              </w:rPr>
              <w:t>......m2;</w:t>
            </w:r>
          </w:p>
          <w:p w14:paraId="73C1C761"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1.2. Bên A cam kết quyền sử sụng đất và căn nhà gắn liền trên đất trên là tài sản sở hữu hợp pháp của Bên A. Mọi tranh chấp phát sinh từ tài sản cho thuê trên Bên A hoàn toàn chịu trách nhiệm trước pháp luật.</w:t>
            </w:r>
          </w:p>
          <w:p w14:paraId="6C0ABA37"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rStyle w:val="Strong"/>
                <w:rFonts w:eastAsiaTheme="majorEastAsia"/>
                <w:color w:val="000000"/>
                <w:sz w:val="28"/>
                <w:szCs w:val="28"/>
                <w:bdr w:val="none" w:sz="0" w:space="0" w:color="auto" w:frame="1"/>
              </w:rPr>
              <w:lastRenderedPageBreak/>
              <w:t>Điều 2. Bàn giao và sử dụng diện tích thuê:</w:t>
            </w:r>
          </w:p>
          <w:p w14:paraId="7296B20F" w14:textId="0B9F54BC"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2.1. Thời điểm Bên A bàn giao tài sản thuê vào ngày...</w:t>
            </w:r>
            <w:r w:rsidR="001D1344">
              <w:rPr>
                <w:color w:val="000000"/>
                <w:sz w:val="28"/>
                <w:szCs w:val="28"/>
                <w:bdr w:val="none" w:sz="0" w:space="0" w:color="auto" w:frame="1"/>
              </w:rPr>
              <w:t>.</w:t>
            </w:r>
            <w:r w:rsidR="001D1344">
              <w:rPr>
                <w:color w:val="000000"/>
                <w:sz w:val="28"/>
                <w:szCs w:val="28"/>
              </w:rPr>
              <w:t>..</w:t>
            </w:r>
            <w:r w:rsidRPr="00D2407E">
              <w:rPr>
                <w:color w:val="000000"/>
                <w:sz w:val="28"/>
                <w:szCs w:val="28"/>
                <w:bdr w:val="none" w:sz="0" w:space="0" w:color="auto" w:frame="1"/>
              </w:rPr>
              <w:t>..tháng.....năm…</w:t>
            </w:r>
            <w:r w:rsidR="001D1344">
              <w:rPr>
                <w:color w:val="000000"/>
                <w:sz w:val="28"/>
                <w:szCs w:val="28"/>
                <w:bdr w:val="none" w:sz="0" w:space="0" w:color="auto" w:frame="1"/>
              </w:rPr>
              <w:t>…</w:t>
            </w:r>
            <w:r w:rsidR="001D1344">
              <w:rPr>
                <w:color w:val="000000"/>
                <w:sz w:val="28"/>
                <w:szCs w:val="28"/>
              </w:rPr>
              <w:t>…</w:t>
            </w:r>
            <w:r w:rsidRPr="00D2407E">
              <w:rPr>
                <w:color w:val="000000"/>
                <w:sz w:val="28"/>
                <w:szCs w:val="28"/>
                <w:bdr w:val="none" w:sz="0" w:space="0" w:color="auto" w:frame="1"/>
              </w:rPr>
              <w:t>..;</w:t>
            </w:r>
          </w:p>
          <w:p w14:paraId="1A39E0D0"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2.2. Bên B được toàn quyền sử dụng tài sản thuê kể từ thời điểm được Bên A bàn giao từ thời điểm quy định tại Mục 2.1 trên đây.</w:t>
            </w:r>
          </w:p>
          <w:p w14:paraId="39724CAD"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rStyle w:val="Strong"/>
                <w:rFonts w:eastAsiaTheme="majorEastAsia"/>
                <w:color w:val="000000"/>
                <w:sz w:val="28"/>
                <w:szCs w:val="28"/>
                <w:bdr w:val="none" w:sz="0" w:space="0" w:color="auto" w:frame="1"/>
              </w:rPr>
              <w:t>Điều 3. Thời hạn thuê</w:t>
            </w:r>
          </w:p>
          <w:p w14:paraId="70F45CC4" w14:textId="6EC518DF"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3.1. Bên A cam kết cho Bên B thuê tài sản thuê với thời hạn là ......</w:t>
            </w:r>
            <w:r w:rsidR="001D1344">
              <w:rPr>
                <w:color w:val="000000"/>
                <w:sz w:val="28"/>
                <w:szCs w:val="28"/>
                <w:bdr w:val="none" w:sz="0" w:space="0" w:color="auto" w:frame="1"/>
              </w:rPr>
              <w:t>.</w:t>
            </w:r>
            <w:r w:rsidR="001D1344">
              <w:rPr>
                <w:color w:val="000000"/>
                <w:sz w:val="28"/>
                <w:szCs w:val="28"/>
              </w:rPr>
              <w:t>..</w:t>
            </w:r>
            <w:r w:rsidRPr="00D2407E">
              <w:rPr>
                <w:color w:val="000000"/>
                <w:sz w:val="28"/>
                <w:szCs w:val="28"/>
                <w:bdr w:val="none" w:sz="0" w:space="0" w:color="auto" w:frame="1"/>
              </w:rPr>
              <w:t>... năm kể từ ngày bàn giao Tài sản thuê;</w:t>
            </w:r>
          </w:p>
          <w:p w14:paraId="6997B5D3"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3.2. Hết thời hạn thuê nêu trên nếu bên B có nhu cầu tiếp tục sử dụng thì Bên A phải ưu tiên cho Bên B tiếp tục thuê.</w:t>
            </w:r>
          </w:p>
          <w:p w14:paraId="7C274BC5"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rStyle w:val="Strong"/>
                <w:rFonts w:eastAsiaTheme="majorEastAsia"/>
                <w:color w:val="000000"/>
                <w:sz w:val="28"/>
                <w:szCs w:val="28"/>
                <w:bdr w:val="none" w:sz="0" w:space="0" w:color="auto" w:frame="1"/>
              </w:rPr>
              <w:t>Điều 4. Đặc cọc tiền thuê nhà</w:t>
            </w:r>
          </w:p>
          <w:p w14:paraId="0A92C8E5"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bdr w:val="none" w:sz="0" w:space="0" w:color="auto" w:frame="1"/>
              </w:rPr>
            </w:pPr>
            <w:r w:rsidRPr="00D2407E">
              <w:rPr>
                <w:color w:val="000000"/>
                <w:sz w:val="28"/>
                <w:szCs w:val="28"/>
                <w:bdr w:val="none" w:sz="0" w:space="0" w:color="auto" w:frame="1"/>
              </w:rPr>
              <w:t>4.1. Bên B sẽ giao cho Bên A một khoản tiền là ........................</w:t>
            </w:r>
            <w:r w:rsidRPr="00D2407E">
              <w:rPr>
                <w:rStyle w:val="Strong"/>
                <w:rFonts w:eastAsiaTheme="majorEastAsia"/>
                <w:color w:val="000000"/>
                <w:sz w:val="28"/>
                <w:szCs w:val="28"/>
                <w:bdr w:val="none" w:sz="0" w:space="0" w:color="auto" w:frame="1"/>
              </w:rPr>
              <w:t> VNĐ </w:t>
            </w:r>
            <w:r w:rsidRPr="00D2407E">
              <w:rPr>
                <w:rStyle w:val="Emphasis"/>
                <w:rFonts w:eastAsiaTheme="majorEastAsia"/>
                <w:color w:val="000000"/>
                <w:sz w:val="28"/>
                <w:szCs w:val="28"/>
                <w:bdr w:val="none" w:sz="0" w:space="0" w:color="auto" w:frame="1"/>
              </w:rPr>
              <w:t>(bằng chữ:...............................................) </w:t>
            </w:r>
            <w:r w:rsidRPr="00D2407E">
              <w:rPr>
                <w:color w:val="000000"/>
                <w:sz w:val="28"/>
                <w:szCs w:val="28"/>
                <w:bdr w:val="none" w:sz="0" w:space="0" w:color="auto" w:frame="1"/>
              </w:rPr>
              <w:t xml:space="preserve">ngay sau khi ký hợp đồng này. Số tiền này là tiền đặt cọc để đảm bảm thực hiện Hợp đồng cho thuê nhà. </w:t>
            </w:r>
          </w:p>
          <w:p w14:paraId="3C31A447"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4.2. Nếu Bên B đơn phương chấm dứt hợp đồng mà không thực hiện nghĩa vụ báo trước tới Bên A thì Bên A sẽ không phải hoàn trả lại Bên B số tiền đặt cọc này.</w:t>
            </w:r>
          </w:p>
          <w:p w14:paraId="5777FC47"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Nếu Bên A đơn phương chấm dứt hợp đồng mà không thực hiện nghĩa vụ báo trước tới bên B thì bên A sẽ phải hoàn trả lại Bên B số tiền đặt cọc và phải bồi thường thêm một khoản bằng chính tiền đặt cọc.</w:t>
            </w:r>
          </w:p>
          <w:p w14:paraId="31160A62"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4.3. Tiền đặt cọc của Bên B sẽ không được dùng để thanh toán tiền thuê. Nếu Bên B vi phạm Hợp Đồng làm phát sinh thiệt hại cho Bên A thì Bên A có quyền khấu trừ tiền đặt cọc để bù đắp các chi phí khắc phục thiệt hại phát sinh. Mức chi phí bù đắp thiệt hại sẽ được Các Bên thống nhất bằng văn bản.</w:t>
            </w:r>
          </w:p>
          <w:p w14:paraId="35991C3B"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4.4. Vào thời điểm kết thúc thời hạn thuê hoặc kể từ ngày chấm dứt Hợp đồng, Bên A sẽ hoàn lại cho Bên B số tiền đặt cọc sau khi đã khấu trừ khoản tiền chi phí để khắc phục thiệt hại (nếu có).</w:t>
            </w:r>
          </w:p>
          <w:p w14:paraId="4DDCD9FA"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rStyle w:val="Strong"/>
                <w:rFonts w:eastAsiaTheme="majorEastAsia"/>
                <w:color w:val="000000"/>
                <w:sz w:val="28"/>
                <w:szCs w:val="28"/>
                <w:bdr w:val="none" w:sz="0" w:space="0" w:color="auto" w:frame="1"/>
              </w:rPr>
              <w:t>Điều 5. Tiền thuê nhà:</w:t>
            </w:r>
          </w:p>
          <w:p w14:paraId="2CA31DCB" w14:textId="11439335"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5.1 Tiền thuê nhà đối với diện tích thuê nêu tại mục 1.1 Điều 1 là:</w:t>
            </w:r>
            <w:r w:rsidRPr="00D2407E">
              <w:rPr>
                <w:rStyle w:val="Strong"/>
                <w:rFonts w:eastAsiaTheme="majorEastAsia"/>
                <w:color w:val="000000"/>
                <w:sz w:val="28"/>
                <w:szCs w:val="28"/>
                <w:bdr w:val="none" w:sz="0" w:space="0" w:color="auto" w:frame="1"/>
              </w:rPr>
              <w:t> .......................... VNĐ/tháng </w:t>
            </w:r>
            <w:r w:rsidRPr="00D2407E">
              <w:rPr>
                <w:rStyle w:val="Emphasis"/>
                <w:rFonts w:eastAsiaTheme="majorEastAsia"/>
                <w:color w:val="000000"/>
                <w:sz w:val="28"/>
                <w:szCs w:val="28"/>
                <w:bdr w:val="none" w:sz="0" w:space="0" w:color="auto" w:frame="1"/>
              </w:rPr>
              <w:t>(Bằng chữ:..............</w:t>
            </w:r>
            <w:r w:rsidR="001D1344">
              <w:rPr>
                <w:rStyle w:val="Emphasis"/>
                <w:rFonts w:eastAsiaTheme="majorEastAsia"/>
                <w:color w:val="000000"/>
                <w:sz w:val="28"/>
                <w:szCs w:val="28"/>
                <w:bdr w:val="none" w:sz="0" w:space="0" w:color="auto" w:frame="1"/>
              </w:rPr>
              <w:t>.</w:t>
            </w:r>
            <w:r w:rsidR="001D1344">
              <w:rPr>
                <w:rStyle w:val="Emphasis"/>
                <w:rFonts w:eastAsiaTheme="majorEastAsia"/>
                <w:color w:val="000000"/>
                <w:sz w:val="28"/>
                <w:szCs w:val="28"/>
              </w:rPr>
              <w:t>...</w:t>
            </w:r>
            <w:r w:rsidRPr="00D2407E">
              <w:rPr>
                <w:rStyle w:val="Emphasis"/>
                <w:rFonts w:eastAsiaTheme="majorEastAsia"/>
                <w:color w:val="000000"/>
                <w:sz w:val="28"/>
                <w:szCs w:val="28"/>
                <w:bdr w:val="none" w:sz="0" w:space="0" w:color="auto" w:frame="1"/>
              </w:rPr>
              <w:t>.............................)</w:t>
            </w:r>
          </w:p>
          <w:p w14:paraId="08BAC3A6"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lastRenderedPageBreak/>
              <w:t>5.2 Tiền thuê nhà không bao gồm chi phí khác như tiền điện, nước, vệ sinh.... Khoản tiền này sẽ do bên B trả theo khối lượng, công suất sử dụng thực tế của Bên B hàng tháng, được tính theo đơn giá của nhà nước.</w:t>
            </w:r>
          </w:p>
          <w:p w14:paraId="7FF0750B"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rStyle w:val="Strong"/>
                <w:rFonts w:eastAsiaTheme="majorEastAsia"/>
                <w:color w:val="000000"/>
                <w:sz w:val="28"/>
                <w:szCs w:val="28"/>
                <w:bdr w:val="none" w:sz="0" w:space="0" w:color="auto" w:frame="1"/>
              </w:rPr>
              <w:t>Điều 6. Phương thức thanh toán tiền thuê nhà</w:t>
            </w:r>
          </w:p>
          <w:p w14:paraId="46C71A9C"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bdr w:val="none" w:sz="0" w:space="0" w:color="auto" w:frame="1"/>
              </w:rPr>
            </w:pPr>
            <w:r w:rsidRPr="00D2407E">
              <w:rPr>
                <w:color w:val="000000"/>
                <w:sz w:val="28"/>
                <w:szCs w:val="28"/>
                <w:bdr w:val="none" w:sz="0" w:space="0" w:color="auto" w:frame="1"/>
              </w:rPr>
              <w:t xml:space="preserve">Tiền thuê nhà được thanh toán theo 01 (một) tháng/lần vào ngày 05 (năm) hàng tháng. </w:t>
            </w:r>
          </w:p>
          <w:p w14:paraId="5F54B700"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bdr w:val="none" w:sz="0" w:space="0" w:color="auto" w:frame="1"/>
              </w:rPr>
            </w:pPr>
            <w:r w:rsidRPr="00D2407E">
              <w:rPr>
                <w:color w:val="000000"/>
                <w:sz w:val="28"/>
                <w:szCs w:val="28"/>
                <w:bdr w:val="none" w:sz="0" w:space="0" w:color="auto" w:frame="1"/>
              </w:rPr>
              <w:t>Các chi phí khác được bên B tự thanh toán với các cơ quan, đơn vị có liên quan khi được yêu cầu.</w:t>
            </w:r>
          </w:p>
          <w:p w14:paraId="4FFD5D28"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Việc thanh toán tiền thuê nhà được thực hiện bằng đồng tiền Việt Nam theo hình thức trả trực tiếp bằng tiền mặt.</w:t>
            </w:r>
          </w:p>
          <w:p w14:paraId="45EB9F6C"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rStyle w:val="Strong"/>
                <w:rFonts w:eastAsiaTheme="majorEastAsia"/>
                <w:color w:val="000000"/>
                <w:sz w:val="28"/>
                <w:szCs w:val="28"/>
                <w:bdr w:val="none" w:sz="0" w:space="0" w:color="auto" w:frame="1"/>
              </w:rPr>
              <w:t>Điều 7. Quyền và nghĩa vụ của bên cho thuê nhà</w:t>
            </w:r>
          </w:p>
          <w:p w14:paraId="7B4FCE8B"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rStyle w:val="Strong"/>
                <w:rFonts w:eastAsiaTheme="majorEastAsia"/>
                <w:color w:val="000000"/>
                <w:sz w:val="28"/>
                <w:szCs w:val="28"/>
                <w:bdr w:val="none" w:sz="0" w:space="0" w:color="auto" w:frame="1"/>
              </w:rPr>
              <w:t>7.1. Quyền lợi</w:t>
            </w:r>
          </w:p>
          <w:p w14:paraId="3FB3A24F"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 Yêu cầu Bên B thanh toán tiền thuê và chi phí khác đầy đủ, đúng hạn theo thoả thuận trong Hợp Đồng;</w:t>
            </w:r>
          </w:p>
          <w:p w14:paraId="69667542"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 Yêu cầu Bên B phải sửa chữa phần hư hỏng, thiệt hại do lỗi của Bên B gây ra.</w:t>
            </w:r>
          </w:p>
          <w:p w14:paraId="1AAD4689"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rStyle w:val="Strong"/>
                <w:rFonts w:eastAsiaTheme="majorEastAsia"/>
                <w:color w:val="000000"/>
                <w:sz w:val="28"/>
                <w:szCs w:val="28"/>
                <w:bdr w:val="none" w:sz="0" w:space="0" w:color="auto" w:frame="1"/>
              </w:rPr>
            </w:pPr>
            <w:r w:rsidRPr="00D2407E">
              <w:rPr>
                <w:rStyle w:val="Strong"/>
                <w:rFonts w:eastAsiaTheme="majorEastAsia"/>
                <w:color w:val="000000"/>
                <w:sz w:val="28"/>
                <w:szCs w:val="28"/>
                <w:bdr w:val="none" w:sz="0" w:space="0" w:color="auto" w:frame="1"/>
              </w:rPr>
              <w:t>7.2. Nghĩa vụ của</w:t>
            </w:r>
          </w:p>
          <w:p w14:paraId="0477BC48"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 Bàn giao diện tích thuê cho Bên B theo đúng thời gian quy định trong Hợp đồng;</w:t>
            </w:r>
          </w:p>
          <w:p w14:paraId="007EC6B7"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 Đảm bảo việc cho thuê theo Hợp đồng này là đúng quy định của pháp luật;</w:t>
            </w:r>
          </w:p>
          <w:p w14:paraId="1A9A0292"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 Đảm bảo cho Bên B thực hiện quyền sử dụng diện tích thuê một cách độc lập và liên tục trong suốt thời hạn thuê, trừ trường hợp vi phạm pháp luật và/hoặc các quy định của Hợp đồng này.</w:t>
            </w:r>
          </w:p>
          <w:p w14:paraId="21615556"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 Không xâm phạm trái phép đến tài sản của Bên B trong phần diện tích thuê. Nếu Bên A có những hành vi vi phạm gây thiệt hại cho Bên B trong thời gian thuê thì Bên A phải bồi thường.</w:t>
            </w:r>
          </w:p>
          <w:p w14:paraId="2E138F5C"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 Tuân thủ các nghĩa vụ khác theo thoả thuận tại Hợp đồng này hoặc/và các văn bản kèm theo Hợp đồng này; hoặc/và theo quy định của pháp luật Việt Nam.</w:t>
            </w:r>
          </w:p>
          <w:p w14:paraId="3F6F86B7"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rStyle w:val="Strong"/>
                <w:rFonts w:eastAsiaTheme="majorEastAsia"/>
                <w:color w:val="000000"/>
                <w:sz w:val="28"/>
                <w:szCs w:val="28"/>
                <w:bdr w:val="none" w:sz="0" w:space="0" w:color="auto" w:frame="1"/>
              </w:rPr>
              <w:t>Điều 8. Quyền và nghĩa vụ của bên thuê nhà</w:t>
            </w:r>
          </w:p>
          <w:p w14:paraId="348FE4D9"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rStyle w:val="Strong"/>
                <w:rFonts w:eastAsiaTheme="majorEastAsia"/>
                <w:color w:val="000000"/>
                <w:sz w:val="28"/>
                <w:szCs w:val="28"/>
                <w:bdr w:val="none" w:sz="0" w:space="0" w:color="auto" w:frame="1"/>
              </w:rPr>
              <w:t>8.1. Quyền lợi</w:t>
            </w:r>
          </w:p>
          <w:p w14:paraId="0F4B2A35"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 Nhận bàn giao diện tích thuê theo đúng thoả thuận trong Hợp đồng;</w:t>
            </w:r>
          </w:p>
          <w:p w14:paraId="519EF0C5"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lastRenderedPageBreak/>
              <w:t>- Được sử dụng phần diện tích thuê làm nơi ở và các hoạt động hợp pháp khác;</w:t>
            </w:r>
          </w:p>
          <w:p w14:paraId="59879446"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 Yêu cầu Bên A sửa chữa kịp thời những hư hỏng không phải do lỗi của Bên B trong phần diện tích thuê để bảo đảm an toàn;</w:t>
            </w:r>
          </w:p>
          <w:p w14:paraId="4150320C"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 Được tháo dỡ và đem ra khỏi phần diện tích thuê các tài sản, trang thiết bị của Bên B đã lắp đặt trong phần diện tích thuê khi hết thời hạn thuê hoặc đơn phương chấm dứt hợp đồng.</w:t>
            </w:r>
          </w:p>
          <w:p w14:paraId="3C9CD06C"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rStyle w:val="Strong"/>
                <w:rFonts w:eastAsiaTheme="majorEastAsia"/>
                <w:color w:val="000000"/>
                <w:sz w:val="28"/>
                <w:szCs w:val="28"/>
                <w:bdr w:val="none" w:sz="0" w:space="0" w:color="auto" w:frame="1"/>
              </w:rPr>
            </w:pPr>
            <w:r w:rsidRPr="00D2407E">
              <w:rPr>
                <w:rStyle w:val="Strong"/>
                <w:rFonts w:eastAsiaTheme="majorEastAsia"/>
                <w:color w:val="000000"/>
                <w:sz w:val="28"/>
                <w:szCs w:val="28"/>
                <w:bdr w:val="none" w:sz="0" w:space="0" w:color="auto" w:frame="1"/>
              </w:rPr>
              <w:t xml:space="preserve">8.2. Nghĩa vụ </w:t>
            </w:r>
          </w:p>
          <w:p w14:paraId="66F4A5CF"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 Sử dụng diện tích thuê đúng mục đích đã thỏa thuận, giữ gìn nhà ở và có trách nhiệm trong việc sửa chữa những hư hỏng do mình gây ra;</w:t>
            </w:r>
          </w:p>
          <w:p w14:paraId="5289E997"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 Thanh toán tiền đặt cọc, tiền thuê đầy đủ, đúng thời hạn đã thỏa thuận;</w:t>
            </w:r>
          </w:p>
          <w:p w14:paraId="0FD31535"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 Trả lại diện tích thuê cho Bên A khi hết thời hạn thuê hoặc chấm dứt Hợp đồng thuê;</w:t>
            </w:r>
          </w:p>
          <w:p w14:paraId="2FE15371"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 Mọi việc sửa chữa, cải tạo, lắp đặt bổ sung các trang thiết bị làm ảnh hưởng đến kết cấu của căn phòng…, Bên B phải có văn bản thông báo cho Bên A và chỉ được tiến hành các công việc này sau khi có sự đồng ý bằng văn bản của Bên A;</w:t>
            </w:r>
          </w:p>
          <w:p w14:paraId="724AF0F0"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 Tuân thủ một cách chặt chẽ quy định tại Hợp đồng này và các quy định của pháp luật Việt Nam.</w:t>
            </w:r>
          </w:p>
          <w:p w14:paraId="400A0DB1"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rStyle w:val="Strong"/>
                <w:rFonts w:eastAsiaTheme="majorEastAsia"/>
                <w:color w:val="000000"/>
                <w:sz w:val="28"/>
                <w:szCs w:val="28"/>
                <w:bdr w:val="none" w:sz="0" w:space="0" w:color="auto" w:frame="1"/>
              </w:rPr>
              <w:t>Điều 9. Đơn phương chấm dứt hợp đồng thuê nhà:</w:t>
            </w:r>
          </w:p>
          <w:p w14:paraId="5CBC055B"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Trong trường hợp một trong Hai Bên muốn đơn phương chấm dứt Hợp đồng trước hạn thì phải thông báo bằng văn bản cho bên kia trước 30 (ba mươi) ngày so với ngày mong muốn chấm dứt. Nếu một trong Hai Bên không thực hiện nghĩa vụ thông báo cho Bên kia thì sẽ phải bồi thường cho bên đó một khoản tiền thuê tương đương với thời gian không thông báo và các thiệt hại khác phát sinh do việc chấm dứt Hợp đồng trái quy định.</w:t>
            </w:r>
          </w:p>
          <w:p w14:paraId="34266DE5"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rStyle w:val="Strong"/>
                <w:rFonts w:eastAsiaTheme="majorEastAsia"/>
                <w:color w:val="000000"/>
                <w:sz w:val="28"/>
                <w:szCs w:val="28"/>
                <w:bdr w:val="none" w:sz="0" w:space="0" w:color="auto" w:frame="1"/>
              </w:rPr>
              <w:t>Điều 10. Điều khoản thi hành</w:t>
            </w:r>
          </w:p>
          <w:p w14:paraId="4152AB01"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 Hợp đồng này có hiệu lực kể từ ngày hai bên cùng ký kết;</w:t>
            </w:r>
          </w:p>
          <w:p w14:paraId="1B7723C7"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 Các Bên cam kết thực hiện nghiêm chỉnh và đầy đủ các thoả thuận trong Hợp đồng này trên tinh thần hợp tác, thiện chí;</w:t>
            </w:r>
          </w:p>
          <w:p w14:paraId="44A437AC"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lastRenderedPageBreak/>
              <w:t>- Mọi sửa đổi, bổ sung đối với bất kỳ điều khoản nào của Hợp đồng phải được lập thành văn bản, có đầy đủ chữ ký của mỗi Bên. Văn bản sửa đổi bổ sung Hợp đồng có giá trị pháp lý như Hợp đồng, là một phần không tách rời của Hợp đồng này.</w:t>
            </w:r>
          </w:p>
          <w:p w14:paraId="6AF8AC08" w14:textId="77777777" w:rsidR="00613126" w:rsidRPr="00D2407E" w:rsidRDefault="00613126" w:rsidP="00613126">
            <w:pPr>
              <w:pStyle w:val="NormalWeb"/>
              <w:shd w:val="clear" w:color="auto" w:fill="FFFFFF"/>
              <w:spacing w:before="0" w:beforeAutospacing="0" w:after="0" w:afterAutospacing="0" w:line="360" w:lineRule="auto"/>
              <w:jc w:val="both"/>
              <w:textAlignment w:val="baseline"/>
              <w:rPr>
                <w:color w:val="000000"/>
                <w:sz w:val="28"/>
                <w:szCs w:val="28"/>
              </w:rPr>
            </w:pPr>
            <w:r w:rsidRPr="00D2407E">
              <w:rPr>
                <w:color w:val="000000"/>
                <w:sz w:val="28"/>
                <w:szCs w:val="28"/>
                <w:bdr w:val="none" w:sz="0" w:space="0" w:color="auto" w:frame="1"/>
              </w:rPr>
              <w:t>- Hợp đồng được lập thành 02 (hai) bản có giá trị như nhau, mỗi Bên giữ 01 (một) bản để thực hiện.</w:t>
            </w:r>
          </w:p>
          <w:tbl>
            <w:tblPr>
              <w:tblW w:w="9430" w:type="dxa"/>
              <w:shd w:val="clear" w:color="auto" w:fill="FFFFFF"/>
              <w:tblCellMar>
                <w:left w:w="0" w:type="dxa"/>
                <w:right w:w="0" w:type="dxa"/>
              </w:tblCellMar>
              <w:tblLook w:val="04A0" w:firstRow="1" w:lastRow="0" w:firstColumn="1" w:lastColumn="0" w:noHBand="0" w:noVBand="1"/>
            </w:tblPr>
            <w:tblGrid>
              <w:gridCol w:w="4715"/>
              <w:gridCol w:w="4715"/>
            </w:tblGrid>
            <w:tr w:rsidR="00613126" w:rsidRPr="00D2407E" w14:paraId="315F4D42" w14:textId="77777777" w:rsidTr="00E45700">
              <w:trPr>
                <w:trHeight w:val="805"/>
              </w:trPr>
              <w:tc>
                <w:tcPr>
                  <w:tcW w:w="0" w:type="auto"/>
                  <w:shd w:val="clear" w:color="auto" w:fill="FFFFFF"/>
                  <w:tcMar>
                    <w:top w:w="30" w:type="dxa"/>
                    <w:left w:w="30" w:type="dxa"/>
                    <w:bottom w:w="30" w:type="dxa"/>
                    <w:right w:w="30" w:type="dxa"/>
                  </w:tcMar>
                  <w:vAlign w:val="bottom"/>
                  <w:hideMark/>
                </w:tcPr>
                <w:p w14:paraId="60EC93FC" w14:textId="77777777" w:rsidR="00613126" w:rsidRPr="00D2407E" w:rsidRDefault="00613126" w:rsidP="00613126">
                  <w:pPr>
                    <w:pStyle w:val="NormalWeb"/>
                    <w:spacing w:before="0" w:beforeAutospacing="0" w:after="0" w:afterAutospacing="0" w:line="360" w:lineRule="auto"/>
                    <w:jc w:val="center"/>
                    <w:textAlignment w:val="baseline"/>
                    <w:rPr>
                      <w:color w:val="000000"/>
                      <w:sz w:val="28"/>
                      <w:szCs w:val="28"/>
                    </w:rPr>
                  </w:pPr>
                  <w:r w:rsidRPr="00D2407E">
                    <w:rPr>
                      <w:rStyle w:val="Strong"/>
                      <w:rFonts w:eastAsiaTheme="majorEastAsia"/>
                      <w:color w:val="000000"/>
                      <w:sz w:val="28"/>
                      <w:szCs w:val="28"/>
                      <w:bdr w:val="none" w:sz="0" w:space="0" w:color="auto" w:frame="1"/>
                    </w:rPr>
                    <w:t>BÊN CHO THUÊ</w:t>
                  </w:r>
                </w:p>
                <w:p w14:paraId="6EF605BB" w14:textId="77777777" w:rsidR="00613126" w:rsidRPr="00D2407E" w:rsidRDefault="00613126" w:rsidP="00613126">
                  <w:pPr>
                    <w:pStyle w:val="NormalWeb"/>
                    <w:spacing w:before="0" w:beforeAutospacing="0" w:after="0" w:afterAutospacing="0" w:line="360" w:lineRule="auto"/>
                    <w:jc w:val="center"/>
                    <w:textAlignment w:val="baseline"/>
                    <w:rPr>
                      <w:color w:val="000000"/>
                      <w:sz w:val="28"/>
                      <w:szCs w:val="28"/>
                    </w:rPr>
                  </w:pPr>
                  <w:r w:rsidRPr="00D2407E">
                    <w:rPr>
                      <w:rStyle w:val="Strong"/>
                      <w:rFonts w:eastAsiaTheme="majorEastAsia"/>
                      <w:color w:val="000000"/>
                      <w:sz w:val="28"/>
                      <w:szCs w:val="28"/>
                      <w:bdr w:val="none" w:sz="0" w:space="0" w:color="auto" w:frame="1"/>
                    </w:rPr>
                    <w:t>(</w:t>
                  </w:r>
                  <w:r w:rsidRPr="00D2407E">
                    <w:rPr>
                      <w:rStyle w:val="Emphasis"/>
                      <w:rFonts w:eastAsiaTheme="majorEastAsia"/>
                      <w:color w:val="000000"/>
                      <w:sz w:val="28"/>
                      <w:szCs w:val="28"/>
                      <w:bdr w:val="none" w:sz="0" w:space="0" w:color="auto" w:frame="1"/>
                    </w:rPr>
                    <w:t>ký và ghi rõ họ tên</w:t>
                  </w:r>
                  <w:r w:rsidRPr="00D2407E">
                    <w:rPr>
                      <w:rStyle w:val="Strong"/>
                      <w:rFonts w:eastAsiaTheme="majorEastAsia"/>
                      <w:color w:val="000000"/>
                      <w:sz w:val="28"/>
                      <w:szCs w:val="28"/>
                      <w:bdr w:val="none" w:sz="0" w:space="0" w:color="auto" w:frame="1"/>
                    </w:rPr>
                    <w:t>)</w:t>
                  </w:r>
                </w:p>
              </w:tc>
              <w:tc>
                <w:tcPr>
                  <w:tcW w:w="0" w:type="auto"/>
                  <w:shd w:val="clear" w:color="auto" w:fill="FFFFFF"/>
                  <w:tcMar>
                    <w:top w:w="30" w:type="dxa"/>
                    <w:left w:w="30" w:type="dxa"/>
                    <w:bottom w:w="30" w:type="dxa"/>
                    <w:right w:w="30" w:type="dxa"/>
                  </w:tcMar>
                  <w:vAlign w:val="bottom"/>
                  <w:hideMark/>
                </w:tcPr>
                <w:p w14:paraId="6F46D94E" w14:textId="77777777" w:rsidR="00613126" w:rsidRPr="00D2407E" w:rsidRDefault="00613126" w:rsidP="00613126">
                  <w:pPr>
                    <w:pStyle w:val="NormalWeb"/>
                    <w:spacing w:before="0" w:beforeAutospacing="0" w:after="0" w:afterAutospacing="0" w:line="360" w:lineRule="auto"/>
                    <w:jc w:val="center"/>
                    <w:textAlignment w:val="baseline"/>
                    <w:rPr>
                      <w:color w:val="000000"/>
                      <w:sz w:val="28"/>
                      <w:szCs w:val="28"/>
                    </w:rPr>
                  </w:pPr>
                  <w:r w:rsidRPr="00D2407E">
                    <w:rPr>
                      <w:rStyle w:val="Strong"/>
                      <w:rFonts w:eastAsiaTheme="majorEastAsia"/>
                      <w:color w:val="000000"/>
                      <w:sz w:val="28"/>
                      <w:szCs w:val="28"/>
                      <w:bdr w:val="none" w:sz="0" w:space="0" w:color="auto" w:frame="1"/>
                    </w:rPr>
                    <w:t>BÊN THUÊ</w:t>
                  </w:r>
                </w:p>
                <w:p w14:paraId="0C0B87A4" w14:textId="77777777" w:rsidR="00613126" w:rsidRPr="00D2407E" w:rsidRDefault="00613126" w:rsidP="00613126">
                  <w:pPr>
                    <w:pStyle w:val="NormalWeb"/>
                    <w:spacing w:before="0" w:beforeAutospacing="0" w:after="0" w:afterAutospacing="0" w:line="360" w:lineRule="auto"/>
                    <w:jc w:val="center"/>
                    <w:textAlignment w:val="baseline"/>
                    <w:rPr>
                      <w:color w:val="000000"/>
                      <w:sz w:val="28"/>
                      <w:szCs w:val="28"/>
                      <w:lang w:val="vi-VN"/>
                    </w:rPr>
                  </w:pPr>
                  <w:r w:rsidRPr="00D2407E">
                    <w:rPr>
                      <w:rStyle w:val="Strong"/>
                      <w:rFonts w:eastAsiaTheme="majorEastAsia"/>
                      <w:color w:val="000000"/>
                      <w:sz w:val="28"/>
                      <w:szCs w:val="28"/>
                      <w:bdr w:val="none" w:sz="0" w:space="0" w:color="auto" w:frame="1"/>
                    </w:rPr>
                    <w:t>(</w:t>
                  </w:r>
                  <w:r w:rsidRPr="00D2407E">
                    <w:rPr>
                      <w:rStyle w:val="Emphasis"/>
                      <w:rFonts w:eastAsiaTheme="majorEastAsia"/>
                      <w:color w:val="000000"/>
                      <w:sz w:val="28"/>
                      <w:szCs w:val="28"/>
                      <w:bdr w:val="none" w:sz="0" w:space="0" w:color="auto" w:frame="1"/>
                    </w:rPr>
                    <w:t>ký và ghi rõ họ tên</w:t>
                  </w:r>
                  <w:r w:rsidRPr="00D2407E">
                    <w:rPr>
                      <w:rStyle w:val="Strong"/>
                      <w:rFonts w:eastAsiaTheme="majorEastAsia"/>
                      <w:color w:val="000000"/>
                      <w:sz w:val="28"/>
                      <w:szCs w:val="28"/>
                      <w:bdr w:val="none" w:sz="0" w:space="0" w:color="auto" w:frame="1"/>
                    </w:rPr>
                    <w:t>)</w:t>
                  </w:r>
                </w:p>
              </w:tc>
            </w:tr>
          </w:tbl>
          <w:p w14:paraId="5D812094" w14:textId="77777777" w:rsidR="00613126" w:rsidRDefault="00613126" w:rsidP="00D2407E">
            <w:pPr>
              <w:spacing w:after="0" w:line="360" w:lineRule="auto"/>
              <w:ind w:firstLine="0"/>
              <w:rPr>
                <w:rFonts w:cs="Times New Roman"/>
                <w:sz w:val="28"/>
                <w:szCs w:val="28"/>
                <w:lang w:val="en-US"/>
              </w:rPr>
            </w:pPr>
          </w:p>
        </w:tc>
      </w:tr>
    </w:tbl>
    <w:p w14:paraId="1954D6B7" w14:textId="546F30C1" w:rsidR="005C381E" w:rsidRPr="00CB5C4A" w:rsidRDefault="00BD32FF" w:rsidP="00CB5C4A">
      <w:pPr>
        <w:spacing w:after="0" w:line="360" w:lineRule="auto"/>
        <w:ind w:firstLine="0"/>
        <w:rPr>
          <w:rFonts w:cs="Times New Roman"/>
          <w:sz w:val="28"/>
          <w:szCs w:val="28"/>
          <w:lang w:val="en-US"/>
        </w:rPr>
      </w:pPr>
      <w:r w:rsidRPr="00D2407E">
        <w:rPr>
          <w:rFonts w:cs="Times New Roman"/>
          <w:sz w:val="28"/>
          <w:szCs w:val="28"/>
        </w:rPr>
        <w:lastRenderedPageBreak/>
        <w:t>3</w:t>
      </w:r>
      <w:r w:rsidRPr="00D2407E">
        <w:rPr>
          <w:rFonts w:cs="Times New Roman"/>
          <w:sz w:val="28"/>
          <w:szCs w:val="28"/>
          <w:lang w:val="vi-VN"/>
        </w:rPr>
        <w:t>.2</w:t>
      </w:r>
      <w:r w:rsidR="005C381E" w:rsidRPr="00D2407E">
        <w:rPr>
          <w:rFonts w:cs="Times New Roman"/>
          <w:i/>
          <w:iCs/>
          <w:sz w:val="28"/>
          <w:szCs w:val="28"/>
          <w:lang w:val="vi-VN"/>
        </w:rPr>
        <w:t xml:space="preserve">. </w:t>
      </w:r>
      <w:r w:rsidRPr="00D2407E">
        <w:rPr>
          <w:rFonts w:cs="Times New Roman"/>
          <w:sz w:val="28"/>
          <w:szCs w:val="28"/>
          <w:lang w:val="vi-VN"/>
        </w:rPr>
        <w:t xml:space="preserve">Mẫu hợp đồng thuê </w:t>
      </w:r>
      <w:r w:rsidR="00CB5C4A">
        <w:rPr>
          <w:rFonts w:cs="Times New Roman"/>
          <w:sz w:val="28"/>
          <w:szCs w:val="28"/>
          <w:lang w:val="en-US"/>
        </w:rPr>
        <w:t xml:space="preserve">trọ </w:t>
      </w:r>
    </w:p>
    <w:tbl>
      <w:tblPr>
        <w:tblStyle w:val="TableGrid"/>
        <w:tblW w:w="0" w:type="auto"/>
        <w:tblLook w:val="04A0" w:firstRow="1" w:lastRow="0" w:firstColumn="1" w:lastColumn="0" w:noHBand="0" w:noVBand="1"/>
      </w:tblPr>
      <w:tblGrid>
        <w:gridCol w:w="9964"/>
      </w:tblGrid>
      <w:tr w:rsidR="00CB5C4A" w14:paraId="640F6E97" w14:textId="77777777" w:rsidTr="00CB5C4A">
        <w:tc>
          <w:tcPr>
            <w:tcW w:w="9964" w:type="dxa"/>
          </w:tcPr>
          <w:p w14:paraId="5C8B43A3" w14:textId="77777777" w:rsidR="00CB5C4A" w:rsidRPr="00CB5C4A" w:rsidRDefault="00CB5C4A" w:rsidP="00CB5C4A">
            <w:pPr>
              <w:spacing w:after="0" w:line="360" w:lineRule="auto"/>
              <w:ind w:firstLine="0"/>
              <w:jc w:val="center"/>
              <w:rPr>
                <w:rFonts w:cs="Times New Roman"/>
                <w:b w:val="0"/>
                <w:bCs w:val="0"/>
                <w:sz w:val="28"/>
                <w:szCs w:val="28"/>
                <w:lang w:val="en-US"/>
              </w:rPr>
            </w:pPr>
            <w:r w:rsidRPr="00CB5C4A">
              <w:rPr>
                <w:rFonts w:cs="Times New Roman"/>
                <w:sz w:val="28"/>
                <w:szCs w:val="28"/>
                <w:lang w:val="en-US"/>
              </w:rPr>
              <w:t>CỘNG HOÀ XÃ HỘI CHỦ NGHĨA VIỆT NAM</w:t>
            </w:r>
            <w:r w:rsidRPr="00CB5C4A">
              <w:rPr>
                <w:rFonts w:cs="Times New Roman"/>
                <w:sz w:val="28"/>
                <w:szCs w:val="28"/>
                <w:lang w:val="en-US"/>
              </w:rPr>
              <w:br/>
            </w:r>
            <w:r w:rsidRPr="00CB5C4A">
              <w:rPr>
                <w:rFonts w:cs="Times New Roman"/>
                <w:sz w:val="28"/>
                <w:szCs w:val="28"/>
                <w:u w:val="single"/>
                <w:lang w:val="en-US"/>
              </w:rPr>
              <w:t>Độc lập - Tự do - Hạnh phúc</w:t>
            </w:r>
          </w:p>
          <w:p w14:paraId="65AE9AAE" w14:textId="77777777" w:rsidR="00CB5C4A" w:rsidRPr="00CB5C4A" w:rsidRDefault="00CB5C4A" w:rsidP="00CB5C4A">
            <w:pPr>
              <w:spacing w:after="0" w:line="360" w:lineRule="auto"/>
              <w:ind w:firstLine="0"/>
              <w:jc w:val="center"/>
              <w:rPr>
                <w:rFonts w:cs="Times New Roman"/>
                <w:b w:val="0"/>
                <w:bCs w:val="0"/>
                <w:sz w:val="28"/>
                <w:szCs w:val="28"/>
                <w:lang w:val="en-US"/>
              </w:rPr>
            </w:pPr>
            <w:r w:rsidRPr="00CB5C4A">
              <w:rPr>
                <w:rFonts w:cs="Times New Roman"/>
                <w:sz w:val="28"/>
                <w:szCs w:val="28"/>
                <w:lang w:val="en-US"/>
              </w:rPr>
              <w:t>HỢP ĐỒNG THUÊ NHÀ TRỌ</w:t>
            </w:r>
            <w:r w:rsidRPr="00CB5C4A">
              <w:rPr>
                <w:rFonts w:cs="Times New Roman"/>
                <w:b w:val="0"/>
                <w:bCs w:val="0"/>
                <w:sz w:val="28"/>
                <w:szCs w:val="28"/>
                <w:lang w:val="en-US"/>
              </w:rPr>
              <w:br/>
            </w:r>
            <w:r w:rsidRPr="00CB5C4A">
              <w:rPr>
                <w:rFonts w:cs="Times New Roman"/>
                <w:b w:val="0"/>
                <w:bCs w:val="0"/>
                <w:i/>
                <w:iCs/>
                <w:sz w:val="28"/>
                <w:szCs w:val="28"/>
                <w:lang w:val="en-US"/>
              </w:rPr>
              <w:t>(Số: ……………./HĐTNO)</w:t>
            </w:r>
          </w:p>
          <w:p w14:paraId="7670F693"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i/>
                <w:iCs/>
                <w:sz w:val="28"/>
                <w:szCs w:val="28"/>
                <w:lang w:val="en-US"/>
              </w:rPr>
              <w:t>Hôm nay, ngày …. tháng …. năm ….., tại ………………………..Chúng tôi gồm có:</w:t>
            </w:r>
          </w:p>
          <w:p w14:paraId="66B05EC9"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sz w:val="28"/>
                <w:szCs w:val="28"/>
                <w:lang w:val="en-US"/>
              </w:rPr>
              <w:t>BÊN CHO THUÊ (BÊN A):</w:t>
            </w:r>
          </w:p>
          <w:p w14:paraId="173128C0" w14:textId="1078B09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Ông/bà: …………………………</w:t>
            </w:r>
            <w:r>
              <w:rPr>
                <w:rFonts w:cs="Times New Roman"/>
                <w:b w:val="0"/>
                <w:bCs w:val="0"/>
                <w:sz w:val="28"/>
                <w:szCs w:val="28"/>
                <w:lang w:val="en-US"/>
              </w:rPr>
              <w:t>………..</w:t>
            </w:r>
            <w:r w:rsidRPr="00CB5C4A">
              <w:rPr>
                <w:rFonts w:cs="Times New Roman"/>
                <w:b w:val="0"/>
                <w:bCs w:val="0"/>
                <w:sz w:val="28"/>
                <w:szCs w:val="28"/>
                <w:lang w:val="en-US"/>
              </w:rPr>
              <w:t>……………. Năm sinh: …………</w:t>
            </w:r>
            <w:r>
              <w:rPr>
                <w:rFonts w:cs="Times New Roman"/>
                <w:b w:val="0"/>
                <w:bCs w:val="0"/>
                <w:sz w:val="28"/>
                <w:szCs w:val="28"/>
                <w:lang w:val="en-US"/>
              </w:rPr>
              <w:t>.</w:t>
            </w:r>
            <w:r w:rsidRPr="00CB5C4A">
              <w:rPr>
                <w:rFonts w:cs="Times New Roman"/>
                <w:b w:val="0"/>
                <w:bCs w:val="0"/>
                <w:sz w:val="28"/>
                <w:szCs w:val="28"/>
                <w:lang w:val="en-US"/>
              </w:rPr>
              <w:t>………..</w:t>
            </w:r>
          </w:p>
          <w:p w14:paraId="53F51E86" w14:textId="6239DF24"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CMND/CCCD số: ………</w:t>
            </w:r>
            <w:r>
              <w:rPr>
                <w:rFonts w:cs="Times New Roman"/>
                <w:b w:val="0"/>
                <w:bCs w:val="0"/>
                <w:sz w:val="28"/>
                <w:szCs w:val="28"/>
                <w:lang w:val="en-US"/>
              </w:rPr>
              <w:t>.</w:t>
            </w:r>
            <w:r w:rsidRPr="00CB5C4A">
              <w:rPr>
                <w:rFonts w:cs="Times New Roman"/>
                <w:b w:val="0"/>
                <w:bCs w:val="0"/>
                <w:sz w:val="28"/>
                <w:szCs w:val="28"/>
                <w:lang w:val="en-US"/>
              </w:rPr>
              <w:t>… Ngày cấp ………….. Nơi cấp ……</w:t>
            </w:r>
            <w:r>
              <w:rPr>
                <w:rFonts w:cs="Times New Roman"/>
                <w:b w:val="0"/>
                <w:bCs w:val="0"/>
                <w:sz w:val="28"/>
                <w:szCs w:val="28"/>
                <w:lang w:val="en-US"/>
              </w:rPr>
              <w:t>…………..</w:t>
            </w:r>
            <w:r w:rsidRPr="00CB5C4A">
              <w:rPr>
                <w:rFonts w:cs="Times New Roman"/>
                <w:b w:val="0"/>
                <w:bCs w:val="0"/>
                <w:sz w:val="28"/>
                <w:szCs w:val="28"/>
                <w:lang w:val="en-US"/>
              </w:rPr>
              <w:t>…………</w:t>
            </w:r>
          </w:p>
          <w:p w14:paraId="7DA0CD2C" w14:textId="56D2F905"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Hộ khẩu: ……………………………………</w:t>
            </w:r>
            <w:r>
              <w:rPr>
                <w:rFonts w:cs="Times New Roman"/>
                <w:b w:val="0"/>
                <w:bCs w:val="0"/>
                <w:sz w:val="28"/>
                <w:szCs w:val="28"/>
                <w:lang w:val="en-US"/>
              </w:rPr>
              <w:t>……….</w:t>
            </w:r>
            <w:r w:rsidRPr="00CB5C4A">
              <w:rPr>
                <w:rFonts w:cs="Times New Roman"/>
                <w:b w:val="0"/>
                <w:bCs w:val="0"/>
                <w:sz w:val="28"/>
                <w:szCs w:val="28"/>
                <w:lang w:val="en-US"/>
              </w:rPr>
              <w:t>……..……………………………</w:t>
            </w:r>
          </w:p>
          <w:p w14:paraId="1CEC10AA" w14:textId="12E83EF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Địa chỉ:…………………………………</w:t>
            </w:r>
            <w:r>
              <w:rPr>
                <w:rFonts w:cs="Times New Roman"/>
                <w:b w:val="0"/>
                <w:bCs w:val="0"/>
                <w:sz w:val="28"/>
                <w:szCs w:val="28"/>
                <w:lang w:val="en-US"/>
              </w:rPr>
              <w:t>………</w:t>
            </w:r>
            <w:r w:rsidRPr="00CB5C4A">
              <w:rPr>
                <w:rFonts w:cs="Times New Roman"/>
                <w:b w:val="0"/>
                <w:bCs w:val="0"/>
                <w:sz w:val="28"/>
                <w:szCs w:val="28"/>
                <w:lang w:val="en-US"/>
              </w:rPr>
              <w:t>………..………………………………</w:t>
            </w:r>
          </w:p>
          <w:p w14:paraId="27481104" w14:textId="389EFB9D"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Điện thoại: ………………………………</w:t>
            </w:r>
            <w:r>
              <w:rPr>
                <w:rFonts w:cs="Times New Roman"/>
                <w:b w:val="0"/>
                <w:bCs w:val="0"/>
                <w:sz w:val="28"/>
                <w:szCs w:val="28"/>
                <w:lang w:val="en-US"/>
              </w:rPr>
              <w:t>………..</w:t>
            </w:r>
            <w:r w:rsidRPr="00CB5C4A">
              <w:rPr>
                <w:rFonts w:cs="Times New Roman"/>
                <w:b w:val="0"/>
                <w:bCs w:val="0"/>
                <w:sz w:val="28"/>
                <w:szCs w:val="28"/>
                <w:lang w:val="en-US"/>
              </w:rPr>
              <w:t>…………..…………………………</w:t>
            </w:r>
          </w:p>
          <w:p w14:paraId="12C19654" w14:textId="0D3E7D4F"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Là chủ sở hữu nhà ở: …………………</w:t>
            </w:r>
            <w:r>
              <w:rPr>
                <w:rFonts w:cs="Times New Roman"/>
                <w:b w:val="0"/>
                <w:bCs w:val="0"/>
                <w:sz w:val="28"/>
                <w:szCs w:val="28"/>
                <w:lang w:val="en-US"/>
              </w:rPr>
              <w:t>…………..</w:t>
            </w:r>
            <w:r w:rsidRPr="00CB5C4A">
              <w:rPr>
                <w:rFonts w:cs="Times New Roman"/>
                <w:b w:val="0"/>
                <w:bCs w:val="0"/>
                <w:sz w:val="28"/>
                <w:szCs w:val="28"/>
                <w:lang w:val="en-US"/>
              </w:rPr>
              <w:t>………………………..……………</w:t>
            </w:r>
          </w:p>
          <w:p w14:paraId="27B0E01F"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Các chứng từ sở hữu và tham khảo về nhà ở đã được cơ quan có thẩm quyền cấp cho Bên A gồm có:</w:t>
            </w:r>
          </w:p>
          <w:p w14:paraId="4792C34D" w14:textId="63879EE1"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w:t>
            </w:r>
            <w:r>
              <w:rPr>
                <w:rFonts w:cs="Times New Roman"/>
                <w:b w:val="0"/>
                <w:bCs w:val="0"/>
                <w:sz w:val="28"/>
                <w:szCs w:val="28"/>
                <w:lang w:val="en-US"/>
              </w:rPr>
              <w:t>……………………………….</w:t>
            </w:r>
            <w:r w:rsidRPr="00CB5C4A">
              <w:rPr>
                <w:rFonts w:cs="Times New Roman"/>
                <w:b w:val="0"/>
                <w:bCs w:val="0"/>
                <w:sz w:val="28"/>
                <w:szCs w:val="28"/>
                <w:lang w:val="en-US"/>
              </w:rPr>
              <w:t>……………………</w:t>
            </w:r>
          </w:p>
          <w:p w14:paraId="645B4A18" w14:textId="2F939EC0"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w:t>
            </w:r>
            <w:r>
              <w:rPr>
                <w:rFonts w:cs="Times New Roman"/>
                <w:b w:val="0"/>
                <w:bCs w:val="0"/>
                <w:sz w:val="28"/>
                <w:szCs w:val="28"/>
                <w:lang w:val="en-US"/>
              </w:rPr>
              <w:t>……………………………….</w:t>
            </w:r>
            <w:r w:rsidRPr="00CB5C4A">
              <w:rPr>
                <w:rFonts w:cs="Times New Roman"/>
                <w:b w:val="0"/>
                <w:bCs w:val="0"/>
                <w:sz w:val="28"/>
                <w:szCs w:val="28"/>
                <w:lang w:val="en-US"/>
              </w:rPr>
              <w:t>……………………………</w:t>
            </w:r>
          </w:p>
          <w:p w14:paraId="1D3674DB"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sz w:val="28"/>
                <w:szCs w:val="28"/>
                <w:lang w:val="en-US"/>
              </w:rPr>
              <w:t>BÊN THUÊ (BÊN B):</w:t>
            </w:r>
          </w:p>
          <w:p w14:paraId="4D2DABE2" w14:textId="5935AD1B"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Ông/bà: ………………………</w:t>
            </w:r>
            <w:r>
              <w:rPr>
                <w:rFonts w:cs="Times New Roman"/>
                <w:b w:val="0"/>
                <w:bCs w:val="0"/>
                <w:sz w:val="28"/>
                <w:szCs w:val="28"/>
                <w:lang w:val="en-US"/>
              </w:rPr>
              <w:t>……………</w:t>
            </w:r>
            <w:r w:rsidRPr="00CB5C4A">
              <w:rPr>
                <w:rFonts w:cs="Times New Roman"/>
                <w:b w:val="0"/>
                <w:bCs w:val="0"/>
                <w:sz w:val="28"/>
                <w:szCs w:val="28"/>
                <w:lang w:val="en-US"/>
              </w:rPr>
              <w:t>……………. Năm sinh: …………………..</w:t>
            </w:r>
          </w:p>
          <w:p w14:paraId="6C27CB06" w14:textId="56F6DD33"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CMND/CCCD số: ………</w:t>
            </w:r>
            <w:r>
              <w:rPr>
                <w:rFonts w:cs="Times New Roman"/>
                <w:b w:val="0"/>
                <w:bCs w:val="0"/>
                <w:sz w:val="28"/>
                <w:szCs w:val="28"/>
                <w:lang w:val="en-US"/>
              </w:rPr>
              <w:t>…</w:t>
            </w:r>
            <w:r w:rsidRPr="00CB5C4A">
              <w:rPr>
                <w:rFonts w:cs="Times New Roman"/>
                <w:b w:val="0"/>
                <w:bCs w:val="0"/>
                <w:sz w:val="28"/>
                <w:szCs w:val="28"/>
                <w:lang w:val="en-US"/>
              </w:rPr>
              <w:t>…… Ngày cấp: ……………….. Nơi cấp: …</w:t>
            </w:r>
            <w:r>
              <w:rPr>
                <w:rFonts w:cs="Times New Roman"/>
                <w:b w:val="0"/>
                <w:bCs w:val="0"/>
                <w:sz w:val="28"/>
                <w:szCs w:val="28"/>
                <w:lang w:val="en-US"/>
              </w:rPr>
              <w:t>…………..</w:t>
            </w:r>
            <w:r w:rsidRPr="00CB5C4A">
              <w:rPr>
                <w:rFonts w:cs="Times New Roman"/>
                <w:b w:val="0"/>
                <w:bCs w:val="0"/>
                <w:sz w:val="28"/>
                <w:szCs w:val="28"/>
                <w:lang w:val="en-US"/>
              </w:rPr>
              <w:t>…</w:t>
            </w:r>
          </w:p>
          <w:p w14:paraId="4DA4A1C9" w14:textId="08D6D1AF"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lastRenderedPageBreak/>
              <w:t>Hộ khẩu: …………………………………</w:t>
            </w:r>
            <w:r>
              <w:rPr>
                <w:rFonts w:cs="Times New Roman"/>
                <w:b w:val="0"/>
                <w:bCs w:val="0"/>
                <w:sz w:val="28"/>
                <w:szCs w:val="28"/>
                <w:lang w:val="en-US"/>
              </w:rPr>
              <w:t>………….</w:t>
            </w:r>
            <w:r w:rsidRPr="00CB5C4A">
              <w:rPr>
                <w:rFonts w:cs="Times New Roman"/>
                <w:b w:val="0"/>
                <w:bCs w:val="0"/>
                <w:sz w:val="28"/>
                <w:szCs w:val="28"/>
                <w:lang w:val="en-US"/>
              </w:rPr>
              <w:t>…………..………………………</w:t>
            </w:r>
          </w:p>
          <w:p w14:paraId="3FDF788E" w14:textId="299933F3"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Địa chỉ:………………………</w:t>
            </w:r>
            <w:r>
              <w:rPr>
                <w:rFonts w:cs="Times New Roman"/>
                <w:b w:val="0"/>
                <w:bCs w:val="0"/>
                <w:sz w:val="28"/>
                <w:szCs w:val="28"/>
                <w:lang w:val="en-US"/>
              </w:rPr>
              <w:t>…………</w:t>
            </w:r>
            <w:r w:rsidRPr="00CB5C4A">
              <w:rPr>
                <w:rFonts w:cs="Times New Roman"/>
                <w:b w:val="0"/>
                <w:bCs w:val="0"/>
                <w:sz w:val="28"/>
                <w:szCs w:val="28"/>
                <w:lang w:val="en-US"/>
              </w:rPr>
              <w:t>…………………..……………………………</w:t>
            </w:r>
          </w:p>
          <w:p w14:paraId="7B20C5EF" w14:textId="7F6B5A2A"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Điện thoại: …………………</w:t>
            </w:r>
            <w:r>
              <w:rPr>
                <w:rFonts w:cs="Times New Roman"/>
                <w:b w:val="0"/>
                <w:bCs w:val="0"/>
                <w:sz w:val="28"/>
                <w:szCs w:val="28"/>
                <w:lang w:val="en-US"/>
              </w:rPr>
              <w:t>……….</w:t>
            </w:r>
            <w:r w:rsidRPr="00CB5C4A">
              <w:rPr>
                <w:rFonts w:cs="Times New Roman"/>
                <w:b w:val="0"/>
                <w:bCs w:val="0"/>
                <w:sz w:val="28"/>
                <w:szCs w:val="28"/>
                <w:lang w:val="en-US"/>
              </w:rPr>
              <w:t>…………………………..…… Fax:……………</w:t>
            </w:r>
          </w:p>
          <w:p w14:paraId="335666AC" w14:textId="44E218AE"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Mã số thuế:………………………</w:t>
            </w:r>
            <w:r>
              <w:rPr>
                <w:rFonts w:cs="Times New Roman"/>
                <w:b w:val="0"/>
                <w:bCs w:val="0"/>
                <w:sz w:val="28"/>
                <w:szCs w:val="28"/>
                <w:lang w:val="en-US"/>
              </w:rPr>
              <w:t>…………</w:t>
            </w:r>
            <w:r w:rsidRPr="00CB5C4A">
              <w:rPr>
                <w:rFonts w:cs="Times New Roman"/>
                <w:b w:val="0"/>
                <w:bCs w:val="0"/>
                <w:sz w:val="28"/>
                <w:szCs w:val="28"/>
                <w:lang w:val="en-US"/>
              </w:rPr>
              <w:t>……………………………………………</w:t>
            </w:r>
          </w:p>
          <w:p w14:paraId="14ADB046" w14:textId="1D50A706"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Tài khoản số: …………………</w:t>
            </w:r>
            <w:r>
              <w:rPr>
                <w:rFonts w:cs="Times New Roman"/>
                <w:b w:val="0"/>
                <w:bCs w:val="0"/>
                <w:sz w:val="28"/>
                <w:szCs w:val="28"/>
                <w:lang w:val="en-US"/>
              </w:rPr>
              <w:t>……………..</w:t>
            </w:r>
            <w:r w:rsidRPr="00CB5C4A">
              <w:rPr>
                <w:rFonts w:cs="Times New Roman"/>
                <w:b w:val="0"/>
                <w:bCs w:val="0"/>
                <w:sz w:val="28"/>
                <w:szCs w:val="28"/>
                <w:lang w:val="en-US"/>
              </w:rPr>
              <w:t>……… Mở tại ngân hàng: ………………</w:t>
            </w:r>
          </w:p>
          <w:p w14:paraId="66503476"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Hai bên cùng thỏa thuận ký hợp đồng với những nội dung sau:</w:t>
            </w:r>
          </w:p>
          <w:p w14:paraId="2DF97433"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sz w:val="28"/>
                <w:szCs w:val="28"/>
                <w:lang w:val="en-US"/>
              </w:rPr>
              <w:t>ĐIỀU 1. ĐỐI TƯỢNG CỦA HỢP ĐỒNG</w:t>
            </w:r>
          </w:p>
          <w:p w14:paraId="55EBA07E"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Bên A đồng ý cho Bên B thuê căn hộ (căn nhà) tại địa chỉ ….. thuộc sở hữu hợp pháp của Bên A.</w:t>
            </w:r>
          </w:p>
          <w:p w14:paraId="4B78E50E"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Chi tiết căn hộ như sau:</w:t>
            </w:r>
          </w:p>
          <w:p w14:paraId="77F81769"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Bao gồm: Ban công, hệ thống điện nước đã sẵn sàng sử dụng được, các bóng đèn trong các phòng và hệ thống công tắc, các bồn rửa mặt, bồn vệ sinh đều sử dụng tốt.</w:t>
            </w:r>
          </w:p>
          <w:p w14:paraId="03A7025F"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sz w:val="28"/>
                <w:szCs w:val="28"/>
                <w:lang w:val="en-US"/>
              </w:rPr>
              <w:t>ĐIỀU 2. GIÁ CHO THUÊ NHÀ Ở VÀ PHƯƠNG THỨC THANH TOÁN</w:t>
            </w:r>
          </w:p>
          <w:p w14:paraId="3912A74A" w14:textId="664593F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2.1. Giá cho thuê nhà ở là .........</w:t>
            </w:r>
            <w:r>
              <w:rPr>
                <w:rFonts w:cs="Times New Roman"/>
                <w:b w:val="0"/>
                <w:bCs w:val="0"/>
                <w:sz w:val="28"/>
                <w:szCs w:val="28"/>
                <w:lang w:val="en-US"/>
              </w:rPr>
              <w:t>......</w:t>
            </w:r>
            <w:r w:rsidRPr="00CB5C4A">
              <w:rPr>
                <w:rFonts w:cs="Times New Roman"/>
                <w:b w:val="0"/>
                <w:bCs w:val="0"/>
                <w:sz w:val="28"/>
                <w:szCs w:val="28"/>
                <w:lang w:val="en-US"/>
              </w:rPr>
              <w:t>... đồng/ tháng (Bằng chữ: ………………………..)</w:t>
            </w:r>
          </w:p>
          <w:p w14:paraId="1BA8A53E"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Giá cho thuê này đã bao gồm các chi phí về quản lý, bảo trì và vận hành nhà ở.</w:t>
            </w:r>
          </w:p>
          <w:p w14:paraId="2FD7E975"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2.2. Các chi phí sử dụng điện, nước, điện thoại và các dịch vụ khác do bên B thanh toán cho bên cung cấp điện, nước, điện thoại và các cơ quan quản lý dịch vụ.</w:t>
            </w:r>
          </w:p>
          <w:p w14:paraId="0923EE3F"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2.3. Phương thức thanh toán: bằng ……………………., trả vào ngày .......... hàng tháng.</w:t>
            </w:r>
          </w:p>
          <w:p w14:paraId="427797F7"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sz w:val="28"/>
                <w:szCs w:val="28"/>
                <w:lang w:val="en-US"/>
              </w:rPr>
              <w:t>ĐIỀU 3. THỜI HẠN THUÊ VÀ THỜI ĐIỂM GIAO NHẬN NHÀ Ở</w:t>
            </w:r>
          </w:p>
          <w:p w14:paraId="010DB799" w14:textId="27B28FC8"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3.1. Thời hạn thuê ngôi nhà nêu trên là ……</w:t>
            </w:r>
            <w:r>
              <w:rPr>
                <w:rFonts w:cs="Times New Roman"/>
                <w:b w:val="0"/>
                <w:bCs w:val="0"/>
                <w:sz w:val="28"/>
                <w:szCs w:val="28"/>
                <w:lang w:val="en-US"/>
              </w:rPr>
              <w:t>…..</w:t>
            </w:r>
            <w:r w:rsidRPr="00CB5C4A">
              <w:rPr>
                <w:rFonts w:cs="Times New Roman"/>
                <w:b w:val="0"/>
                <w:bCs w:val="0"/>
                <w:sz w:val="28"/>
                <w:szCs w:val="28"/>
                <w:lang w:val="en-US"/>
              </w:rPr>
              <w:t>…năm kể từ ngày… tháng … năm …..</w:t>
            </w:r>
          </w:p>
          <w:p w14:paraId="06492C65" w14:textId="0294B938"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3.2. Thời điểm giao nhận nhà ở là ngày ........ tháng ........ năm …</w:t>
            </w:r>
            <w:r>
              <w:rPr>
                <w:rFonts w:cs="Times New Roman"/>
                <w:b w:val="0"/>
                <w:bCs w:val="0"/>
                <w:sz w:val="28"/>
                <w:szCs w:val="28"/>
                <w:lang w:val="en-US"/>
              </w:rPr>
              <w:t>…</w:t>
            </w:r>
            <w:r w:rsidRPr="00CB5C4A">
              <w:rPr>
                <w:rFonts w:cs="Times New Roman"/>
                <w:b w:val="0"/>
                <w:bCs w:val="0"/>
                <w:sz w:val="28"/>
                <w:szCs w:val="28"/>
                <w:lang w:val="en-US"/>
              </w:rPr>
              <w:t>.........</w:t>
            </w:r>
          </w:p>
          <w:p w14:paraId="4038E0EE"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sz w:val="28"/>
                <w:szCs w:val="28"/>
                <w:lang w:val="en-US"/>
              </w:rPr>
              <w:t>ĐIỀU 4. NGHĨA VỤ VÀ QUYỀN CỦA BÊN A</w:t>
            </w:r>
          </w:p>
          <w:p w14:paraId="6119DF50"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4.1. Nghĩa vụ của bên A:</w:t>
            </w:r>
          </w:p>
          <w:p w14:paraId="3898DA47"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a) Giao nhà ở và trang thiết bị gắn liền với nhà ở (nếu có) cho bên B theo đúng hợp đồng;</w:t>
            </w:r>
          </w:p>
          <w:p w14:paraId="5AFAA3F1"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b) Phổ biến cho bên B quy định về quản lý sử dụng nhà ở;</w:t>
            </w:r>
          </w:p>
          <w:p w14:paraId="5C703FB2"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c) Bảo đảm cho bên B sử dụng ổn định nhà trong thời hạn thuê;</w:t>
            </w:r>
          </w:p>
          <w:p w14:paraId="59488620"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lastRenderedPageBreak/>
              <w:t>d) Bảo dưỡng, sửa chữa nhà theo định kỳ hoặc theo thỏa thuận; nếu bên A không bảo dưỡng, sửa chữa nhà mà gây thiệt hại cho bên B, thì phải bồi thường;</w:t>
            </w:r>
          </w:p>
          <w:p w14:paraId="4E4E5A22"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e) Tạo điều kiện cho bên B sử dụng thuận tiện diện tích thuê;</w:t>
            </w:r>
          </w:p>
          <w:p w14:paraId="2EE4A265"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f) Nộp các khoản thuế về nhà và đất (nếu có);</w:t>
            </w:r>
          </w:p>
          <w:p w14:paraId="1436C094"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g) Hướng dẫn, đôn đốc bên B thực hiện đúng các quy định về đăng ký tạm trú.</w:t>
            </w:r>
          </w:p>
          <w:p w14:paraId="1386B6F9"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4.2. Quyền của bên A:</w:t>
            </w:r>
          </w:p>
          <w:p w14:paraId="322633B1"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a) Yêu cầu bên B trả đủ tiền thuê nhà đúng kỳ hạn như đã thỏa thuận;</w:t>
            </w:r>
          </w:p>
          <w:p w14:paraId="7E99E0D8"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b) Trường hợp chưa hết hạn hợp đồng mà bên A cải tạo nhà ở và được bên B đồng ý thì bên A được quyền điều chỉnh giá cho thuê nhà ở. Giá cho thuê nhà ở mới do các bên thoả thuận; trong trường hợp không thoả thuận được thì bên A có quyền đơn phương chấm dứt hợp đồng thuê nhà ở và phải bồi thường cho bên B theo quy định của pháp luật;</w:t>
            </w:r>
          </w:p>
          <w:p w14:paraId="7053AC9C"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c) Yêu cầu bên B có trách nhiệm trong việc sửa chữa phần hư hỏng, bồi thường thiệt hại do lỗi của bên B gây ra;</w:t>
            </w:r>
          </w:p>
          <w:p w14:paraId="5511DD79"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d) Cải tạo, nâng cấp nhà cho thuê khi được bên B đồng ý, nhưng không được gây phiền hà cho bên B sử dụng chỗ ở;</w:t>
            </w:r>
          </w:p>
          <w:p w14:paraId="296A4E17"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e) Được lấy lại nhà cho thuê khi hết hạn hợp đồng thuê, nếu hợp đồng không quy định thời hạn thuê thì bên cho thuê muốn lấy lại nhà phải báo cho bên thuê biết trước ........ ngày;</w:t>
            </w:r>
          </w:p>
          <w:p w14:paraId="6E4287BE"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f) Đơn phương chấm dứt thực hiện hợp đồng thuê nhà nhưng phải báo cho bên B biết trước ít nhất ......ngày nếu không có thỏa thuận khác và yêu cầu bồi thường thiệt hại nếu bên B có một trong các hành vi sau đây:</w:t>
            </w:r>
          </w:p>
          <w:p w14:paraId="095E777E"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 Không trả tiền thuê nhà liên tiếp trong ...... trở lên mà không có lý do chính đáng;</w:t>
            </w:r>
          </w:p>
          <w:p w14:paraId="081ACCCE"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 Sử dụng nhà không đúng mục đích thuê như đã thỏa thuận trong hợp đồng;</w:t>
            </w:r>
          </w:p>
          <w:p w14:paraId="072FBEE0"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 Tự ý đục phá, cơi nới, cải tạo, phá dỡ nhà ở đang thuê;</w:t>
            </w:r>
          </w:p>
          <w:p w14:paraId="4DBA4827"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 Bên B chuyển đổi, cho mượn, cho thuê lại nhà ở đang thuê mà không có sự đồng ý của bên A;</w:t>
            </w:r>
          </w:p>
          <w:p w14:paraId="7E6EE385"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lastRenderedPageBreak/>
              <w:t>- Làm mất trật tự, vệ sinh môi trường, ảnh hưởng nghiêm trọng đến sinh hoạt của những người xung quanh đã được bên A hoặc tổ trưởng tổ dân phố nhắc nhở mà vẫn không khắc phục;</w:t>
            </w:r>
          </w:p>
          <w:p w14:paraId="7F1B5FF8"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 Thuộc trường hợp khác theo quy định của pháp luật.</w:t>
            </w:r>
          </w:p>
          <w:p w14:paraId="583DBAA2"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sz w:val="28"/>
                <w:szCs w:val="28"/>
                <w:lang w:val="en-US"/>
              </w:rPr>
              <w:t>ĐIỀU 5. NGHĨA VỤ VÀ QUYỀN CỦA BÊN B</w:t>
            </w:r>
          </w:p>
          <w:p w14:paraId="532DB756"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5.1. Nghĩa vụ của bên B:</w:t>
            </w:r>
          </w:p>
          <w:p w14:paraId="1BDF39F5"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a) Sử dụng nhà đúng mục đích đã thỏa thuận, giữ gìn nhà ở và có trách nhiệm trong việc sửa chữa những hư hỏng do mình gây ra;</w:t>
            </w:r>
          </w:p>
          <w:p w14:paraId="5DBF2C11"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b) Trả đủ tiền thuê nhà đúng kỳ hạn đã thỏa thuận;</w:t>
            </w:r>
          </w:p>
          <w:p w14:paraId="0A0A6DA2"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c) Trả tiền điện, nước, điện thoại, vệ sinh và các chi phí phát sinh khác trong thời gian thuê nhà;</w:t>
            </w:r>
          </w:p>
          <w:p w14:paraId="4D1C9114"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d) Trả nhà cho bên A theo đúng thỏa thuận.</w:t>
            </w:r>
          </w:p>
          <w:p w14:paraId="5BF69311"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e) Chấp hành đầy đủ những quy định về quản lý sử dụng nhà ở;</w:t>
            </w:r>
          </w:p>
          <w:p w14:paraId="1D74D51C"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f) Không được chuyển nhượng hợp đồng thuê nhà hoặc cho người khác thuê lại trừ trường hợp được bên A đồng ý bằng văn bản;</w:t>
            </w:r>
          </w:p>
          <w:p w14:paraId="26205629"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g) Chấp hành các quy định về giữ gìn vệ sinh môi trường và an ninh trật tự trong khu vực cư trú;</w:t>
            </w:r>
          </w:p>
          <w:p w14:paraId="41962535"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h) Giao lại nhà cho bên A trong các trường hợp chấm dứt hợp đồng.</w:t>
            </w:r>
          </w:p>
          <w:p w14:paraId="381E3294"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5.2. Quyền của bên B:</w:t>
            </w:r>
          </w:p>
          <w:p w14:paraId="798726D0"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a) Nhận nhà ở và trang thiết bị gắn liền (nếu có) theo đúng thoả thuận;</w:t>
            </w:r>
          </w:p>
          <w:p w14:paraId="50E8EB9A"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b) Được đổi nhà đang thuê với bên thuê khác, nếu được bên A đồng ý bằng văn bản;</w:t>
            </w:r>
          </w:p>
          <w:p w14:paraId="12A35E78"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c) Được cho thuê lại nhà đang thuê, nếu được bên cho thuê đồng ý bằng văn bản;</w:t>
            </w:r>
          </w:p>
          <w:p w14:paraId="206BEE2C"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d) Được thay đổi cấu trúc ngôi nhà nếu được bên A đồng ý bằng văn bản;</w:t>
            </w:r>
          </w:p>
          <w:p w14:paraId="679CD9E2"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e) Yêu cầu bên A sửa chữa nhà đang cho thuê trong trường hợp nhà bị hư hỏng nặng;</w:t>
            </w:r>
          </w:p>
          <w:p w14:paraId="075FB362"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g) Được ưu tiên ký hợp đồng thuê tiếp, nếu đã hết hạn thuê mà nhà vẫn dùng để cho thuê;</w:t>
            </w:r>
          </w:p>
          <w:p w14:paraId="7D7168E0"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h) Được ưu tiên mua nhà đang thuê, khi bên A thông báo về việc bán ngôi nhà;</w:t>
            </w:r>
          </w:p>
          <w:p w14:paraId="02D15503"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lastRenderedPageBreak/>
              <w:t>i) Đơn phương chấm dứt thực hiện hợp đồng thuê nhà nhưng phải báo cho bên A biết trước ít nhất 30 ngày nếu không có thỏa thuận khác và yêu cầu bồi thường thiệt hại nếu bên A có một trong các hành vi sau đây:</w:t>
            </w:r>
          </w:p>
          <w:p w14:paraId="33B6FC7A"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 Không sửa chữa nhà ở khi có hư hỏng nặng;</w:t>
            </w:r>
          </w:p>
          <w:p w14:paraId="0E00AA7E"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 Tăng giá thuê nhà ở bất hợp lý hoặc tăng giá thuê mà không thông báo cho bên thuê nhà ở biết trước theo thỏa thuận;</w:t>
            </w:r>
          </w:p>
          <w:p w14:paraId="4A9969E8"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 Quyền sử dụng nhà ở bị hạn chế do lợi ích của người thứ ba.</w:t>
            </w:r>
          </w:p>
          <w:p w14:paraId="7A80C3B7"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sz w:val="28"/>
                <w:szCs w:val="28"/>
                <w:lang w:val="en-US"/>
              </w:rPr>
              <w:t>ĐIỀU 6. QUYỀN TIẾP TỤC THUÊ NHÀ Ở</w:t>
            </w:r>
          </w:p>
          <w:p w14:paraId="38E14CE6"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6.1. Trường hợp chủ sở hữu nhà ở chết mà thời hạn thuê nhà ở vẫn còn thì bên B được tiếp tục thuê đến hết hạn hợp đồng. Người thừa kế có trách nhiệm tiếp tục thực hiện hợp đồng thuê nhà ở đã ký kết trước đó, trừ trường hợp các bên có thỏa thuận khác. Trường hợp chủ sở hữu không có người thừa kế hợp pháp theo quy định của pháp luật thì nhà ở đó thuộc quyền sở hữu của Nhà nước và người đang thuê nhà ở được tiếp tục thuê theo quy định về quản lý, sử dụng nhà ở thuộc sở hữu nhà nước.</w:t>
            </w:r>
          </w:p>
          <w:p w14:paraId="364FF27D"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6.2. Trường hợp chủ sở hữu nhà ở chuyển quyền sở hữu nhà ở đang cho thuê cho người khác mà thời hạn thuê nhà ở vẫn còn thì bên B được tiếp tục thuê đến hết hạn hợp đồng; chủ sở hữu nhà ở mới có trách nhiệm tiếp tục thực hiện hợp đồng thuê nhà ở đã ký kết trước đó, trừ trường hợp các bên có thỏa thuận khác.</w:t>
            </w:r>
          </w:p>
          <w:p w14:paraId="34168492"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6.3. Khi bên B chết mà thời hạn thuê nhà ở vẫn còn thì người đang cùng sinh sống với bên B được tiếp tục thuê đến hết hạn hợp đồng thuê nhà ở, trừ trường hợp thuê nhà ở công vụ hoặc các bên có thỏa thuận khác hoặc pháp luật có quy định khác.</w:t>
            </w:r>
          </w:p>
          <w:p w14:paraId="5EE8A2BD"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sz w:val="28"/>
                <w:szCs w:val="28"/>
                <w:lang w:val="en-US"/>
              </w:rPr>
              <w:t>ĐIỀU 7. TRÁCH NHIỆM DO VI PHẠM HỢP ĐỒNG</w:t>
            </w:r>
          </w:p>
          <w:p w14:paraId="1DB8145D"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Trong quá trình thực hiện hợp đồng mà phát sinh tranh chấp, các bên cùng nhau thương lượng giải quyết; trong trường hợp không tự giải quyết được, cần phải thực hiện bằng cách hòa giải; nếu hòa giải không thành thì đưa ra Tòa án có thẩm quyền theo quy định của pháp luật.</w:t>
            </w:r>
          </w:p>
          <w:p w14:paraId="39F1F63F"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sz w:val="28"/>
                <w:szCs w:val="28"/>
                <w:lang w:val="en-US"/>
              </w:rPr>
              <w:t>ĐIỀU 8. CÁC THỎA THUẬN KHÁC</w:t>
            </w:r>
          </w:p>
          <w:p w14:paraId="1280AD26"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lastRenderedPageBreak/>
              <w:t>8.1. Việc sửa đổi, bổ sung hoặc hủy bỏ hợp đồng này phải lập thành văn bản mới có giá trị để thực hiện.</w:t>
            </w:r>
          </w:p>
          <w:p w14:paraId="6D7F519C"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8.2. Việc chấm dứt hợp đồng thuê nhà ở được thực hiện khi có một trong các trường hợp sau đây:</w:t>
            </w:r>
          </w:p>
          <w:p w14:paraId="486AC076"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a) Hợp đồng thuê nhà ở hết hạn; trường hợp trong hợp đồng không xác định thời hạn thì hợp đồng chấm dứt sau 90 ngày, kể từ ngày bên A thông báo cho bên B biết việc chấm dứt hợp đồng;</w:t>
            </w:r>
          </w:p>
          <w:p w14:paraId="42665332"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b) Nhà ở cho thuê không còn;</w:t>
            </w:r>
          </w:p>
          <w:p w14:paraId="6A928751"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c) Nhà ở cho thuê bị hư hỏng nặng, có nguy cơ sập đổ hoặc thuộc khu vực đã có quyết định thu hồi đất, giải tỏa nhà ở hoặc có quyết định phá dỡ của cơ quan nhà nước có thẩm quyền; nhà ở cho thuê thuộc diện bị Nhà nước trưng mua, trưng dụng để sử dụng vào các mục đích khác.</w:t>
            </w:r>
          </w:p>
          <w:p w14:paraId="125E2CAF"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Bên A phải thông báo bằng văn bản cho bên B biết trước 30 ngày về việc chấm dứt hợp đồng thuê nhà ở quy định tại điểm này, trừ trường hợp các bên có thỏa thuận khác;</w:t>
            </w:r>
          </w:p>
          <w:p w14:paraId="41E4EB86"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d) Hai bên thoả thuận chấm dứt hợp đồng trước thời hạn;</w:t>
            </w:r>
          </w:p>
          <w:p w14:paraId="062C4521"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e) Bên B chết hoặc có tuyên bố mất tích của Tòa án mà khi chết, mất tích không có ai đang cùng chung sống;</w:t>
            </w:r>
          </w:p>
          <w:p w14:paraId="6B64C778"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f) Chấm dứt khi một trong các bên đơn phương chấm dứt thực hiện hợp đồng thuê nhà ở.</w:t>
            </w:r>
          </w:p>
          <w:p w14:paraId="1445478C"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sz w:val="28"/>
                <w:szCs w:val="28"/>
                <w:lang w:val="en-US"/>
              </w:rPr>
              <w:t>ĐIỀU 9. CAM KẾT CỦA CÁC BÊN</w:t>
            </w:r>
          </w:p>
          <w:p w14:paraId="40D69090"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Bên A và bên B chịu trách nhiệm trước pháp luật về những lời cùng cam kết sau đây:</w:t>
            </w:r>
          </w:p>
          <w:p w14:paraId="0274C1D4"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9.1. Đã khai đúng sự thật và tự chịu trách nhiệm về tính chính xác của những thông tin về nhân thân đã ghi trong hợp đồng này.</w:t>
            </w:r>
          </w:p>
          <w:p w14:paraId="543C8980"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9.2. Thực hiện đúng và đầy đủ tất cả những thỏa thuận đã ghi trong hợp đồng này; nếu bên nào vi phạm mà gây thiệt hại, thì phải bồi thường cho bên kia hoặc cho người thứ ba (nếu có).</w:t>
            </w:r>
          </w:p>
          <w:p w14:paraId="3173E924"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lastRenderedPageBreak/>
              <w:t>Trong quá trình thực hiện nếu phát hiện thấy những vấn đề cần thoả thuận thì hai bên có thể lập thêm Phụ lục hợp đồng. Nội dung Phụ lục hợp đồng có giá trị pháp lý như hợp đồng chính.</w:t>
            </w:r>
          </w:p>
          <w:p w14:paraId="46C3DB4D"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9.3. Hợp đồng này có giá trị kể từ ngày hai bên ký kết.</w:t>
            </w:r>
          </w:p>
          <w:p w14:paraId="62C0EEEA" w14:textId="77777777" w:rsidR="00CB5C4A" w:rsidRP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t>Hợp đồng được lập thành ………. (………..) bản, mỗi bên giữ một bản và có giá trị như nhau.</w:t>
            </w:r>
          </w:p>
          <w:tbl>
            <w:tblPr>
              <w:tblW w:w="5000" w:type="pct"/>
              <w:tblCellSpacing w:w="0" w:type="dxa"/>
              <w:tblCellMar>
                <w:left w:w="0" w:type="dxa"/>
                <w:right w:w="0" w:type="dxa"/>
              </w:tblCellMar>
              <w:tblLook w:val="04A0" w:firstRow="1" w:lastRow="0" w:firstColumn="1" w:lastColumn="0" w:noHBand="0" w:noVBand="1"/>
            </w:tblPr>
            <w:tblGrid>
              <w:gridCol w:w="4874"/>
              <w:gridCol w:w="4874"/>
            </w:tblGrid>
            <w:tr w:rsidR="00CB5C4A" w:rsidRPr="00CB5C4A" w14:paraId="20E7E86F" w14:textId="77777777" w:rsidTr="00CB5C4A">
              <w:trPr>
                <w:tblCellSpacing w:w="0" w:type="dxa"/>
              </w:trPr>
              <w:tc>
                <w:tcPr>
                  <w:tcW w:w="2500" w:type="pct"/>
                  <w:vAlign w:val="center"/>
                  <w:hideMark/>
                </w:tcPr>
                <w:p w14:paraId="1E9A6DF6" w14:textId="77777777" w:rsidR="00CB5C4A" w:rsidRPr="00CB5C4A" w:rsidRDefault="00CB5C4A" w:rsidP="00CB5C4A">
                  <w:pPr>
                    <w:spacing w:after="0" w:line="360" w:lineRule="auto"/>
                    <w:ind w:firstLine="0"/>
                    <w:jc w:val="center"/>
                    <w:rPr>
                      <w:rFonts w:cs="Times New Roman"/>
                      <w:b w:val="0"/>
                      <w:bCs w:val="0"/>
                      <w:sz w:val="28"/>
                      <w:szCs w:val="28"/>
                      <w:lang w:val="en-US"/>
                    </w:rPr>
                  </w:pPr>
                  <w:r w:rsidRPr="00CB5C4A">
                    <w:rPr>
                      <w:rFonts w:cs="Times New Roman"/>
                      <w:sz w:val="28"/>
                      <w:szCs w:val="28"/>
                      <w:lang w:val="en-US"/>
                    </w:rPr>
                    <w:t>Bên thuê</w:t>
                  </w:r>
                </w:p>
                <w:p w14:paraId="25793FE0" w14:textId="77777777" w:rsidR="00CB5C4A" w:rsidRPr="00CB5C4A" w:rsidRDefault="00CB5C4A" w:rsidP="00CB5C4A">
                  <w:pPr>
                    <w:spacing w:after="0" w:line="360" w:lineRule="auto"/>
                    <w:ind w:firstLine="0"/>
                    <w:jc w:val="center"/>
                    <w:rPr>
                      <w:rFonts w:cs="Times New Roman"/>
                      <w:b w:val="0"/>
                      <w:bCs w:val="0"/>
                      <w:sz w:val="28"/>
                      <w:szCs w:val="28"/>
                      <w:lang w:val="en-US"/>
                    </w:rPr>
                  </w:pPr>
                  <w:r w:rsidRPr="00CB5C4A">
                    <w:rPr>
                      <w:rFonts w:cs="Times New Roman"/>
                      <w:b w:val="0"/>
                      <w:bCs w:val="0"/>
                      <w:i/>
                      <w:iCs/>
                      <w:sz w:val="28"/>
                      <w:szCs w:val="28"/>
                      <w:lang w:val="en-US"/>
                    </w:rPr>
                    <w:t>(Ký, ghi rõ họ tên)</w:t>
                  </w:r>
                </w:p>
              </w:tc>
              <w:tc>
                <w:tcPr>
                  <w:tcW w:w="2500" w:type="pct"/>
                  <w:vAlign w:val="center"/>
                  <w:hideMark/>
                </w:tcPr>
                <w:p w14:paraId="37942F1F" w14:textId="77777777" w:rsidR="00CB5C4A" w:rsidRPr="00CB5C4A" w:rsidRDefault="00CB5C4A" w:rsidP="00CB5C4A">
                  <w:pPr>
                    <w:spacing w:after="0" w:line="360" w:lineRule="auto"/>
                    <w:ind w:firstLine="0"/>
                    <w:jc w:val="center"/>
                    <w:rPr>
                      <w:rFonts w:cs="Times New Roman"/>
                      <w:b w:val="0"/>
                      <w:bCs w:val="0"/>
                      <w:sz w:val="28"/>
                      <w:szCs w:val="28"/>
                      <w:lang w:val="en-US"/>
                    </w:rPr>
                  </w:pPr>
                  <w:r w:rsidRPr="00CB5C4A">
                    <w:rPr>
                      <w:rFonts w:cs="Times New Roman"/>
                      <w:sz w:val="28"/>
                      <w:szCs w:val="28"/>
                      <w:lang w:val="en-US"/>
                    </w:rPr>
                    <w:t>Bên cho thuê</w:t>
                  </w:r>
                </w:p>
                <w:p w14:paraId="4AE07B52" w14:textId="77777777" w:rsidR="00CB5C4A" w:rsidRPr="00CB5C4A" w:rsidRDefault="00CB5C4A" w:rsidP="00CB5C4A">
                  <w:pPr>
                    <w:spacing w:after="0" w:line="360" w:lineRule="auto"/>
                    <w:ind w:firstLine="0"/>
                    <w:jc w:val="center"/>
                    <w:rPr>
                      <w:rFonts w:cs="Times New Roman"/>
                      <w:b w:val="0"/>
                      <w:bCs w:val="0"/>
                      <w:sz w:val="28"/>
                      <w:szCs w:val="28"/>
                      <w:lang w:val="en-US"/>
                    </w:rPr>
                  </w:pPr>
                  <w:r w:rsidRPr="00CB5C4A">
                    <w:rPr>
                      <w:rFonts w:cs="Times New Roman"/>
                      <w:b w:val="0"/>
                      <w:bCs w:val="0"/>
                      <w:i/>
                      <w:iCs/>
                      <w:sz w:val="28"/>
                      <w:szCs w:val="28"/>
                      <w:lang w:val="en-US"/>
                    </w:rPr>
                    <w:t>(Ký, ghi rõ họ tên)</w:t>
                  </w:r>
                </w:p>
              </w:tc>
            </w:tr>
          </w:tbl>
          <w:p w14:paraId="2CF592DA" w14:textId="77777777" w:rsidR="00CB5C4A" w:rsidRPr="00CB5C4A" w:rsidRDefault="00CB5C4A" w:rsidP="00CB5C4A">
            <w:pPr>
              <w:spacing w:after="0" w:line="360" w:lineRule="auto"/>
              <w:ind w:firstLine="0"/>
              <w:rPr>
                <w:rFonts w:cs="Times New Roman"/>
                <w:b w:val="0"/>
                <w:bCs w:val="0"/>
                <w:sz w:val="28"/>
                <w:szCs w:val="28"/>
                <w:lang w:val="en-US"/>
              </w:rPr>
            </w:pPr>
          </w:p>
        </w:tc>
      </w:tr>
    </w:tbl>
    <w:p w14:paraId="08215FBA" w14:textId="77777777" w:rsidR="00CB5C4A" w:rsidRDefault="00CB5C4A" w:rsidP="00CB5C4A">
      <w:pPr>
        <w:spacing w:after="0" w:line="360" w:lineRule="auto"/>
        <w:ind w:firstLine="0"/>
        <w:rPr>
          <w:rFonts w:cs="Times New Roman"/>
          <w:b w:val="0"/>
          <w:bCs w:val="0"/>
          <w:sz w:val="28"/>
          <w:szCs w:val="28"/>
          <w:lang w:val="en-US"/>
        </w:rPr>
      </w:pPr>
      <w:r w:rsidRPr="00CB5C4A">
        <w:rPr>
          <w:rFonts w:cs="Times New Roman"/>
          <w:b w:val="0"/>
          <w:bCs w:val="0"/>
          <w:sz w:val="28"/>
          <w:szCs w:val="28"/>
          <w:lang w:val="en-US"/>
        </w:rPr>
        <w:lastRenderedPageBreak/>
        <w:t>Bạn có</w:t>
      </w:r>
      <w:r>
        <w:rPr>
          <w:rFonts w:cs="Times New Roman"/>
          <w:b w:val="0"/>
          <w:bCs w:val="0"/>
          <w:sz w:val="28"/>
          <w:szCs w:val="28"/>
          <w:lang w:val="en-US"/>
        </w:rPr>
        <w:t xml:space="preserve"> thể tải mẫu hợp đồng thuê nhà mới nhất năm 2025 </w:t>
      </w:r>
      <w:r w:rsidRPr="00CB5C4A">
        <w:rPr>
          <w:rFonts w:cs="Times New Roman"/>
          <w:color w:val="2E74B5" w:themeColor="accent5" w:themeShade="BF"/>
          <w:sz w:val="28"/>
          <w:szCs w:val="28"/>
          <w:lang w:val="en-US"/>
        </w:rPr>
        <w:t>TẠI ĐÂY</w:t>
      </w:r>
      <w:r>
        <w:rPr>
          <w:rFonts w:cs="Times New Roman"/>
          <w:b w:val="0"/>
          <w:bCs w:val="0"/>
          <w:sz w:val="28"/>
          <w:szCs w:val="28"/>
          <w:lang w:val="en-US"/>
        </w:rPr>
        <w:t xml:space="preserve">. </w:t>
      </w:r>
    </w:p>
    <w:p w14:paraId="79D61474" w14:textId="77777777" w:rsidR="00CB5C4A" w:rsidRPr="00CB5C4A" w:rsidRDefault="00CB5C4A" w:rsidP="00CB5C4A">
      <w:pPr>
        <w:spacing w:after="0" w:line="360" w:lineRule="auto"/>
        <w:ind w:firstLine="0"/>
        <w:rPr>
          <w:rFonts w:cs="Times New Roman"/>
          <w:sz w:val="28"/>
          <w:szCs w:val="28"/>
          <w:lang w:val="en-US"/>
        </w:rPr>
      </w:pPr>
      <w:r w:rsidRPr="00CB5C4A">
        <w:rPr>
          <w:rFonts w:cs="Times New Roman"/>
          <w:sz w:val="28"/>
          <w:szCs w:val="28"/>
          <w:lang w:val="en-US"/>
        </w:rPr>
        <w:t xml:space="preserve">3. </w:t>
      </w:r>
      <w:r w:rsidRPr="00CB5C4A">
        <w:rPr>
          <w:rFonts w:cs="Times New Roman"/>
          <w:sz w:val="28"/>
          <w:szCs w:val="28"/>
          <w:lang w:val="en-US"/>
        </w:rPr>
        <w:t>Lưu ý quan trọng khi lập hợp đồng thuê nhà</w:t>
      </w:r>
    </w:p>
    <w:p w14:paraId="692A29B2" w14:textId="77777777" w:rsidR="00FC1397" w:rsidRPr="00FC1397" w:rsidRDefault="00FC1397" w:rsidP="00FC1397">
      <w:pPr>
        <w:spacing w:after="0" w:line="360" w:lineRule="auto"/>
        <w:ind w:firstLine="0"/>
        <w:rPr>
          <w:rFonts w:cs="Times New Roman"/>
          <w:sz w:val="28"/>
          <w:szCs w:val="28"/>
          <w:lang w:val="en-US"/>
        </w:rPr>
      </w:pPr>
      <w:r w:rsidRPr="00FC1397">
        <w:rPr>
          <w:rFonts w:cs="Times New Roman"/>
          <w:sz w:val="28"/>
          <w:szCs w:val="28"/>
          <w:lang w:val="en-US"/>
        </w:rPr>
        <w:t>3.1 Những người ký hợp đồng</w:t>
      </w:r>
    </w:p>
    <w:p w14:paraId="118E80C9"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t>- Với bên cho thuê nhà: Bên cho thuê nhà có thể là hai vợ chồng khi căn nhà cho thuê thuộc tài sản chung vợ chồng trong thời kỳ hôn nhân, có thể là tài sản riêng của cá nhân cũng có thể là tài sản chung của hộ gia đình.</w:t>
      </w:r>
    </w:p>
    <w:p w14:paraId="22EF60CF" w14:textId="77777777" w:rsidR="00FC1397" w:rsidRPr="00FC1397" w:rsidRDefault="00FC1397" w:rsidP="00FC1397">
      <w:pPr>
        <w:numPr>
          <w:ilvl w:val="0"/>
          <w:numId w:val="2"/>
        </w:numPr>
        <w:spacing w:after="0" w:line="360" w:lineRule="auto"/>
        <w:rPr>
          <w:rFonts w:cs="Times New Roman"/>
          <w:b w:val="0"/>
          <w:bCs w:val="0"/>
          <w:sz w:val="28"/>
          <w:szCs w:val="28"/>
          <w:lang w:val="en-US"/>
        </w:rPr>
      </w:pPr>
      <w:r w:rsidRPr="00FC1397">
        <w:rPr>
          <w:rFonts w:cs="Times New Roman"/>
          <w:b w:val="0"/>
          <w:bCs w:val="0"/>
          <w:sz w:val="28"/>
          <w:szCs w:val="28"/>
          <w:lang w:val="en-US"/>
        </w:rPr>
        <w:t>Nếu là tài sản chung vợ chồng thì cần có đầy đủ chữ ký và thông tin về nhân thân như: Họ và tên, năm sinh, CMND hoặc căn cước công dân hoặc hộ chiếu (có thông tin về số, ngày cấp, cơ quan cấp), địa chỉ hộ khẩu, địa chỉ liên lạc, số điện thoại ...</w:t>
      </w:r>
    </w:p>
    <w:p w14:paraId="5461AB1B" w14:textId="77777777" w:rsidR="00FC1397" w:rsidRPr="00FC1397" w:rsidRDefault="00FC1397" w:rsidP="00FC1397">
      <w:pPr>
        <w:numPr>
          <w:ilvl w:val="0"/>
          <w:numId w:val="2"/>
        </w:numPr>
        <w:spacing w:after="0" w:line="360" w:lineRule="auto"/>
        <w:rPr>
          <w:rFonts w:cs="Times New Roman"/>
          <w:b w:val="0"/>
          <w:bCs w:val="0"/>
          <w:sz w:val="28"/>
          <w:szCs w:val="28"/>
          <w:lang w:val="en-US"/>
        </w:rPr>
      </w:pPr>
      <w:r w:rsidRPr="00FC1397">
        <w:rPr>
          <w:rFonts w:cs="Times New Roman"/>
          <w:b w:val="0"/>
          <w:bCs w:val="0"/>
          <w:sz w:val="28"/>
          <w:szCs w:val="28"/>
          <w:lang w:val="en-US"/>
        </w:rPr>
        <w:t>Nếu là tài sản của cá nhân thì cần có chữ ký của cá nhân đó kèm thông tin về nhân thân như trên của mình người đó</w:t>
      </w:r>
    </w:p>
    <w:p w14:paraId="41EE16B5" w14:textId="77777777" w:rsidR="00FC1397" w:rsidRPr="00FC1397" w:rsidRDefault="00FC1397" w:rsidP="00FC1397">
      <w:pPr>
        <w:numPr>
          <w:ilvl w:val="0"/>
          <w:numId w:val="2"/>
        </w:numPr>
        <w:spacing w:after="0" w:line="360" w:lineRule="auto"/>
        <w:rPr>
          <w:rFonts w:cs="Times New Roman"/>
          <w:b w:val="0"/>
          <w:bCs w:val="0"/>
          <w:sz w:val="28"/>
          <w:szCs w:val="28"/>
          <w:lang w:val="en-US"/>
        </w:rPr>
      </w:pPr>
      <w:r w:rsidRPr="00FC1397">
        <w:rPr>
          <w:rFonts w:cs="Times New Roman"/>
          <w:b w:val="0"/>
          <w:bCs w:val="0"/>
          <w:sz w:val="28"/>
          <w:szCs w:val="28"/>
          <w:lang w:val="en-US"/>
        </w:rPr>
        <w:t>Nếu là tài sản chung của hộ gia đình cần có chữ ký và thông tin cá nhân của các thành viên trong hộ khẩu</w:t>
      </w:r>
    </w:p>
    <w:p w14:paraId="65E9E6CF"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t>- Với bên thuê nhà: Bên thuê nhà có thể là cá nhân hoặc tổ chức.</w:t>
      </w:r>
    </w:p>
    <w:p w14:paraId="594870DC" w14:textId="77777777" w:rsidR="00FC1397" w:rsidRPr="00FC1397" w:rsidRDefault="00FC1397" w:rsidP="00FC1397">
      <w:pPr>
        <w:numPr>
          <w:ilvl w:val="0"/>
          <w:numId w:val="3"/>
        </w:numPr>
        <w:spacing w:after="0" w:line="360" w:lineRule="auto"/>
        <w:rPr>
          <w:rFonts w:cs="Times New Roman"/>
          <w:b w:val="0"/>
          <w:bCs w:val="0"/>
          <w:sz w:val="28"/>
          <w:szCs w:val="28"/>
          <w:lang w:val="en-US"/>
        </w:rPr>
      </w:pPr>
      <w:r w:rsidRPr="00FC1397">
        <w:rPr>
          <w:rFonts w:cs="Times New Roman"/>
          <w:b w:val="0"/>
          <w:bCs w:val="0"/>
          <w:sz w:val="28"/>
          <w:szCs w:val="28"/>
          <w:lang w:val="en-US"/>
        </w:rPr>
        <w:t>Nếu là cá nhân thì cũng nêu rõ họ tên, năm sinh, thông tin về giấy tờ tùy thân (CMND, căn cước công dân, hộ chiếu), địa chỉ liên lạc, số điện thoại</w:t>
      </w:r>
    </w:p>
    <w:p w14:paraId="4B1E83B5" w14:textId="77777777" w:rsidR="00FC1397" w:rsidRPr="00FC1397" w:rsidRDefault="00FC1397" w:rsidP="00FC1397">
      <w:pPr>
        <w:numPr>
          <w:ilvl w:val="0"/>
          <w:numId w:val="3"/>
        </w:numPr>
        <w:spacing w:after="0" w:line="360" w:lineRule="auto"/>
        <w:rPr>
          <w:rFonts w:cs="Times New Roman"/>
          <w:b w:val="0"/>
          <w:bCs w:val="0"/>
          <w:sz w:val="28"/>
          <w:szCs w:val="28"/>
          <w:lang w:val="en-US"/>
        </w:rPr>
      </w:pPr>
      <w:r w:rsidRPr="00FC1397">
        <w:rPr>
          <w:rFonts w:cs="Times New Roman"/>
          <w:b w:val="0"/>
          <w:bCs w:val="0"/>
          <w:sz w:val="28"/>
          <w:szCs w:val="28"/>
          <w:lang w:val="en-US"/>
        </w:rPr>
        <w:t>Nếu là tổ chức thì phải ghi rõ thông tin của công ty đó trên Giấy đăng ký kinh doanh (Mã số kinh doanh, cơ quan cấp, ngày cấp đăng ký lần đầu, ngày thay đổi nội dung đăng ký, địa chỉ trụ sở, người đại diện...) kèm thông tin về người đại diện.</w:t>
      </w:r>
    </w:p>
    <w:p w14:paraId="6CAFA426" w14:textId="77777777" w:rsidR="00FC1397" w:rsidRPr="00FC1397" w:rsidRDefault="00FC1397" w:rsidP="00FC1397">
      <w:pPr>
        <w:spacing w:after="0" w:line="360" w:lineRule="auto"/>
        <w:ind w:firstLine="0"/>
        <w:rPr>
          <w:rFonts w:cs="Times New Roman"/>
          <w:sz w:val="28"/>
          <w:szCs w:val="28"/>
          <w:lang w:val="en-US"/>
        </w:rPr>
      </w:pPr>
      <w:r w:rsidRPr="00FC1397">
        <w:rPr>
          <w:rFonts w:cs="Times New Roman"/>
          <w:sz w:val="28"/>
          <w:szCs w:val="28"/>
          <w:lang w:val="en-US"/>
        </w:rPr>
        <w:t>3.2 Những lưu ý về căn nhà cho thuê và mục đích thuê</w:t>
      </w:r>
    </w:p>
    <w:p w14:paraId="3B2EFAE3" w14:textId="77777777" w:rsid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lastRenderedPageBreak/>
        <w:t>- Căn nhà cho thuê: Trong hợp đồng nên mô tả rõ đặc điểm căn nhà cho thuê cùng những trang thiết bị kèm theo. Ngoài ra, nên nêu rõ thông tin về thửa đất theo Giấy chứng nhận quyền sử dụng đất.</w:t>
      </w:r>
    </w:p>
    <w:p w14:paraId="29392723" w14:textId="1B178290"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t>Qua đó, để khẳng định tài sản có được phép cho thuê hay không? Người ký hợp đồng thuê nhà có phải là chủ tài sản hay không? Và đề phòng một số trường hợp có thể phát sinh như </w:t>
      </w:r>
      <w:hyperlink r:id="rId6" w:history="1">
        <w:r w:rsidRPr="00FC1397">
          <w:rPr>
            <w:rStyle w:val="Hyperlink"/>
            <w:rFonts w:cs="Times New Roman"/>
            <w:b w:val="0"/>
            <w:bCs w:val="0"/>
            <w:color w:val="auto"/>
            <w:sz w:val="28"/>
            <w:szCs w:val="28"/>
            <w:u w:val="none"/>
            <w:lang w:val="en-US"/>
          </w:rPr>
          <w:t>nhà đang cho thế chấp ngân hàng thì có được có thuê không</w:t>
        </w:r>
      </w:hyperlink>
      <w:r w:rsidRPr="00FC1397">
        <w:rPr>
          <w:rFonts w:cs="Times New Roman"/>
          <w:b w:val="0"/>
          <w:bCs w:val="0"/>
          <w:sz w:val="28"/>
          <w:szCs w:val="28"/>
          <w:lang w:val="en-US"/>
        </w:rPr>
        <w:t>?</w:t>
      </w:r>
    </w:p>
    <w:p w14:paraId="109F41C2"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t>Thông tin này vừa góp phần mô tả chi tiết về đối tượng cho thuê vừa giúp người đi thuê chắc chắn về quyền sở hữu, sử dụng hợp pháp của người cho thuê. Khi đó, người đi thuê có thể chắc chắn về chủ sở dụng căn nhà đang cho thuê có phải người đang thực hiện giao kết hợp đồng thuê nhà với mình không?</w:t>
      </w:r>
    </w:p>
    <w:p w14:paraId="48AA735D"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t>- Mục đích thuê: Như đã nói ở trên, mục đích thuê của hợp đồng thuê nhà rất đa dạng và phong phú nhưng bắt buộc phải nêu mục đích thuê cụ thể và chi tiết: thuê nhà trọ, thuê nhà để ở, thuê làm nhà xưởng, thuê làm địa điểm kinh doanh, thuê làm trụ sở, thuê làm kho...</w:t>
      </w:r>
    </w:p>
    <w:p w14:paraId="4E187FFD" w14:textId="77777777" w:rsidR="00FC1397" w:rsidRPr="00FC1397" w:rsidRDefault="00FC1397" w:rsidP="00FC1397">
      <w:pPr>
        <w:spacing w:after="0" w:line="360" w:lineRule="auto"/>
        <w:ind w:firstLine="0"/>
        <w:rPr>
          <w:rFonts w:cs="Times New Roman"/>
          <w:sz w:val="28"/>
          <w:szCs w:val="28"/>
          <w:lang w:val="en-US"/>
        </w:rPr>
      </w:pPr>
      <w:r w:rsidRPr="00FC1397">
        <w:rPr>
          <w:rFonts w:cs="Times New Roman"/>
          <w:sz w:val="28"/>
          <w:szCs w:val="28"/>
          <w:lang w:val="en-US"/>
        </w:rPr>
        <w:t>3.3 Về thời hạn thuê, gia hạn thuê:</w:t>
      </w:r>
    </w:p>
    <w:p w14:paraId="1CF2F882"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t>- Thời hạn thuê: Phần này nên nêu rõ thời gian thuê là bao nhiêu tháng, năm, bắt đầu từ ngày nào và chấm dứt đến ngày nào. Ngoài ra, cũng nên nêu rõ về thời gian nhận bàn giao cũng như trả nhà theo thỏa thuận.</w:t>
      </w:r>
    </w:p>
    <w:p w14:paraId="303466C6"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t>- Gia hạn thuê: Việc gia hạn thuê có thể có hoặc không tùy vào từng thỏa thuận. Bởi vậy, nếu hai bên có thỏa thuận về việc gia hạn thuê cũng nên ghi rõ vào hợp đồng.</w:t>
      </w:r>
    </w:p>
    <w:p w14:paraId="655781B6" w14:textId="77777777" w:rsidR="00FC1397" w:rsidRPr="00FC1397" w:rsidRDefault="00FC1397" w:rsidP="00FC1397">
      <w:pPr>
        <w:spacing w:after="0" w:line="360" w:lineRule="auto"/>
        <w:ind w:firstLine="0"/>
        <w:rPr>
          <w:rFonts w:cs="Times New Roman"/>
          <w:sz w:val="28"/>
          <w:szCs w:val="28"/>
          <w:lang w:val="en-US"/>
        </w:rPr>
      </w:pPr>
      <w:r w:rsidRPr="00FC1397">
        <w:rPr>
          <w:rFonts w:cs="Times New Roman"/>
          <w:sz w:val="28"/>
          <w:szCs w:val="28"/>
          <w:lang w:val="en-US"/>
        </w:rPr>
        <w:t>3.4 Giá thuê, phương thức thanh toán</w:t>
      </w:r>
    </w:p>
    <w:p w14:paraId="6917FD67"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t>- Giá thuê: Nếu giá thuê cố định trong thời gian thuê thì nêu rõ giá cố định trong thời gian thuê là bao nhiêu và đã bao gồm tiền các loại thuế, phí theo quy định của pháp luật: Điện, nước, môi trường.... hay chưa?</w:t>
      </w:r>
    </w:p>
    <w:p w14:paraId="586153E6"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t>Đặc biệt, người đi thuê cần chú ý đối với giá điện, nước khi đi thuê nhà tại </w:t>
      </w:r>
      <w:hyperlink r:id="rId7" w:history="1">
        <w:r w:rsidRPr="00FC1397">
          <w:rPr>
            <w:rStyle w:val="Hyperlink"/>
            <w:rFonts w:cs="Times New Roman"/>
            <w:b w:val="0"/>
            <w:bCs w:val="0"/>
            <w:color w:val="auto"/>
            <w:sz w:val="28"/>
            <w:szCs w:val="28"/>
            <w:u w:val="none"/>
            <w:lang w:val="en-US"/>
          </w:rPr>
          <w:t>Thông tư số 25/2018/TT-BCT</w:t>
        </w:r>
      </w:hyperlink>
      <w:r w:rsidRPr="00FC1397">
        <w:rPr>
          <w:rFonts w:cs="Times New Roman"/>
          <w:b w:val="0"/>
          <w:bCs w:val="0"/>
          <w:sz w:val="28"/>
          <w:szCs w:val="28"/>
          <w:lang w:val="en-US"/>
        </w:rPr>
        <w:t>. Cụ thể:</w:t>
      </w:r>
    </w:p>
    <w:p w14:paraId="28DC8595"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t>- Nếu thuê nhà có hợp đồng thuê từ 12 tháng trở lên và có đăng ký tạm trú thì chủ nhà trực tiếp ký hợp đồng mua bán điện hoặc đại diện người thuê nhà ký hợp đồng mua bán điện</w:t>
      </w:r>
    </w:p>
    <w:p w14:paraId="2EFD759A"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lastRenderedPageBreak/>
        <w:t>- Nếu thuê nhà có hợp đồng thuê dưới 12 tháng và chủ nhà không thực hiện kê khai được đầy đủ số người sử dụng điện thì áp dụng giá bán lẻ điện sinh hoạt bậc: Từ 101 - 200kWh cho toàn bộ sản lượng điện đo đếm được tại công tơ.</w:t>
      </w:r>
    </w:p>
    <w:p w14:paraId="3669A010"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t>- Tiền đặt cọc thuê nhà: Đây là một điều khoản rất quan trọng trong khi soạn thảo Hợp đồng thuê nhà. Theo đó, phải ghi chi tiết về mức đặt cọc thuê nhà là bao nhiêu và điều kiện để nhận lại cọc sau khi thanh lý hợp đồng.</w:t>
      </w:r>
    </w:p>
    <w:p w14:paraId="0D2E4701"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t>- Phương thức thanh toán: Có thể thanh toán bằng tiền mặt hoặc chuyển khoản, có thể thanh toán theo tháng hoặc theo năm hoặc theo nửa năm một lần. Ngoài ra, cũng nên ấn định rõ thời gian sẽ thanh toán tiền thuê nhà.</w:t>
      </w:r>
    </w:p>
    <w:p w14:paraId="4366A5E3" w14:textId="77777777" w:rsidR="00FC1397" w:rsidRPr="00FC1397" w:rsidRDefault="00FC1397" w:rsidP="00FC1397">
      <w:pPr>
        <w:spacing w:after="0" w:line="360" w:lineRule="auto"/>
        <w:ind w:firstLine="0"/>
        <w:rPr>
          <w:rFonts w:cs="Times New Roman"/>
          <w:sz w:val="28"/>
          <w:szCs w:val="28"/>
          <w:lang w:val="en-US"/>
        </w:rPr>
      </w:pPr>
      <w:r w:rsidRPr="00FC1397">
        <w:rPr>
          <w:rFonts w:cs="Times New Roman"/>
          <w:sz w:val="28"/>
          <w:szCs w:val="28"/>
          <w:lang w:val="en-US"/>
        </w:rPr>
        <w:t>3.5 Những khoản thuế phải nộp khi thuê nhà</w:t>
      </w:r>
    </w:p>
    <w:p w14:paraId="53F6DBF7"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t>Khi cho thuê nhà, ngoài việc người đi thuê phải nộp một số tiền thuê nhà kèm theo các khoản phí thì người cho thuê có thể còn phải nộp thuế thu nhập cá nhân nếu số tiền thu được từ việc cho thuê nhà lớn hơn 100 triệu đồng.</w:t>
      </w:r>
    </w:p>
    <w:p w14:paraId="40617F27"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t>Theo Thông tư 92/2015/TT-BTC, có 2 loại thuế cần phải nộp trong việc ký hợp đồng thuê nhà đó là:</w:t>
      </w:r>
    </w:p>
    <w:p w14:paraId="7757CEA3"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t>- Thuế GTGT với tỷ lệ tính thuế là 5%</w:t>
      </w:r>
    </w:p>
    <w:p w14:paraId="7E9F2A63"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t>- Thuế TNCN với tỷ lệ tính thuế là 5%</w:t>
      </w:r>
    </w:p>
    <w:p w14:paraId="3B2A1CD0"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t>Theo đó, công thức tính thuế được áp dụng trong trường hợp này sẽ là:</w:t>
      </w:r>
    </w:p>
    <w:p w14:paraId="59A03359"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sz w:val="28"/>
          <w:szCs w:val="28"/>
          <w:lang w:val="en-US"/>
        </w:rPr>
        <w:t>Số thuế GTGT phải nộp = Doanh thu tính thuế GTGT x 5%</w:t>
      </w:r>
    </w:p>
    <w:p w14:paraId="71DECABA"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sz w:val="28"/>
          <w:szCs w:val="28"/>
          <w:lang w:val="en-US"/>
        </w:rPr>
        <w:t>Số thuế TNCN phải nộp = Doanh thu tính thuế TNCN x 5%</w:t>
      </w:r>
    </w:p>
    <w:p w14:paraId="52853D7D" w14:textId="77777777" w:rsidR="00FC1397" w:rsidRDefault="00FC1397" w:rsidP="00FC1397">
      <w:pPr>
        <w:spacing w:after="0" w:line="360" w:lineRule="auto"/>
        <w:ind w:firstLine="0"/>
        <w:rPr>
          <w:rFonts w:cs="Times New Roman"/>
          <w:b w:val="0"/>
          <w:bCs w:val="0"/>
          <w:i/>
          <w:iCs/>
          <w:sz w:val="28"/>
          <w:szCs w:val="28"/>
          <w:lang w:val="en-US"/>
        </w:rPr>
      </w:pPr>
      <w:r w:rsidRPr="00FC1397">
        <w:rPr>
          <w:rFonts w:cs="Times New Roman"/>
          <w:b w:val="0"/>
          <w:bCs w:val="0"/>
          <w:i/>
          <w:iCs/>
          <w:sz w:val="28"/>
          <w:szCs w:val="28"/>
          <w:lang w:val="en-US"/>
        </w:rPr>
        <w:t>Ví dụ: Nếu người cho thuê nhà thu được 100 triệu đồng từ việc cho thuê nhà thì số tiền thuế phải nộp tổng cộng sẽ là 10 triệu đồng.</w:t>
      </w:r>
    </w:p>
    <w:p w14:paraId="1E8BCFF6" w14:textId="5C94B688" w:rsidR="00FC1397" w:rsidRPr="00FC1397" w:rsidRDefault="00FC1397" w:rsidP="00FC1397">
      <w:pPr>
        <w:spacing w:after="0" w:line="360" w:lineRule="auto"/>
        <w:ind w:firstLine="0"/>
        <w:rPr>
          <w:rFonts w:cs="Times New Roman"/>
          <w:b w:val="0"/>
          <w:bCs w:val="0"/>
          <w:i/>
          <w:iCs/>
          <w:sz w:val="28"/>
          <w:szCs w:val="28"/>
          <w:lang w:val="en-US"/>
        </w:rPr>
      </w:pPr>
      <w:r w:rsidRPr="00FC1397">
        <w:rPr>
          <w:rFonts w:cs="Times New Roman"/>
          <w:sz w:val="28"/>
          <w:szCs w:val="28"/>
          <w:lang w:val="en-US"/>
        </w:rPr>
        <w:t>3.6 Về việc đơn phương chấm dứt hợp đồng</w:t>
      </w:r>
    </w:p>
    <w:p w14:paraId="74B5D440"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t>Đây là một điều khoản vô cùng quan trọng đối với một hợp đồng thuê nhà. Theo đó, khi một bên có ý định </w:t>
      </w:r>
      <w:hyperlink r:id="rId8" w:history="1">
        <w:r w:rsidRPr="00FC1397">
          <w:rPr>
            <w:rStyle w:val="Hyperlink"/>
            <w:rFonts w:cs="Times New Roman"/>
            <w:b w:val="0"/>
            <w:bCs w:val="0"/>
            <w:sz w:val="28"/>
            <w:szCs w:val="28"/>
            <w:lang w:val="en-US"/>
          </w:rPr>
          <w:t>đơn phương chấm dứt hợp đồng</w:t>
        </w:r>
      </w:hyperlink>
      <w:r w:rsidRPr="00FC1397">
        <w:rPr>
          <w:rFonts w:cs="Times New Roman"/>
          <w:b w:val="0"/>
          <w:bCs w:val="0"/>
          <w:sz w:val="28"/>
          <w:szCs w:val="28"/>
          <w:lang w:val="en-US"/>
        </w:rPr>
        <w:t> cần phải có quy định về:</w:t>
      </w:r>
    </w:p>
    <w:p w14:paraId="7E9C8AD1"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t>- Thời gian thông báo cho bên còn lại về việc chấm dứt hợp đồng</w:t>
      </w:r>
    </w:p>
    <w:p w14:paraId="56865F99"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t>- Mức phạt khi một bên có ý định phá vỡ hợp đồng</w:t>
      </w:r>
    </w:p>
    <w:p w14:paraId="7C0E4B2B" w14:textId="77777777" w:rsidR="00FC1397" w:rsidRPr="00FC1397" w:rsidRDefault="00FC1397" w:rsidP="00FC1397">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lastRenderedPageBreak/>
        <w:t>- Chi phí bồi thường hoặc chi phí phát sinh theo thỏa thuận nếu hai bên đồng ý chấm dứt hợp đồng trước hạn</w:t>
      </w:r>
    </w:p>
    <w:p w14:paraId="115F144E" w14:textId="4E0DCA72" w:rsidR="00CB5C4A" w:rsidRPr="00CB5C4A" w:rsidRDefault="00FC1397" w:rsidP="00CB5C4A">
      <w:pPr>
        <w:spacing w:after="0" w:line="360" w:lineRule="auto"/>
        <w:ind w:firstLine="0"/>
        <w:rPr>
          <w:rFonts w:cs="Times New Roman"/>
          <w:b w:val="0"/>
          <w:bCs w:val="0"/>
          <w:sz w:val="28"/>
          <w:szCs w:val="28"/>
          <w:lang w:val="en-US"/>
        </w:rPr>
      </w:pPr>
      <w:r w:rsidRPr="00FC1397">
        <w:rPr>
          <w:rFonts w:cs="Times New Roman"/>
          <w:b w:val="0"/>
          <w:bCs w:val="0"/>
          <w:sz w:val="28"/>
          <w:szCs w:val="28"/>
          <w:lang w:val="en-US"/>
        </w:rPr>
        <w:t>- Hoàn trả lại số tiền thuê (nếu có).</w:t>
      </w:r>
    </w:p>
    <w:p w14:paraId="43291E2B" w14:textId="7EFE04BC" w:rsidR="00D2407E" w:rsidRPr="00D2407E" w:rsidRDefault="00D2407E" w:rsidP="00FC1397">
      <w:pPr>
        <w:spacing w:after="0" w:line="360" w:lineRule="auto"/>
        <w:ind w:firstLine="0"/>
        <w:rPr>
          <w:rFonts w:eastAsia="Calibri" w:cs="Times New Roman"/>
          <w:b w:val="0"/>
          <w:bCs w:val="0"/>
          <w:i/>
          <w:iCs/>
          <w:kern w:val="0"/>
          <w:sz w:val="28"/>
          <w:szCs w:val="28"/>
          <w:lang w:val="vi-VN"/>
          <w14:ligatures w14:val="none"/>
        </w:rPr>
      </w:pPr>
      <w:r>
        <w:rPr>
          <w:rFonts w:eastAsia="Calibri" w:cs="Times New Roman"/>
          <w:b w:val="0"/>
          <w:bCs w:val="0"/>
          <w:i/>
          <w:iCs/>
          <w:kern w:val="0"/>
          <w:sz w:val="28"/>
          <w:szCs w:val="28"/>
          <w:lang w:val="vi-VN"/>
          <w14:ligatures w14:val="none"/>
        </w:rPr>
        <w:t xml:space="preserve">Trên đây là bài viết về mẫu hợp đồng thuê nhà mới nhất 2025. Hy vọng đây sẽ là bài viết hữu ích cho bạn để thuê nhà trong hành trình tới. </w:t>
      </w:r>
    </w:p>
    <w:p w14:paraId="66BDF734" w14:textId="77777777" w:rsidR="005C381E" w:rsidRPr="00D2407E" w:rsidRDefault="005C381E" w:rsidP="00D2407E">
      <w:pPr>
        <w:spacing w:line="360" w:lineRule="auto"/>
        <w:ind w:firstLine="0"/>
        <w:rPr>
          <w:rFonts w:cs="Times New Roman"/>
          <w:b w:val="0"/>
          <w:bCs w:val="0"/>
          <w:i/>
          <w:iCs/>
          <w:sz w:val="28"/>
          <w:szCs w:val="28"/>
          <w:lang w:val="vi-VN"/>
        </w:rPr>
      </w:pPr>
    </w:p>
    <w:p w14:paraId="39F4D614" w14:textId="77777777" w:rsidR="00694A9E" w:rsidRPr="00D2407E" w:rsidRDefault="00694A9E" w:rsidP="00D2407E">
      <w:pPr>
        <w:spacing w:line="360" w:lineRule="auto"/>
        <w:rPr>
          <w:rFonts w:cs="Times New Roman"/>
          <w:sz w:val="28"/>
          <w:szCs w:val="28"/>
        </w:rPr>
      </w:pPr>
    </w:p>
    <w:sectPr w:rsidR="00694A9E" w:rsidRPr="00D2407E" w:rsidSect="005C381E">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F7612"/>
    <w:multiLevelType w:val="multilevel"/>
    <w:tmpl w:val="C5E8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28389D"/>
    <w:multiLevelType w:val="multilevel"/>
    <w:tmpl w:val="5B3A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C9110B"/>
    <w:multiLevelType w:val="multilevel"/>
    <w:tmpl w:val="0C9C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794839">
    <w:abstractNumId w:val="0"/>
  </w:num>
  <w:num w:numId="2" w16cid:durableId="84155289">
    <w:abstractNumId w:val="1"/>
  </w:num>
  <w:num w:numId="3" w16cid:durableId="888107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E"/>
    <w:rsid w:val="0006333D"/>
    <w:rsid w:val="00141716"/>
    <w:rsid w:val="001C4DCC"/>
    <w:rsid w:val="001D1344"/>
    <w:rsid w:val="00236E01"/>
    <w:rsid w:val="00277848"/>
    <w:rsid w:val="003412F8"/>
    <w:rsid w:val="003F1D9F"/>
    <w:rsid w:val="00450744"/>
    <w:rsid w:val="004523D6"/>
    <w:rsid w:val="004B338D"/>
    <w:rsid w:val="005412C0"/>
    <w:rsid w:val="005C381E"/>
    <w:rsid w:val="00613126"/>
    <w:rsid w:val="00670256"/>
    <w:rsid w:val="00680DB5"/>
    <w:rsid w:val="00694A9E"/>
    <w:rsid w:val="00767401"/>
    <w:rsid w:val="00784767"/>
    <w:rsid w:val="007849DB"/>
    <w:rsid w:val="00847542"/>
    <w:rsid w:val="0093599D"/>
    <w:rsid w:val="00935A0C"/>
    <w:rsid w:val="009676A9"/>
    <w:rsid w:val="00986898"/>
    <w:rsid w:val="00A21806"/>
    <w:rsid w:val="00A2391E"/>
    <w:rsid w:val="00B24919"/>
    <w:rsid w:val="00BC5D88"/>
    <w:rsid w:val="00BD32FF"/>
    <w:rsid w:val="00C909D3"/>
    <w:rsid w:val="00CB2E4E"/>
    <w:rsid w:val="00CB5C4A"/>
    <w:rsid w:val="00D045CF"/>
    <w:rsid w:val="00D13495"/>
    <w:rsid w:val="00D2407E"/>
    <w:rsid w:val="00D41B13"/>
    <w:rsid w:val="00D4725F"/>
    <w:rsid w:val="00E878AD"/>
    <w:rsid w:val="00EB21B2"/>
    <w:rsid w:val="00EF380F"/>
    <w:rsid w:val="00F0144F"/>
    <w:rsid w:val="00FC13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DCE8E"/>
  <w15:chartTrackingRefBased/>
  <w15:docId w15:val="{C29740A7-3DC4-46EF-A53D-25A37A7E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vi-VN" w:eastAsia="en-US" w:bidi="ar-SA"/>
        <w14:ligatures w14:val="standardContextual"/>
      </w:rPr>
    </w:rPrDefault>
    <w:pPrDefault>
      <w:pPr>
        <w:spacing w:before="20" w:after="20" w:line="360" w:lineRule="auto"/>
        <w:ind w:left="567" w:right="567"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1E"/>
    <w:pPr>
      <w:spacing w:before="0" w:after="160" w:line="259" w:lineRule="auto"/>
      <w:ind w:left="0" w:right="0" w:hanging="652"/>
      <w:jc w:val="both"/>
    </w:pPr>
    <w:rPr>
      <w:rFonts w:cstheme="minorBidi"/>
      <w:b/>
      <w:bCs/>
      <w:sz w:val="26"/>
      <w:szCs w:val="26"/>
      <w:lang w:val="en-SG"/>
    </w:rPr>
  </w:style>
  <w:style w:type="paragraph" w:styleId="Heading1">
    <w:name w:val="heading 1"/>
    <w:basedOn w:val="Normal"/>
    <w:next w:val="Normal"/>
    <w:link w:val="Heading1Char"/>
    <w:uiPriority w:val="9"/>
    <w:qFormat/>
    <w:rsid w:val="005C38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38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381E"/>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5C381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C381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C38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381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381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381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8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38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381E"/>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5C381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C381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C38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38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38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38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3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81E"/>
    <w:pPr>
      <w:numPr>
        <w:ilvl w:val="1"/>
      </w:numPr>
      <w:ind w:left="567" w:firstLine="567"/>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C381E"/>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5C381E"/>
    <w:pPr>
      <w:spacing w:before="160"/>
      <w:jc w:val="center"/>
    </w:pPr>
    <w:rPr>
      <w:i/>
      <w:iCs/>
      <w:color w:val="404040" w:themeColor="text1" w:themeTint="BF"/>
    </w:rPr>
  </w:style>
  <w:style w:type="character" w:customStyle="1" w:styleId="QuoteChar">
    <w:name w:val="Quote Char"/>
    <w:basedOn w:val="DefaultParagraphFont"/>
    <w:link w:val="Quote"/>
    <w:uiPriority w:val="29"/>
    <w:rsid w:val="005C381E"/>
    <w:rPr>
      <w:i/>
      <w:iCs/>
      <w:color w:val="404040" w:themeColor="text1" w:themeTint="BF"/>
    </w:rPr>
  </w:style>
  <w:style w:type="paragraph" w:styleId="ListParagraph">
    <w:name w:val="List Paragraph"/>
    <w:basedOn w:val="Normal"/>
    <w:uiPriority w:val="34"/>
    <w:qFormat/>
    <w:rsid w:val="005C381E"/>
    <w:pPr>
      <w:ind w:left="720"/>
      <w:contextualSpacing/>
    </w:pPr>
  </w:style>
  <w:style w:type="character" w:styleId="IntenseEmphasis">
    <w:name w:val="Intense Emphasis"/>
    <w:basedOn w:val="DefaultParagraphFont"/>
    <w:uiPriority w:val="21"/>
    <w:qFormat/>
    <w:rsid w:val="005C381E"/>
    <w:rPr>
      <w:i/>
      <w:iCs/>
      <w:color w:val="2F5496" w:themeColor="accent1" w:themeShade="BF"/>
    </w:rPr>
  </w:style>
  <w:style w:type="paragraph" w:styleId="IntenseQuote">
    <w:name w:val="Intense Quote"/>
    <w:basedOn w:val="Normal"/>
    <w:next w:val="Normal"/>
    <w:link w:val="IntenseQuoteChar"/>
    <w:uiPriority w:val="30"/>
    <w:qFormat/>
    <w:rsid w:val="005C38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381E"/>
    <w:rPr>
      <w:i/>
      <w:iCs/>
      <w:color w:val="2F5496" w:themeColor="accent1" w:themeShade="BF"/>
    </w:rPr>
  </w:style>
  <w:style w:type="character" w:styleId="IntenseReference">
    <w:name w:val="Intense Reference"/>
    <w:basedOn w:val="DefaultParagraphFont"/>
    <w:uiPriority w:val="32"/>
    <w:qFormat/>
    <w:rsid w:val="005C381E"/>
    <w:rPr>
      <w:b/>
      <w:bCs/>
      <w:smallCaps/>
      <w:color w:val="2F5496" w:themeColor="accent1" w:themeShade="BF"/>
      <w:spacing w:val="5"/>
    </w:rPr>
  </w:style>
  <w:style w:type="character" w:styleId="Hyperlink">
    <w:name w:val="Hyperlink"/>
    <w:basedOn w:val="DefaultParagraphFont"/>
    <w:uiPriority w:val="99"/>
    <w:unhideWhenUsed/>
    <w:rsid w:val="005C381E"/>
    <w:rPr>
      <w:color w:val="0563C1" w:themeColor="hyperlink"/>
      <w:u w:val="single"/>
    </w:rPr>
  </w:style>
  <w:style w:type="paragraph" w:styleId="Caption">
    <w:name w:val="caption"/>
    <w:basedOn w:val="Normal"/>
    <w:next w:val="Normal"/>
    <w:uiPriority w:val="35"/>
    <w:unhideWhenUsed/>
    <w:qFormat/>
    <w:rsid w:val="005C381E"/>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5C381E"/>
    <w:rPr>
      <w:color w:val="605E5C"/>
      <w:shd w:val="clear" w:color="auto" w:fill="E1DFDD"/>
    </w:rPr>
  </w:style>
  <w:style w:type="paragraph" w:styleId="NormalWeb">
    <w:name w:val="Normal (Web)"/>
    <w:basedOn w:val="Normal"/>
    <w:uiPriority w:val="99"/>
    <w:unhideWhenUsed/>
    <w:rsid w:val="00BD32FF"/>
    <w:pPr>
      <w:spacing w:before="100" w:beforeAutospacing="1" w:after="100" w:afterAutospacing="1" w:line="240" w:lineRule="auto"/>
      <w:ind w:firstLine="0"/>
      <w:jc w:val="left"/>
    </w:pPr>
    <w:rPr>
      <w:rFonts w:eastAsia="Times New Roman" w:cs="Times New Roman"/>
      <w:b w:val="0"/>
      <w:bCs w:val="0"/>
      <w:kern w:val="0"/>
      <w:sz w:val="24"/>
      <w:szCs w:val="24"/>
      <w:lang w:val="en-US"/>
      <w14:ligatures w14:val="none"/>
    </w:rPr>
  </w:style>
  <w:style w:type="character" w:styleId="Strong">
    <w:name w:val="Strong"/>
    <w:uiPriority w:val="22"/>
    <w:qFormat/>
    <w:rsid w:val="00BD32FF"/>
    <w:rPr>
      <w:b/>
      <w:bCs/>
    </w:rPr>
  </w:style>
  <w:style w:type="character" w:styleId="Emphasis">
    <w:name w:val="Emphasis"/>
    <w:uiPriority w:val="20"/>
    <w:qFormat/>
    <w:rsid w:val="00BD32FF"/>
    <w:rPr>
      <w:i/>
      <w:iCs/>
    </w:rPr>
  </w:style>
  <w:style w:type="table" w:styleId="TableGrid">
    <w:name w:val="Table Grid"/>
    <w:basedOn w:val="TableNormal"/>
    <w:uiPriority w:val="39"/>
    <w:rsid w:val="0061312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in-phap-luat/ben-thue-nha-co-duoc-phep-cho-thue-lai-nha-230-18286-article.html" TargetMode="External"/><Relationship Id="rId3" Type="http://schemas.openxmlformats.org/officeDocument/2006/relationships/settings" Target="settings.xml"/><Relationship Id="rId7" Type="http://schemas.openxmlformats.org/officeDocument/2006/relationships/hyperlink" Target="https://luatvietnam.vn/cong-nghiep/thong-tu-25-2018-tt-bct-sua-doi-thong-tu-16-2014-tt-bct-ve-gia-ban-dien-167158-d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atvietnam.vn/tin-phap-luat/nha-dang-the-chap-co-duoc-cho-thue-khong-230-19092-article.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3437</Words>
  <Characters>19595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hue</dc:creator>
  <cp:keywords/>
  <dc:description/>
  <cp:lastModifiedBy>Nguyen Phuong Anh</cp:lastModifiedBy>
  <cp:revision>2</cp:revision>
  <dcterms:created xsi:type="dcterms:W3CDTF">2025-09-30T02:44:00Z</dcterms:created>
  <dcterms:modified xsi:type="dcterms:W3CDTF">2025-09-30T02:44:00Z</dcterms:modified>
</cp:coreProperties>
</file>