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510"/>
        <w:gridCol w:w="4940"/>
      </w:tblGrid>
      <w:tr w:rsidR="009A6854" w14:paraId="796240B2" w14:textId="77777777" w:rsidTr="009A6854">
        <w:tc>
          <w:tcPr>
            <w:tcW w:w="4510" w:type="dxa"/>
            <w:hideMark/>
          </w:tcPr>
          <w:p w14:paraId="37032067" w14:textId="77777777" w:rsidR="009A6854" w:rsidRDefault="009A6854">
            <w:pPr>
              <w:spacing w:beforeLines="50" w:before="120" w:afterLines="50" w:after="120"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lang w:val="nl-NL"/>
              </w:rPr>
              <w:t>Đơn vị:...........................</w:t>
            </w:r>
          </w:p>
          <w:p w14:paraId="0DFECEE3" w14:textId="77777777" w:rsidR="009A6854" w:rsidRDefault="009A6854">
            <w:pPr>
              <w:spacing w:beforeLines="50" w:before="120" w:afterLines="50" w:after="120" w:line="360" w:lineRule="auto"/>
              <w:rPr>
                <w:lang w:val="nl-NL"/>
              </w:rPr>
            </w:pPr>
            <w:r>
              <w:rPr>
                <w:b/>
                <w:lang w:val="nl-NL"/>
              </w:rPr>
              <w:t>Địa chỉ:..........................</w:t>
            </w:r>
          </w:p>
        </w:tc>
        <w:tc>
          <w:tcPr>
            <w:tcW w:w="4940" w:type="dxa"/>
            <w:hideMark/>
          </w:tcPr>
          <w:p w14:paraId="0353882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B09 – DNN</w:t>
            </w:r>
          </w:p>
          <w:p w14:paraId="369BD22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(Ban hành theo QĐ số  48/2006 /QĐ-BTC</w:t>
            </w:r>
          </w:p>
          <w:p w14:paraId="12DB128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ngày  14/ 9/2006 của Bộ trưởng BTC)</w:t>
            </w:r>
          </w:p>
        </w:tc>
      </w:tr>
    </w:tbl>
    <w:p w14:paraId="4958D856" w14:textId="77777777" w:rsidR="009A6854" w:rsidRDefault="009A6854" w:rsidP="009A6854">
      <w:pPr>
        <w:spacing w:beforeLines="50" w:before="120" w:afterLines="50" w:after="120" w:line="360" w:lineRule="auto"/>
        <w:jc w:val="center"/>
        <w:rPr>
          <w:b/>
          <w:sz w:val="28"/>
          <w:szCs w:val="28"/>
          <w:lang w:val="nl-NL"/>
        </w:rPr>
      </w:pPr>
    </w:p>
    <w:p w14:paraId="707035D4" w14:textId="77777777" w:rsidR="009A6854" w:rsidRDefault="009A6854" w:rsidP="009A6854">
      <w:pPr>
        <w:spacing w:beforeLines="50" w:before="120" w:afterLines="50" w:after="120" w:line="360" w:lineRule="auto"/>
        <w:jc w:val="center"/>
        <w:rPr>
          <w:b/>
          <w:lang w:val="nl-NL"/>
        </w:rPr>
      </w:pPr>
      <w:r>
        <w:rPr>
          <w:b/>
          <w:lang w:val="nl-NL"/>
        </w:rPr>
        <w:t>BẢN THUYẾT MINH BÁO CÁO TÀI CHÍNH(*)</w:t>
      </w:r>
    </w:p>
    <w:p w14:paraId="1BCDF703" w14:textId="77777777" w:rsidR="009A6854" w:rsidRDefault="009A6854" w:rsidP="009A6854">
      <w:pPr>
        <w:spacing w:beforeLines="50" w:before="120" w:afterLines="50" w:after="120" w:line="360" w:lineRule="auto"/>
        <w:ind w:left="2880" w:firstLine="720"/>
        <w:rPr>
          <w:b/>
          <w:lang w:val="nl-NL"/>
        </w:rPr>
      </w:pPr>
      <w:r>
        <w:rPr>
          <w:i/>
          <w:lang w:val="nl-NL"/>
        </w:rPr>
        <w:t xml:space="preserve"> Năm ...</w:t>
      </w:r>
    </w:p>
    <w:p w14:paraId="4789DE45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b/>
          <w:lang w:val="nl-NL"/>
        </w:rPr>
        <w:t>I - Đặc điểm hoạt động của doanh nghiệp</w:t>
      </w:r>
    </w:p>
    <w:p w14:paraId="0F20CF0B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1 - Hình thức sở hữu vốn</w:t>
      </w:r>
    </w:p>
    <w:p w14:paraId="78B38187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2 - Lĩnh vực kinh doanh</w:t>
      </w:r>
    </w:p>
    <w:p w14:paraId="197D2283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3 - Tổng số công nhân viên và người lao động</w:t>
      </w:r>
    </w:p>
    <w:p w14:paraId="70A1C8D7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4 - Đặc điểm hoạt động của doanh nghiệp trong năm tài chính có ảnh hưởng đến Báo cáo tài chính</w:t>
      </w:r>
    </w:p>
    <w:p w14:paraId="09A2C45D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lang w:val="nl-NL"/>
        </w:rPr>
      </w:pPr>
      <w:r>
        <w:rPr>
          <w:b/>
          <w:lang w:val="nl-NL"/>
        </w:rPr>
        <w:t>II - Chính sách kế toán áp dụng tại doanh nghiệp</w:t>
      </w:r>
    </w:p>
    <w:p w14:paraId="4453D8C2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1 - Kỳ kế toán năm (bắt đầu từ ngày .../.../... kết thúc vào ngày.../.../...) </w:t>
      </w:r>
    </w:p>
    <w:p w14:paraId="5FAF746C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2 - Đơn vị tiền tệ sử dụng trong kế toán </w:t>
      </w:r>
    </w:p>
    <w:p w14:paraId="69124D4A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3 - Chế độ kế toán áp dụng </w:t>
      </w:r>
    </w:p>
    <w:p w14:paraId="7E2C0BF6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4 - Hình thức kế toán áp dụng</w:t>
      </w:r>
    </w:p>
    <w:p w14:paraId="7AD3D4C6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5 - Phương pháp kế toán hàng tồn kho:</w:t>
      </w:r>
    </w:p>
    <w:p w14:paraId="2B96AC3D" w14:textId="77777777" w:rsidR="009A6854" w:rsidRDefault="009A6854" w:rsidP="009A6854">
      <w:pPr>
        <w:spacing w:beforeLines="50" w:before="120" w:afterLines="50" w:after="120" w:line="360" w:lineRule="auto"/>
        <w:ind w:firstLine="720"/>
        <w:jc w:val="both"/>
        <w:rPr>
          <w:i/>
          <w:lang w:val="nl-NL"/>
        </w:rPr>
      </w:pPr>
      <w:r>
        <w:rPr>
          <w:i/>
          <w:lang w:val="nl-NL"/>
        </w:rPr>
        <w:t>- Nguyên tắc ghi nhận hàng tồn kho;</w:t>
      </w:r>
    </w:p>
    <w:p w14:paraId="4E5A60D3" w14:textId="77777777" w:rsidR="009A6854" w:rsidRDefault="009A6854" w:rsidP="009A6854">
      <w:pPr>
        <w:spacing w:beforeLines="50" w:before="120" w:afterLines="50" w:after="120" w:line="360" w:lineRule="auto"/>
        <w:ind w:firstLine="720"/>
        <w:jc w:val="both"/>
        <w:rPr>
          <w:i/>
          <w:lang w:val="nl-NL"/>
        </w:rPr>
      </w:pPr>
      <w:r>
        <w:rPr>
          <w:i/>
          <w:lang w:val="nl-NL"/>
        </w:rPr>
        <w:t>- Phương pháp tính giá trị hàng tồn kho cuối kỳ;</w:t>
      </w:r>
    </w:p>
    <w:p w14:paraId="7C414F1F" w14:textId="77777777" w:rsidR="009A6854" w:rsidRDefault="009A6854" w:rsidP="009A6854">
      <w:pPr>
        <w:spacing w:beforeLines="50" w:before="120" w:afterLines="50" w:after="120" w:line="360" w:lineRule="auto"/>
        <w:ind w:firstLine="720"/>
        <w:rPr>
          <w:i/>
          <w:lang w:val="nl-NL"/>
        </w:rPr>
      </w:pPr>
      <w:r>
        <w:rPr>
          <w:i/>
          <w:lang w:val="nl-NL"/>
        </w:rPr>
        <w:t>- Phương pháp hạch toán hàng tồn kho (kê khai thường xuyên hay kiểm kê định kỳ)</w:t>
      </w:r>
    </w:p>
    <w:p w14:paraId="70855B9C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6 - Phương pháp khấu hao tài sản cố định đang áp dụng</w:t>
      </w:r>
    </w:p>
    <w:p w14:paraId="4718598C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7- Nguyên tắc ghi nhận chi phí đi vay</w:t>
      </w:r>
    </w:p>
    <w:p w14:paraId="0C301CAA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lastRenderedPageBreak/>
        <w:t xml:space="preserve">   8- Nguyên tắc ghi nhận chi phí phải trả</w:t>
      </w:r>
    </w:p>
    <w:p w14:paraId="2CC86034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9- Nguyên tắc và phương pháp ghi nhận các khoản dự phòng phải trả</w:t>
      </w:r>
    </w:p>
    <w:p w14:paraId="1E1F7872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10- Nguyên tắc ghi nhận chênh lệch tỷ giá</w:t>
      </w:r>
    </w:p>
    <w:p w14:paraId="385C60D1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lang w:val="nl-NL"/>
        </w:rPr>
      </w:pPr>
      <w:r>
        <w:rPr>
          <w:lang w:val="nl-NL"/>
        </w:rPr>
        <w:t xml:space="preserve">   11- Nguyên tắc và phương pháp ghi nhận doanh thu</w:t>
      </w:r>
    </w:p>
    <w:p w14:paraId="4AFAFCA1" w14:textId="77777777" w:rsidR="009A6854" w:rsidRDefault="009A6854" w:rsidP="009A6854">
      <w:pPr>
        <w:spacing w:beforeLines="50" w:before="120" w:afterLines="50" w:after="120" w:line="360" w:lineRule="auto"/>
        <w:jc w:val="both"/>
        <w:rPr>
          <w:i/>
          <w:lang w:val="nl-NL"/>
        </w:rPr>
      </w:pPr>
      <w:r>
        <w:rPr>
          <w:b/>
          <w:lang w:val="nl-NL"/>
        </w:rPr>
        <w:t xml:space="preserve">III – Thông tin bổ sung cho các khoản mục trình bày trong Bảng Cân đối kế toán </w:t>
      </w:r>
      <w:r>
        <w:rPr>
          <w:i/>
          <w:lang w:val="nl-NL"/>
        </w:rPr>
        <w:t xml:space="preserve">                                                                                        </w:t>
      </w:r>
    </w:p>
    <w:p w14:paraId="19BA8A00" w14:textId="77777777" w:rsidR="009A6854" w:rsidRDefault="009A6854" w:rsidP="009A6854">
      <w:pPr>
        <w:spacing w:beforeLines="50" w:before="120" w:afterLines="50" w:after="120" w:line="360" w:lineRule="auto"/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                                   (Đơn vị tính...........)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560"/>
        <w:gridCol w:w="1950"/>
      </w:tblGrid>
      <w:tr w:rsidR="009A6854" w14:paraId="46F0FE5B" w14:textId="77777777" w:rsidTr="009A6854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EFDA" w14:textId="77777777" w:rsidR="009A6854" w:rsidRDefault="009A6854">
            <w:pPr>
              <w:spacing w:beforeLines="50" w:before="120" w:afterLines="50" w:after="120" w:line="36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01.Tiền và tương đương tiền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4D7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Cuối năm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D52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Đầu năm</w:t>
            </w:r>
          </w:p>
        </w:tc>
      </w:tr>
      <w:tr w:rsidR="009A6854" w14:paraId="20F3F748" w14:textId="77777777" w:rsidTr="009A6854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F30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b/>
                <w:lang w:val="nl-NL"/>
              </w:rPr>
              <w:t xml:space="preserve">   - </w:t>
            </w:r>
            <w:r>
              <w:rPr>
                <w:lang w:val="nl-NL"/>
              </w:rPr>
              <w:t>Tiền mặt</w:t>
            </w:r>
          </w:p>
          <w:p w14:paraId="04CB2E05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- Tiền gửi Ngân hàng</w:t>
            </w:r>
          </w:p>
          <w:p w14:paraId="01B13788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- Tương đương tiền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B5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13A1EEF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465A3F9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65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113A76E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0AEF7F5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</w:tc>
      </w:tr>
      <w:tr w:rsidR="009A6854" w14:paraId="2171D360" w14:textId="77777777" w:rsidTr="009A6854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491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41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E0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</w:p>
        </w:tc>
      </w:tr>
      <w:tr w:rsidR="009A6854" w14:paraId="07F16BC8" w14:textId="77777777" w:rsidTr="009A6854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E23" w14:textId="77777777" w:rsidR="009A6854" w:rsidRDefault="009A6854">
            <w:pPr>
              <w:spacing w:beforeLines="50" w:before="120" w:afterLines="50" w:after="120" w:line="36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02. Hàng tồn kho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DA6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Cuối năm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520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Đầu năm</w:t>
            </w:r>
          </w:p>
        </w:tc>
      </w:tr>
      <w:tr w:rsidR="009A6854" w14:paraId="53022608" w14:textId="77777777" w:rsidTr="009A6854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8DD4" w14:textId="77777777" w:rsidR="009A6854" w:rsidRDefault="009A6854">
            <w:pPr>
              <w:spacing w:beforeLines="50" w:before="120" w:afterLines="50" w:after="120"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        - Nguyên liệu, vật liệu </w:t>
            </w:r>
          </w:p>
          <w:p w14:paraId="1D0DE45F" w14:textId="77777777" w:rsidR="009A6854" w:rsidRDefault="009A6854">
            <w:pPr>
              <w:spacing w:beforeLines="50" w:before="120" w:afterLines="50" w:after="120"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         - Công cụ, dụng cụ </w:t>
            </w:r>
          </w:p>
          <w:p w14:paraId="38FEC8A2" w14:textId="77777777" w:rsidR="009A6854" w:rsidRDefault="009A6854">
            <w:pPr>
              <w:spacing w:beforeLines="50" w:before="120" w:afterLines="50" w:after="120" w:line="360" w:lineRule="auto"/>
              <w:rPr>
                <w:lang w:val="fr-FR"/>
              </w:rPr>
            </w:pPr>
            <w:r>
              <w:rPr>
                <w:lang w:val="nl-NL"/>
              </w:rPr>
              <w:t xml:space="preserve">          </w:t>
            </w:r>
            <w:r>
              <w:rPr>
                <w:lang w:val="fr-FR"/>
              </w:rPr>
              <w:t>- Chi phí SX, KD dở dang</w:t>
            </w:r>
          </w:p>
          <w:p w14:paraId="2163CA91" w14:textId="77777777" w:rsidR="009A6854" w:rsidRDefault="009A6854">
            <w:pPr>
              <w:spacing w:beforeLines="50" w:before="120" w:afterLines="50" w:after="120"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 - Thành phẩm </w:t>
            </w:r>
          </w:p>
          <w:p w14:paraId="0C5EDCBE" w14:textId="77777777" w:rsidR="009A6854" w:rsidRDefault="009A6854">
            <w:pPr>
              <w:spacing w:beforeLines="50" w:before="120" w:afterLines="50" w:after="120"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    - Hàng hóa </w:t>
            </w:r>
          </w:p>
          <w:p w14:paraId="2E47241D" w14:textId="77777777" w:rsidR="009A6854" w:rsidRDefault="009A6854">
            <w:pPr>
              <w:spacing w:beforeLines="50" w:before="120" w:afterLines="50" w:after="120" w:line="360" w:lineRule="auto"/>
              <w:rPr>
                <w:b/>
                <w:lang w:val="fr-FR"/>
              </w:rPr>
            </w:pPr>
            <w:r>
              <w:rPr>
                <w:lang w:val="fr-FR"/>
              </w:rPr>
              <w:t xml:space="preserve">    - Hàng gửi đi bán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442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34DF666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7969458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569D356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6816262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  <w:p w14:paraId="34C2846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36C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50C4EFF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2E37C79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  <w:p w14:paraId="2CF1411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3E5B5A5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51A5718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</w:tc>
      </w:tr>
      <w:tr w:rsidR="009A6854" w14:paraId="1B8BD75C" w14:textId="77777777" w:rsidTr="009A6854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EBC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5B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50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</w:p>
        </w:tc>
      </w:tr>
    </w:tbl>
    <w:p w14:paraId="5ED1B664" w14:textId="77777777" w:rsidR="009A6854" w:rsidRDefault="009A6854" w:rsidP="009A6854">
      <w:pPr>
        <w:spacing w:beforeLines="50" w:before="120" w:afterLines="50" w:after="120" w:line="360" w:lineRule="auto"/>
        <w:jc w:val="both"/>
        <w:rPr>
          <w:i/>
          <w:sz w:val="28"/>
          <w:szCs w:val="28"/>
          <w:lang w:val="nl-NL"/>
        </w:rPr>
      </w:pPr>
      <w:r>
        <w:rPr>
          <w:b/>
          <w:i/>
          <w:lang w:val="nl-NL"/>
        </w:rPr>
        <w:t xml:space="preserve">   </w:t>
      </w:r>
      <w:r>
        <w:rPr>
          <w:i/>
          <w:lang w:val="nl-NL"/>
        </w:rPr>
        <w:t>* Thuyết minh số liệu và giải trình khác (nếu có).............................................................</w:t>
      </w:r>
    </w:p>
    <w:p w14:paraId="2E4F0F98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lang w:val="nl-NL"/>
        </w:rPr>
      </w:pPr>
      <w:r>
        <w:rPr>
          <w:b/>
          <w:lang w:val="nl-NL"/>
        </w:rPr>
        <w:t>03 - Tình hình tăng, giảm tài sản cố định hữu hình: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040"/>
        <w:gridCol w:w="910"/>
        <w:gridCol w:w="1170"/>
        <w:gridCol w:w="780"/>
        <w:gridCol w:w="1040"/>
        <w:gridCol w:w="910"/>
      </w:tblGrid>
      <w:tr w:rsidR="009A6854" w14:paraId="51050117" w14:textId="77777777" w:rsidTr="009A6854"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A15F7F6" w14:textId="77777777" w:rsidR="009A6854" w:rsidRDefault="009A6854">
            <w:pPr>
              <w:spacing w:beforeLines="50" w:before="120" w:afterLines="50" w:after="120" w:line="360" w:lineRule="auto"/>
              <w:rPr>
                <w:b/>
                <w:lang w:val="nl-NL"/>
              </w:rPr>
            </w:pPr>
          </w:p>
          <w:p w14:paraId="27D6659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Khoản mục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0542A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Nhà cửa, vật kiến trúc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DADBD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Máy móc, thiết bị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13C9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Phương tiện vận tải truyền dẫn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88F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4CACB3C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  <w:p w14:paraId="187A25A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22B6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TSCĐ hữu hình khác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6B48558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Tổng cộng</w:t>
            </w:r>
          </w:p>
        </w:tc>
      </w:tr>
      <w:tr w:rsidR="009A6854" w14:paraId="5C6934D1" w14:textId="77777777" w:rsidTr="009A6854">
        <w:tc>
          <w:tcPr>
            <w:tcW w:w="3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07B748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(1) Nguyên giá TSCĐ hữu hình</w:t>
            </w:r>
          </w:p>
          <w:p w14:paraId="6B0F1C85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Số dư đầu năm</w:t>
            </w:r>
          </w:p>
          <w:p w14:paraId="3DC61294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t>- Số tăng trong năm</w:t>
            </w:r>
          </w:p>
          <w:p w14:paraId="72C37FC5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Trong đó:</w:t>
            </w:r>
            <w:r>
              <w:t xml:space="preserve"> + </w:t>
            </w:r>
            <w:r>
              <w:rPr>
                <w:i/>
              </w:rPr>
              <w:t xml:space="preserve">Mua sắm </w:t>
            </w:r>
          </w:p>
          <w:p w14:paraId="510997C2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                     + Xây dựng</w:t>
            </w:r>
          </w:p>
          <w:p w14:paraId="780FDC98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t>- Số giảm trong năm</w:t>
            </w:r>
          </w:p>
          <w:p w14:paraId="138E9B5F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Trong đó:</w:t>
            </w:r>
            <w:r>
              <w:t xml:space="preserve"> + </w:t>
            </w:r>
            <w:r>
              <w:rPr>
                <w:i/>
              </w:rPr>
              <w:t>Thanh lý</w:t>
            </w:r>
          </w:p>
          <w:p w14:paraId="60EB5191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                    + Nhượng bán</w:t>
            </w:r>
          </w:p>
          <w:p w14:paraId="3EA52182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                    + Chuyển sang   </w:t>
            </w:r>
          </w:p>
          <w:p w14:paraId="60035F67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                      BĐS đầu tư</w:t>
            </w:r>
          </w:p>
          <w:p w14:paraId="7C6FD0D3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t>- Số dư cuối năm</w:t>
            </w:r>
          </w:p>
          <w:p w14:paraId="68AB29C2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(2) Giá trị đã hao mòn luỹ kế</w:t>
            </w:r>
          </w:p>
          <w:p w14:paraId="096DE21A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t xml:space="preserve">- Số dư đầu năm </w:t>
            </w:r>
          </w:p>
          <w:p w14:paraId="5787C521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t>- Số tăng trong năm</w:t>
            </w:r>
          </w:p>
          <w:p w14:paraId="0EA259FC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t>- Số giảm trong năm</w:t>
            </w:r>
          </w:p>
          <w:p w14:paraId="0562C79B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t>- Số dư cuối năm</w:t>
            </w:r>
          </w:p>
          <w:p w14:paraId="39903B7C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(3) Giá trị còn lại của TSCĐ hữu hình (1-2)</w:t>
            </w:r>
          </w:p>
          <w:p w14:paraId="6D46C408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lastRenderedPageBreak/>
              <w:t>- Tại ngày đầu năm</w:t>
            </w:r>
          </w:p>
          <w:p w14:paraId="4EDB6BC1" w14:textId="77777777" w:rsidR="009A6854" w:rsidRDefault="009A6854">
            <w:pPr>
              <w:spacing w:beforeLines="50" w:before="120" w:afterLines="50" w:after="120" w:line="360" w:lineRule="auto"/>
              <w:jc w:val="both"/>
            </w:pPr>
            <w:r>
              <w:t>- Tại ngày cuối năm</w:t>
            </w:r>
          </w:p>
          <w:p w14:paraId="52C1A6E6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</w:rPr>
            </w:pPr>
            <w:r>
              <w:rPr>
                <w:i/>
              </w:rPr>
              <w:t>Trong đó:</w:t>
            </w:r>
          </w:p>
          <w:p w14:paraId="6A2CB2F3" w14:textId="77777777" w:rsidR="009A6854" w:rsidRDefault="009A6854">
            <w:pPr>
              <w:spacing w:beforeLines="50" w:before="120" w:afterLines="50" w:after="120" w:line="360" w:lineRule="auto"/>
              <w:ind w:left="185"/>
              <w:jc w:val="both"/>
              <w:rPr>
                <w:i/>
              </w:rPr>
            </w:pPr>
            <w:r>
              <w:rPr>
                <w:i/>
              </w:rPr>
              <w:t>+ TSCĐ đã dùng để thế chấp,</w:t>
            </w:r>
          </w:p>
          <w:p w14:paraId="4FD9F59C" w14:textId="77777777" w:rsidR="009A6854" w:rsidRDefault="009A6854">
            <w:pPr>
              <w:spacing w:beforeLines="50" w:before="120" w:afterLines="50" w:after="120" w:line="360" w:lineRule="auto"/>
              <w:ind w:left="185"/>
              <w:jc w:val="both"/>
              <w:rPr>
                <w:i/>
              </w:rPr>
            </w:pPr>
            <w:r>
              <w:rPr>
                <w:i/>
              </w:rPr>
              <w:t xml:space="preserve">    cầm cố các khoản vay</w:t>
            </w:r>
          </w:p>
          <w:p w14:paraId="77B039A2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  + TSCĐ tạm thời không sử dụng</w:t>
            </w:r>
          </w:p>
          <w:p w14:paraId="3EA0057F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  <w:lang w:val="nl-NL"/>
              </w:rPr>
            </w:pPr>
            <w:r>
              <w:rPr>
                <w:i/>
              </w:rPr>
              <w:t xml:space="preserve">   </w:t>
            </w:r>
            <w:r>
              <w:rPr>
                <w:i/>
                <w:lang w:val="nl-NL"/>
              </w:rPr>
              <w:t>+  TSCĐ chờ thanh lý</w:t>
            </w:r>
          </w:p>
          <w:p w14:paraId="1BFFA68A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i/>
                <w:lang w:val="nl-NL"/>
              </w:rPr>
              <w:t xml:space="preserve"> 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A4C7F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197FB5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E9108D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5D0C5B8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E20E77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F5BD53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511029F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7426303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7815494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3A9471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701A1C6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4C0280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4ACB9BF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02BE26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E9A14D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1E3A2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AA994F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6C4239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D97291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1B10E04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179CE9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68F7C19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03CB6B9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2DEB6B9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B8BD46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7E613F7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3CDEC8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DF8384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6940D6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8D2194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21A1E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84BCE5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F38A44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B02C6C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490A6B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C58C66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64BF091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0FCBDA3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1A7F78A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7445E2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04DC126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9BB8B6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AE0DEC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1FCEDCF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5DFEFE5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1167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F76D30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C8A958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B980C2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5317FEE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5A9AB49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7C0FDCE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079B4D8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6BFA47B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B9E84E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0B5EA11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4855AD5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19E8BEB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10E9954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C11797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6EE4C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A4AEEC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7B6E4F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E7BAD8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19BDECC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631D0E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60273D3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5C64ACB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1D42CFB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7281E5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491FB3A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03D2B7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5BA88B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01ADB2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156FDE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57555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E72E63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8F5C6F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57DF7B9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394A1E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814CDA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012331C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3E386CA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15AD8E6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E3CBFC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  <w:p w14:paraId="3B966EF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152BD79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4DFB92B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4738CA9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8C1586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</w:tr>
    </w:tbl>
    <w:p w14:paraId="4B1C281E" w14:textId="77777777" w:rsidR="009A6854" w:rsidRDefault="009A6854" w:rsidP="009A6854">
      <w:pPr>
        <w:spacing w:beforeLines="50" w:before="120" w:afterLines="50" w:after="120" w:line="360" w:lineRule="auto"/>
        <w:jc w:val="both"/>
        <w:rPr>
          <w:i/>
          <w:sz w:val="28"/>
          <w:szCs w:val="28"/>
          <w:lang w:val="nl-NL"/>
        </w:rPr>
      </w:pPr>
      <w:r>
        <w:rPr>
          <w:i/>
          <w:lang w:val="nl-NL"/>
        </w:rPr>
        <w:t xml:space="preserve"> Thuyết minh số liệu và giải trình khác:</w:t>
      </w:r>
    </w:p>
    <w:p w14:paraId="123BD9D9" w14:textId="77777777" w:rsidR="009A6854" w:rsidRDefault="009A6854" w:rsidP="009A6854">
      <w:pPr>
        <w:spacing w:beforeLines="50" w:before="120" w:afterLines="50" w:after="120" w:line="360" w:lineRule="auto"/>
        <w:ind w:firstLine="720"/>
        <w:jc w:val="both"/>
        <w:rPr>
          <w:lang w:val="nl-NL"/>
        </w:rPr>
      </w:pPr>
      <w:r>
        <w:rPr>
          <w:lang w:val="nl-NL"/>
        </w:rPr>
        <w:t>- TSCĐ đã khấu hao hết vẫn còn  sử dụng:....................................................</w:t>
      </w:r>
    </w:p>
    <w:p w14:paraId="1D21103C" w14:textId="77777777" w:rsidR="009A6854" w:rsidRDefault="009A6854" w:rsidP="009A6854">
      <w:pPr>
        <w:spacing w:beforeLines="50" w:before="120" w:afterLines="50" w:after="120" w:line="360" w:lineRule="auto"/>
        <w:ind w:firstLine="720"/>
        <w:jc w:val="both"/>
        <w:rPr>
          <w:lang w:val="nl-NL"/>
        </w:rPr>
      </w:pPr>
      <w:r>
        <w:rPr>
          <w:lang w:val="nl-NL"/>
        </w:rPr>
        <w:t>- Lý do tăng, giảm: .....................................................................................…</w:t>
      </w:r>
    </w:p>
    <w:p w14:paraId="18787C55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lang w:val="nl-NL"/>
        </w:rPr>
      </w:pPr>
      <w:r>
        <w:rPr>
          <w:b/>
          <w:lang w:val="nl-NL"/>
        </w:rPr>
        <w:t>04. Tình hình tăng, giảm  TSCĐ vô hình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1170"/>
        <w:gridCol w:w="1170"/>
        <w:gridCol w:w="910"/>
        <w:gridCol w:w="1040"/>
        <w:gridCol w:w="930"/>
      </w:tblGrid>
      <w:tr w:rsidR="009A6854" w14:paraId="0FE8B328" w14:textId="77777777" w:rsidTr="009A6854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674A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  <w:p w14:paraId="66F56E0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rFonts w:eastAsia="Batang"/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Khoản mục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8BC49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Quyền sử dụng đất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017C7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 xml:space="preserve">Quyền phát </w:t>
            </w:r>
          </w:p>
          <w:p w14:paraId="7D11CB0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hành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A7DDC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 xml:space="preserve">Bản quyền, bằng </w:t>
            </w:r>
          </w:p>
          <w:p w14:paraId="78F3371C" w14:textId="77777777" w:rsidR="009A6854" w:rsidRDefault="009A6854">
            <w:pPr>
              <w:spacing w:beforeLines="50" w:before="120" w:afterLines="50" w:after="120" w:line="360" w:lineRule="auto"/>
              <w:ind w:firstLine="162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sỏng chế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632F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  <w:p w14:paraId="0E2F2400" w14:textId="77777777" w:rsidR="009A6854" w:rsidRDefault="009A6854">
            <w:pPr>
              <w:spacing w:beforeLines="50" w:before="120" w:afterLines="50" w:after="120" w:line="360" w:lineRule="auto"/>
              <w:ind w:firstLine="72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...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84D2CA" w14:textId="77777777" w:rsidR="009A6854" w:rsidRDefault="009A6854">
            <w:pPr>
              <w:spacing w:beforeLines="50" w:before="120" w:afterLines="50" w:after="120" w:line="360" w:lineRule="auto"/>
              <w:ind w:firstLine="62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TSCĐ vô hình khác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977177" w14:textId="77777777" w:rsidR="009A6854" w:rsidRDefault="009A6854">
            <w:pPr>
              <w:spacing w:beforeLines="50" w:before="120" w:afterLines="50" w:after="120" w:line="360" w:lineRule="auto"/>
              <w:ind w:firstLine="102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Tổng cộng</w:t>
            </w:r>
          </w:p>
        </w:tc>
      </w:tr>
      <w:tr w:rsidR="009A6854" w14:paraId="1BF7EF9E" w14:textId="77777777" w:rsidTr="009A685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DBF99" w14:textId="77777777" w:rsidR="009A6854" w:rsidRDefault="009A6854">
            <w:pPr>
              <w:tabs>
                <w:tab w:val="left" w:pos="268"/>
              </w:tabs>
              <w:spacing w:beforeLines="50" w:before="120" w:afterLines="50" w:after="120" w:line="360" w:lineRule="auto"/>
              <w:ind w:firstLine="252"/>
              <w:rPr>
                <w:rFonts w:eastAsia="Batang"/>
                <w:b/>
                <w:i/>
                <w:iCs/>
                <w:lang w:val="nl-NL"/>
              </w:rPr>
            </w:pPr>
            <w:r>
              <w:rPr>
                <w:b/>
                <w:i/>
                <w:iCs/>
                <w:lang w:val="nl-NL"/>
              </w:rPr>
              <w:t>(1) Nguyên giá TSCĐ vô hình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C480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3AFF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2BA3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F039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9540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975C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</w:tr>
      <w:tr w:rsidR="009A6854" w14:paraId="0CF7E917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B04D34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- Số dư đầu năm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E7E56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176CA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72382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A2372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9192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380FA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</w:tr>
      <w:tr w:rsidR="009A6854" w14:paraId="6C48DE1C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B5CAE9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  <w:r>
              <w:rPr>
                <w:iCs/>
              </w:rPr>
              <w:t>- Số tăng trong năm</w:t>
            </w:r>
          </w:p>
          <w:p w14:paraId="6235FEEB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  <w:r>
              <w:rPr>
                <w:iCs/>
              </w:rPr>
              <w:t>Trong đú</w:t>
            </w:r>
          </w:p>
          <w:p w14:paraId="4C817901" w14:textId="77777777" w:rsidR="009A6854" w:rsidRDefault="009A6854">
            <w:pPr>
              <w:spacing w:beforeLines="50" w:before="120" w:afterLines="50" w:after="120"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+ Mua trong năm</w:t>
            </w:r>
          </w:p>
          <w:p w14:paraId="1E0BE9F7" w14:textId="77777777" w:rsidR="009A6854" w:rsidRDefault="009A6854">
            <w:pPr>
              <w:spacing w:beforeLines="50" w:before="120" w:afterLines="50" w:after="120" w:line="360" w:lineRule="auto"/>
              <w:ind w:left="214" w:hanging="214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 + Tạo ra từ nội bộ doanh nghiệp</w:t>
            </w:r>
          </w:p>
          <w:p w14:paraId="4A1B70F6" w14:textId="77777777" w:rsidR="009A6854" w:rsidRDefault="009A6854">
            <w:pPr>
              <w:spacing w:beforeLines="50" w:before="120" w:afterLines="50" w:after="120" w:line="360" w:lineRule="auto"/>
              <w:ind w:left="214" w:hanging="214"/>
              <w:rPr>
                <w:iCs/>
              </w:rPr>
            </w:pPr>
            <w:r>
              <w:rPr>
                <w:i/>
                <w:iCs/>
              </w:rPr>
              <w:t xml:space="preserve">  </w:t>
            </w:r>
            <w:r>
              <w:rPr>
                <w:iCs/>
              </w:rPr>
              <w:t>- Số giảm trong năm</w:t>
            </w:r>
          </w:p>
          <w:p w14:paraId="19C96B1B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  <w:r>
              <w:rPr>
                <w:iCs/>
              </w:rPr>
              <w:t>Trong đú:</w:t>
            </w:r>
          </w:p>
          <w:p w14:paraId="5F1EA733" w14:textId="77777777" w:rsidR="009A6854" w:rsidRDefault="009A6854">
            <w:pPr>
              <w:spacing w:beforeLines="50" w:before="120" w:afterLines="50" w:after="120" w:line="360" w:lineRule="auto"/>
              <w:rPr>
                <w:i/>
                <w:iCs/>
              </w:rPr>
            </w:pPr>
            <w:r>
              <w:rPr>
                <w:iCs/>
              </w:rPr>
              <w:t xml:space="preserve">  +</w:t>
            </w:r>
            <w:r>
              <w:rPr>
                <w:i/>
                <w:iCs/>
              </w:rPr>
              <w:t xml:space="preserve"> Thanh lý, nhượng bỏn</w:t>
            </w:r>
          </w:p>
          <w:p w14:paraId="360138CD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  <w:r>
              <w:rPr>
                <w:i/>
                <w:iCs/>
              </w:rPr>
              <w:t xml:space="preserve">  + Giảm khỏc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CF22D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0813A329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74670434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2F193474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74FE1FD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5417F21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</w:p>
          <w:p w14:paraId="35B0242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4168531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B8E0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32E95E90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3DDD9773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7907E825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3F61DDAF" w14:textId="77777777" w:rsidR="009A6854" w:rsidRDefault="009A6854">
            <w:pPr>
              <w:spacing w:beforeLines="50" w:before="120" w:afterLines="50" w:after="120" w:line="360" w:lineRule="auto"/>
              <w:ind w:firstLine="7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2882615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</w:p>
          <w:p w14:paraId="2CDDD7A5" w14:textId="77777777" w:rsidR="009A6854" w:rsidRDefault="009A6854">
            <w:pPr>
              <w:spacing w:beforeLines="50" w:before="120" w:afterLines="50" w:after="120" w:line="360" w:lineRule="auto"/>
              <w:ind w:firstLine="7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55A6AAE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870D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0DA7ED98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7E529B09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421298AA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5E7776E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2819E1F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</w:p>
          <w:p w14:paraId="03FDF32F" w14:textId="77777777" w:rsidR="009A6854" w:rsidRDefault="009A6854">
            <w:pPr>
              <w:spacing w:beforeLines="50" w:before="120" w:afterLines="50" w:after="120" w:line="360" w:lineRule="auto"/>
              <w:ind w:hanging="18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406705A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A3C4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494A6B79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4709CF8F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5E6C692E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000BE77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63BAE32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</w:p>
          <w:p w14:paraId="13A9D1E6" w14:textId="77777777" w:rsidR="009A6854" w:rsidRDefault="009A6854">
            <w:pPr>
              <w:spacing w:beforeLines="50" w:before="120" w:afterLines="50" w:after="120" w:line="360" w:lineRule="auto"/>
              <w:ind w:firstLine="7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74E62D88" w14:textId="77777777" w:rsidR="009A6854" w:rsidRDefault="009A6854">
            <w:pPr>
              <w:spacing w:beforeLines="50" w:before="120" w:afterLines="50" w:after="120" w:line="360" w:lineRule="auto"/>
              <w:ind w:firstLine="7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B776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352409DA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429ABDD2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45710205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1B6766C4" w14:textId="77777777" w:rsidR="009A6854" w:rsidRDefault="009A6854">
            <w:pPr>
              <w:spacing w:beforeLines="50" w:before="120" w:afterLines="50" w:after="120" w:line="360" w:lineRule="auto"/>
              <w:ind w:firstLine="6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68DE24B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</w:p>
          <w:p w14:paraId="2D33BDE7" w14:textId="77777777" w:rsidR="009A6854" w:rsidRDefault="009A6854">
            <w:pPr>
              <w:spacing w:beforeLines="50" w:before="120" w:afterLines="50" w:after="120" w:line="360" w:lineRule="auto"/>
              <w:ind w:firstLine="6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35090196" w14:textId="77777777" w:rsidR="009A6854" w:rsidRDefault="009A6854">
            <w:pPr>
              <w:spacing w:beforeLines="50" w:before="120" w:afterLines="50" w:after="120" w:line="360" w:lineRule="auto"/>
              <w:ind w:firstLine="6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EB9F3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3F806CAE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3CD61B0A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7CD82193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0A8D0788" w14:textId="77777777" w:rsidR="009A6854" w:rsidRDefault="009A6854">
            <w:pPr>
              <w:spacing w:beforeLines="50" w:before="120" w:afterLines="50" w:after="120" w:line="360" w:lineRule="auto"/>
              <w:ind w:firstLine="10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5F669B16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</w:p>
          <w:p w14:paraId="7E587B0C" w14:textId="77777777" w:rsidR="009A6854" w:rsidRDefault="009A6854">
            <w:pPr>
              <w:spacing w:beforeLines="50" w:before="120" w:afterLines="50" w:after="120" w:line="360" w:lineRule="auto"/>
              <w:ind w:firstLine="102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  <w:p w14:paraId="2375765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  <w:r>
              <w:rPr>
                <w:iCs/>
              </w:rPr>
              <w:t>(…)</w:t>
            </w:r>
          </w:p>
        </w:tc>
      </w:tr>
      <w:tr w:rsidR="009A6854" w14:paraId="228DD53F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DCC76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lastRenderedPageBreak/>
              <w:t>- Số dư cuối năm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A11B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8BA2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7A563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09125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0B8A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07177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</w:tr>
      <w:tr w:rsidR="009A6854" w14:paraId="3E910611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AA4C2" w14:textId="77777777" w:rsidR="009A6854" w:rsidRDefault="009A6854">
            <w:pPr>
              <w:spacing w:beforeLines="50" w:before="120" w:afterLines="50" w:after="120" w:line="360" w:lineRule="auto"/>
              <w:rPr>
                <w:b/>
                <w:i/>
                <w:iCs/>
                <w:lang w:val="nl-NL"/>
              </w:rPr>
            </w:pPr>
            <w:r>
              <w:rPr>
                <w:b/>
                <w:i/>
                <w:iCs/>
                <w:lang w:val="nl-NL"/>
              </w:rPr>
              <w:t>(2) Giá trị hao mòn lũy kế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F7C4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F3C1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0C36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4313C" w14:textId="77777777" w:rsidR="009A6854" w:rsidRDefault="009A6854">
            <w:pPr>
              <w:spacing w:beforeLines="50" w:before="120" w:afterLines="50" w:after="120" w:line="360" w:lineRule="auto"/>
              <w:ind w:hanging="810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B23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1B7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</w:tr>
      <w:tr w:rsidR="009A6854" w14:paraId="6E2C78CD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27F7C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- Số dư đầu năm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1928F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061FA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681F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63EDB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65058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51251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</w:tr>
      <w:tr w:rsidR="009A6854" w14:paraId="2AB457D0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34656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  <w:r>
              <w:rPr>
                <w:iCs/>
              </w:rPr>
              <w:t>- Số tăng trong năm</w:t>
            </w:r>
          </w:p>
          <w:p w14:paraId="534E2071" w14:textId="77777777" w:rsidR="009A6854" w:rsidRDefault="009A6854">
            <w:pPr>
              <w:spacing w:beforeLines="50" w:before="120" w:afterLines="50" w:after="120" w:line="360" w:lineRule="auto"/>
              <w:rPr>
                <w:iCs/>
              </w:rPr>
            </w:pPr>
            <w:r>
              <w:rPr>
                <w:iCs/>
              </w:rPr>
              <w:t>- Số giảm trong năm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F68A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</w:rPr>
            </w:pPr>
          </w:p>
          <w:p w14:paraId="569F24E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(... 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6FE4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  <w:lang w:val="nl-NL"/>
              </w:rPr>
            </w:pPr>
          </w:p>
          <w:p w14:paraId="4E665751" w14:textId="77777777" w:rsidR="009A6854" w:rsidRDefault="009A6854">
            <w:pPr>
              <w:spacing w:beforeLines="50" w:before="120" w:afterLines="50" w:after="120" w:line="360" w:lineRule="auto"/>
              <w:ind w:firstLine="72"/>
              <w:jc w:val="center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(... 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909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  <w:lang w:val="nl-NL"/>
              </w:rPr>
            </w:pPr>
          </w:p>
          <w:p w14:paraId="2D290791" w14:textId="77777777" w:rsidR="009A6854" w:rsidRDefault="009A6854">
            <w:pPr>
              <w:spacing w:beforeLines="50" w:before="120" w:afterLines="50" w:after="120" w:line="360" w:lineRule="auto"/>
              <w:ind w:hanging="18"/>
              <w:jc w:val="center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(... )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41D6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  <w:lang w:val="nl-NL"/>
              </w:rPr>
            </w:pPr>
          </w:p>
          <w:p w14:paraId="10B9604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(... 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E2A9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  <w:lang w:val="nl-NL"/>
              </w:rPr>
            </w:pPr>
          </w:p>
          <w:p w14:paraId="5EA4338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(... )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8972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iCs/>
                <w:lang w:val="nl-NL"/>
              </w:rPr>
            </w:pPr>
          </w:p>
          <w:p w14:paraId="4DAAC0D4" w14:textId="77777777" w:rsidR="009A6854" w:rsidRDefault="009A6854">
            <w:pPr>
              <w:spacing w:beforeLines="50" w:before="120" w:afterLines="50" w:after="120" w:line="360" w:lineRule="auto"/>
              <w:ind w:firstLine="102"/>
              <w:jc w:val="center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(... )</w:t>
            </w:r>
          </w:p>
        </w:tc>
      </w:tr>
      <w:tr w:rsidR="009A6854" w14:paraId="0689D350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99563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- Số dư cuối năm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4D41B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9BAD1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0C7CD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E088B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AAD1C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00B99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</w:tr>
      <w:tr w:rsidR="009A6854" w14:paraId="1C46E9E5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7C58BC" w14:textId="77777777" w:rsidR="009A6854" w:rsidRDefault="009A6854">
            <w:pPr>
              <w:spacing w:beforeLines="50" w:before="120" w:afterLines="50" w:after="120" w:line="360" w:lineRule="auto"/>
              <w:ind w:left="214" w:hanging="214"/>
              <w:rPr>
                <w:b/>
                <w:i/>
                <w:iCs/>
                <w:lang w:val="nl-NL"/>
              </w:rPr>
            </w:pPr>
            <w:r>
              <w:rPr>
                <w:b/>
                <w:i/>
                <w:iCs/>
                <w:lang w:val="nl-NL"/>
              </w:rPr>
              <w:t>(3) Giỏ trị cũn lại của TSCĐ vụ hỡnh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18B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2C8A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845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D75E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1909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3C19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iCs/>
                <w:lang w:val="nl-NL"/>
              </w:rPr>
            </w:pPr>
          </w:p>
        </w:tc>
      </w:tr>
      <w:tr w:rsidR="009A6854" w14:paraId="583A200C" w14:textId="77777777" w:rsidTr="009A6854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AB77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- Tại ngày đầu năm</w:t>
            </w:r>
          </w:p>
          <w:p w14:paraId="5AC9D3B0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 xml:space="preserve">- Tại ngày cuối năm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084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8CF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128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211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DCC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353" w14:textId="77777777" w:rsidR="009A6854" w:rsidRDefault="009A6854">
            <w:pPr>
              <w:spacing w:beforeLines="50" w:before="120" w:afterLines="50" w:after="120" w:line="360" w:lineRule="auto"/>
              <w:rPr>
                <w:iCs/>
                <w:lang w:val="nl-NL"/>
              </w:rPr>
            </w:pPr>
          </w:p>
        </w:tc>
      </w:tr>
    </w:tbl>
    <w:p w14:paraId="48EC40CE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i/>
          <w:sz w:val="28"/>
          <w:szCs w:val="28"/>
          <w:lang w:val="nl-NL"/>
        </w:rPr>
      </w:pPr>
      <w:r>
        <w:rPr>
          <w:i/>
          <w:lang w:val="nl-NL"/>
        </w:rPr>
        <w:t>* Thuyết minh số liệu và giải trình khác (Nếu có).............................................................................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1560"/>
        <w:gridCol w:w="1690"/>
      </w:tblGrid>
      <w:tr w:rsidR="009A6854" w14:paraId="308D94F5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D83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05 - Tình hình tăng, giảm các khoản đầu tư </w:t>
            </w:r>
          </w:p>
          <w:p w14:paraId="626A89CA" w14:textId="77777777" w:rsidR="009A6854" w:rsidRDefault="009A6854">
            <w:pPr>
              <w:spacing w:beforeLines="50" w:before="120" w:afterLines="50" w:after="120" w:line="36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vào đơn vị khác: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E40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Cuối năm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90C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Đầu năm </w:t>
            </w:r>
          </w:p>
        </w:tc>
      </w:tr>
      <w:tr w:rsidR="009A6854" w14:paraId="15931527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481B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  <w:lang w:val="nl-NL"/>
              </w:rPr>
            </w:pPr>
            <w:r>
              <w:rPr>
                <w:b/>
                <w:i/>
                <w:lang w:val="nl-NL"/>
              </w:rPr>
              <w:t>(1) Các khoản đầu tư tài chính ngắn hạn:</w:t>
            </w:r>
          </w:p>
          <w:p w14:paraId="67130A20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- Chứng khoán đầu tư ngắn hạn</w:t>
            </w:r>
          </w:p>
          <w:p w14:paraId="6078510E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- Đầu tư tài chính ngắn hạn khác</w:t>
            </w:r>
          </w:p>
          <w:p w14:paraId="02CA615A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  <w:lang w:val="nl-NL"/>
              </w:rPr>
            </w:pPr>
            <w:r>
              <w:rPr>
                <w:b/>
                <w:i/>
                <w:lang w:val="nl-NL"/>
              </w:rPr>
              <w:lastRenderedPageBreak/>
              <w:t>(2) Các khoản đầu tư tài chính dài hạn:</w:t>
            </w:r>
          </w:p>
          <w:p w14:paraId="29057650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- Đầu tư vào cơ sở kinh doanh đồng kiểm soát</w:t>
            </w:r>
          </w:p>
          <w:p w14:paraId="5198B2E1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- Đầu tư vào công ty liên kết</w:t>
            </w:r>
          </w:p>
          <w:p w14:paraId="6A134E15" w14:textId="77777777" w:rsidR="009A6854" w:rsidRDefault="009A6854">
            <w:pPr>
              <w:spacing w:beforeLines="50" w:before="120" w:afterLines="50" w:after="120" w:line="360" w:lineRule="auto"/>
              <w:rPr>
                <w:b/>
                <w:lang w:val="nl-NL"/>
              </w:rPr>
            </w:pPr>
            <w:r>
              <w:rPr>
                <w:lang w:val="nl-NL"/>
              </w:rPr>
              <w:t xml:space="preserve">   - Đầu tư tài chính dài hạn khác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6E8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.....</w:t>
            </w:r>
          </w:p>
          <w:p w14:paraId="0F46C31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28B6679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78B0562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.....</w:t>
            </w:r>
          </w:p>
          <w:p w14:paraId="1FE6971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6C3DFE2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214CFB7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96B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......</w:t>
            </w:r>
          </w:p>
          <w:p w14:paraId="5E99EB8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51EE659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41BC959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......</w:t>
            </w:r>
          </w:p>
          <w:p w14:paraId="7AC2C69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1D49BD2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30E9D4B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</w:tc>
      </w:tr>
      <w:tr w:rsidR="009A6854" w14:paraId="52AF5583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3F6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Cộng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74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41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</w:p>
        </w:tc>
      </w:tr>
    </w:tbl>
    <w:p w14:paraId="2B7076A8" w14:textId="77777777" w:rsidR="009A6854" w:rsidRDefault="009A6854" w:rsidP="009A6854">
      <w:pPr>
        <w:spacing w:beforeLines="50" w:before="120" w:afterLines="50" w:after="120"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lang w:val="nl-NL"/>
        </w:rPr>
        <w:t>* Lý do tăng, giảm: ..........................................................................................</w:t>
      </w:r>
    </w:p>
    <w:p w14:paraId="1484CC5F" w14:textId="77777777" w:rsidR="009A6854" w:rsidRDefault="009A6854" w:rsidP="009A6854">
      <w:pPr>
        <w:spacing w:beforeLines="50" w:before="120" w:afterLines="50" w:after="120" w:line="360" w:lineRule="auto"/>
        <w:ind w:firstLine="720"/>
        <w:jc w:val="both"/>
        <w:rPr>
          <w:b/>
          <w:i/>
          <w:lang w:val="nl-N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1560"/>
        <w:gridCol w:w="1690"/>
      </w:tblGrid>
      <w:tr w:rsidR="009A6854" w14:paraId="54D5C818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1AF9" w14:textId="77777777" w:rsidR="009A6854" w:rsidRDefault="009A6854">
            <w:pPr>
              <w:spacing w:beforeLines="50" w:before="120" w:afterLines="50" w:after="120" w:line="36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06 - Thuế và các khoản phải nộp Nhà nước: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0B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Cuối năm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79A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Đầu năm </w:t>
            </w:r>
          </w:p>
        </w:tc>
      </w:tr>
      <w:tr w:rsidR="009A6854" w14:paraId="6A9854C7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50D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  - Thuế giá trị gia tăng phải nộp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1F8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2D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  <w:tr w:rsidR="009A6854" w14:paraId="23EECD1D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E1A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  - Thuế tiêu thụ đặc biệt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264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E5F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  <w:tr w:rsidR="009A6854" w14:paraId="60865553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9FD6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</w:pPr>
            <w:r>
              <w:t xml:space="preserve">   - Thuế xuất, nhập khẩu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77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481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  <w:tr w:rsidR="009A6854" w14:paraId="2B3EAD7E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91F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  <w:rPr>
                <w:b/>
                <w:lang w:val="nl-NL"/>
              </w:rPr>
            </w:pPr>
            <w:r>
              <w:rPr>
                <w:lang w:val="nl-NL"/>
              </w:rPr>
              <w:t xml:space="preserve">   - Thuế thu nhập doanh nghiệp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472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7D0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  <w:tr w:rsidR="009A6854" w14:paraId="5284332A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91D8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  - Thuế thu nhập cá nhân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C17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D73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  <w:tr w:rsidR="009A6854" w14:paraId="320ED322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AD39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  <w:rPr>
                <w:b/>
              </w:rPr>
            </w:pPr>
            <w:r>
              <w:t xml:space="preserve">   - Thuế tài nguyên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AD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55D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  <w:tr w:rsidR="009A6854" w14:paraId="198F042D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7CA4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  <w:rPr>
                <w:b/>
                <w:lang w:val="nl-NL"/>
              </w:rPr>
            </w:pPr>
            <w:r>
              <w:rPr>
                <w:lang w:val="nl-NL"/>
              </w:rPr>
              <w:t xml:space="preserve">   - Thuế nhà đất, tiền thuê đất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8FB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691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  <w:tr w:rsidR="009A6854" w14:paraId="7812C4B4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F902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  <w:rPr>
                <w:b/>
              </w:rPr>
            </w:pPr>
            <w:r>
              <w:t xml:space="preserve">   - Các loại thuế khác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803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AA8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  <w:tr w:rsidR="009A6854" w14:paraId="7FC7FF66" w14:textId="77777777" w:rsidTr="009A685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134C" w14:textId="77777777" w:rsidR="009A6854" w:rsidRDefault="009A6854">
            <w:pPr>
              <w:keepLines/>
              <w:widowControl w:val="0"/>
              <w:spacing w:beforeLines="50" w:before="120" w:afterLines="50" w:after="120" w:line="360" w:lineRule="auto"/>
              <w:rPr>
                <w:b/>
                <w:lang w:val="nl-NL"/>
              </w:rPr>
            </w:pPr>
            <w:r>
              <w:rPr>
                <w:lang w:val="nl-NL"/>
              </w:rPr>
              <w:t xml:space="preserve">   - Phí, lệ phí và các khoản phải nộp khác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FF4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619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</w:t>
            </w:r>
          </w:p>
        </w:tc>
      </w:tr>
    </w:tbl>
    <w:p w14:paraId="369DDD92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sz w:val="28"/>
          <w:szCs w:val="28"/>
          <w:lang w:val="nl-NL"/>
        </w:rPr>
      </w:pPr>
      <w:r>
        <w:rPr>
          <w:b/>
          <w:lang w:val="nl-NL"/>
        </w:rPr>
        <w:t>07 - Tình hình tăng, giảm nguồn vốn chủ sở hữu: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020"/>
        <w:gridCol w:w="1170"/>
        <w:gridCol w:w="1016"/>
        <w:gridCol w:w="1170"/>
      </w:tblGrid>
      <w:tr w:rsidR="009A6854" w14:paraId="03EA60BC" w14:textId="77777777" w:rsidTr="009A6854"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A0B1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09793F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Chỉ tiêu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56B0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Số </w:t>
            </w:r>
          </w:p>
          <w:p w14:paraId="0AB82A8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đầu </w:t>
            </w:r>
          </w:p>
          <w:p w14:paraId="5644A3A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năm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8603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Tăng trong</w:t>
            </w:r>
          </w:p>
          <w:p w14:paraId="4D9FB48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năm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DB91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Giảm trong năm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12B8F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Số</w:t>
            </w:r>
          </w:p>
          <w:p w14:paraId="5C4DCC9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cuối</w:t>
            </w:r>
          </w:p>
          <w:p w14:paraId="2FAFBCC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năm</w:t>
            </w:r>
          </w:p>
        </w:tc>
      </w:tr>
      <w:tr w:rsidR="009A6854" w14:paraId="5619BB30" w14:textId="77777777" w:rsidTr="009A6854">
        <w:tc>
          <w:tcPr>
            <w:tcW w:w="5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DCD7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0E8E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4FF5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3FF9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F07DD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</w:tr>
      <w:tr w:rsidR="009A6854" w14:paraId="2FC84736" w14:textId="77777777" w:rsidTr="009A6854">
        <w:tc>
          <w:tcPr>
            <w:tcW w:w="5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EFED9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1 - Vốn đầu tư của chủ sở hữu vốn</w:t>
            </w:r>
          </w:p>
          <w:p w14:paraId="09F39F94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2- Thặng dư vốn cổ phần</w:t>
            </w:r>
          </w:p>
          <w:p w14:paraId="623DB4F3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3- Vốn khác của chủ sở hữu</w:t>
            </w:r>
          </w:p>
          <w:p w14:paraId="7453B35A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4- Cổ phiếu quỹ (*)</w:t>
            </w:r>
          </w:p>
          <w:p w14:paraId="4A14852C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5- Chênh lệch tỷ giá hối đoái</w:t>
            </w:r>
          </w:p>
          <w:p w14:paraId="1045BE08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6- Các quỹ thuộc vốn chủ sở hữu</w:t>
            </w:r>
          </w:p>
          <w:p w14:paraId="5E97F299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7- Lợi nhuận sau thuế chưa phân phối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D28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4C93D4B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5E556A5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DDD8C5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74F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75D0AA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376DE01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D399F4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3BF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C2A208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772F40D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6AD7A24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8F80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54CFD89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44B6088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167208C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(.....)</w:t>
            </w:r>
          </w:p>
        </w:tc>
      </w:tr>
      <w:tr w:rsidR="009A6854" w14:paraId="201010B8" w14:textId="77777777" w:rsidTr="009A6854">
        <w:tc>
          <w:tcPr>
            <w:tcW w:w="5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0B8F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38C4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874E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B8985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B9B2D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</w:tr>
    </w:tbl>
    <w:p w14:paraId="235E386A" w14:textId="77777777" w:rsidR="009A6854" w:rsidRDefault="009A6854" w:rsidP="009A6854">
      <w:pPr>
        <w:tabs>
          <w:tab w:val="left" w:pos="3630"/>
        </w:tabs>
        <w:spacing w:beforeLines="50" w:before="120" w:afterLines="50" w:after="120" w:line="360" w:lineRule="auto"/>
        <w:ind w:firstLine="720"/>
        <w:jc w:val="both"/>
        <w:rPr>
          <w:b/>
          <w:i/>
          <w:sz w:val="28"/>
          <w:szCs w:val="28"/>
          <w:lang w:val="nl-NL"/>
        </w:rPr>
      </w:pPr>
      <w:r>
        <w:rPr>
          <w:lang w:val="nl-NL"/>
        </w:rPr>
        <w:t>* Lý do tăng, giảm: .........................................................................................</w:t>
      </w:r>
      <w:r>
        <w:rPr>
          <w:lang w:val="nl-NL"/>
        </w:rPr>
        <w:tab/>
      </w:r>
    </w:p>
    <w:p w14:paraId="70A6FE9D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lang w:val="nl-NL"/>
        </w:rPr>
      </w:pPr>
      <w:r>
        <w:rPr>
          <w:b/>
          <w:lang w:val="nl-NL"/>
        </w:rPr>
        <w:t xml:space="preserve">IV. Thông tin bổ sung cho các khoản mục trình bày trong Báo cáo kết quả hoạt động kinh doanh </w:t>
      </w:r>
      <w:r>
        <w:rPr>
          <w:lang w:val="nl-NL"/>
        </w:rPr>
        <w:t>(Đơn vị tính.........)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490"/>
        <w:gridCol w:w="1491"/>
      </w:tblGrid>
      <w:tr w:rsidR="009A6854" w14:paraId="5F57C159" w14:textId="77777777" w:rsidTr="009A6854">
        <w:tc>
          <w:tcPr>
            <w:tcW w:w="6487" w:type="dxa"/>
            <w:hideMark/>
          </w:tcPr>
          <w:p w14:paraId="5182D182" w14:textId="77777777" w:rsidR="009A6854" w:rsidRDefault="009A6854">
            <w:pPr>
              <w:spacing w:beforeLines="50" w:before="120" w:afterLines="50" w:after="120" w:line="360" w:lineRule="auto"/>
              <w:rPr>
                <w:lang w:val="nl-NL"/>
              </w:rPr>
            </w:pPr>
            <w:r>
              <w:rPr>
                <w:b/>
                <w:lang w:val="nl-NL"/>
              </w:rPr>
              <w:t>08. Chi tiết doanh thu và thu nhập khác</w:t>
            </w:r>
          </w:p>
        </w:tc>
        <w:tc>
          <w:tcPr>
            <w:tcW w:w="1490" w:type="dxa"/>
            <w:hideMark/>
          </w:tcPr>
          <w:p w14:paraId="22AC477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Năm nay</w:t>
            </w:r>
          </w:p>
        </w:tc>
        <w:tc>
          <w:tcPr>
            <w:tcW w:w="1491" w:type="dxa"/>
            <w:hideMark/>
          </w:tcPr>
          <w:p w14:paraId="463E4E8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Năm trước</w:t>
            </w:r>
          </w:p>
        </w:tc>
      </w:tr>
      <w:tr w:rsidR="009A6854" w14:paraId="2C59DD14" w14:textId="77777777" w:rsidTr="009A6854">
        <w:tc>
          <w:tcPr>
            <w:tcW w:w="6487" w:type="dxa"/>
            <w:hideMark/>
          </w:tcPr>
          <w:p w14:paraId="44A15C88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Doanh thu bán hàng</w:t>
            </w:r>
          </w:p>
          <w:p w14:paraId="7D67A824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  <w:lang w:val="nl-NL"/>
              </w:rPr>
            </w:pPr>
            <w:r>
              <w:rPr>
                <w:lang w:val="nl-NL"/>
              </w:rPr>
              <w:t xml:space="preserve">   </w:t>
            </w:r>
            <w:r>
              <w:rPr>
                <w:i/>
                <w:lang w:val="nl-NL"/>
              </w:rPr>
              <w:t>Trong đó: Doanh thu trao đổi hàng hoá</w:t>
            </w:r>
          </w:p>
        </w:tc>
        <w:tc>
          <w:tcPr>
            <w:tcW w:w="1490" w:type="dxa"/>
            <w:hideMark/>
          </w:tcPr>
          <w:p w14:paraId="0CAA6C0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00FE572E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</w:tc>
        <w:tc>
          <w:tcPr>
            <w:tcW w:w="1491" w:type="dxa"/>
            <w:hideMark/>
          </w:tcPr>
          <w:p w14:paraId="38633A0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51B51E5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</w:tc>
      </w:tr>
      <w:tr w:rsidR="009A6854" w14:paraId="7F82DB9B" w14:textId="77777777" w:rsidTr="009A6854">
        <w:tc>
          <w:tcPr>
            <w:tcW w:w="6487" w:type="dxa"/>
            <w:hideMark/>
          </w:tcPr>
          <w:p w14:paraId="0E830A35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Doanh thu cung cấp dịch vụ</w:t>
            </w:r>
          </w:p>
          <w:p w14:paraId="542B40BC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i/>
                <w:lang w:val="nl-NL"/>
              </w:rPr>
            </w:pPr>
            <w:r>
              <w:rPr>
                <w:lang w:val="nl-NL"/>
              </w:rPr>
              <w:t xml:space="preserve">   </w:t>
            </w:r>
            <w:r>
              <w:rPr>
                <w:i/>
                <w:lang w:val="nl-NL"/>
              </w:rPr>
              <w:t>Trong đó: Doanh thu trao đổi dịch vụ</w:t>
            </w:r>
          </w:p>
        </w:tc>
        <w:tc>
          <w:tcPr>
            <w:tcW w:w="1490" w:type="dxa"/>
            <w:hideMark/>
          </w:tcPr>
          <w:p w14:paraId="1A5F4FF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558B0D7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</w:tc>
        <w:tc>
          <w:tcPr>
            <w:tcW w:w="1491" w:type="dxa"/>
            <w:hideMark/>
          </w:tcPr>
          <w:p w14:paraId="528FA50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6BBAFCD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</w:tc>
      </w:tr>
      <w:tr w:rsidR="009A6854" w14:paraId="72B70A65" w14:textId="77777777" w:rsidTr="009A6854">
        <w:tc>
          <w:tcPr>
            <w:tcW w:w="6487" w:type="dxa"/>
            <w:hideMark/>
          </w:tcPr>
          <w:p w14:paraId="5A2FD44D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Doanh thu hoạt động tài chính</w:t>
            </w:r>
          </w:p>
        </w:tc>
        <w:tc>
          <w:tcPr>
            <w:tcW w:w="1490" w:type="dxa"/>
            <w:hideMark/>
          </w:tcPr>
          <w:p w14:paraId="77F065B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</w:tc>
        <w:tc>
          <w:tcPr>
            <w:tcW w:w="1491" w:type="dxa"/>
            <w:hideMark/>
          </w:tcPr>
          <w:p w14:paraId="5C7AEBD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</w:tc>
      </w:tr>
      <w:tr w:rsidR="009A6854" w14:paraId="5942899F" w14:textId="77777777" w:rsidTr="009A6854">
        <w:tc>
          <w:tcPr>
            <w:tcW w:w="6487" w:type="dxa"/>
            <w:hideMark/>
          </w:tcPr>
          <w:p w14:paraId="7316BCB9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  </w:t>
            </w:r>
            <w:r>
              <w:rPr>
                <w:i/>
                <w:lang w:val="nl-NL"/>
              </w:rPr>
              <w:t>Trong đó:</w:t>
            </w:r>
          </w:p>
        </w:tc>
        <w:tc>
          <w:tcPr>
            <w:tcW w:w="1490" w:type="dxa"/>
          </w:tcPr>
          <w:p w14:paraId="4A53051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  <w:tc>
          <w:tcPr>
            <w:tcW w:w="1491" w:type="dxa"/>
          </w:tcPr>
          <w:p w14:paraId="6DF7DF6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</w:tr>
      <w:tr w:rsidR="009A6854" w14:paraId="408CC232" w14:textId="77777777" w:rsidTr="009A6854">
        <w:tc>
          <w:tcPr>
            <w:tcW w:w="6487" w:type="dxa"/>
            <w:hideMark/>
          </w:tcPr>
          <w:p w14:paraId="68A687E1" w14:textId="77777777" w:rsidR="009A6854" w:rsidRDefault="009A6854">
            <w:pPr>
              <w:spacing w:beforeLines="50" w:before="120" w:afterLines="50" w:after="120" w:line="360" w:lineRule="auto"/>
              <w:ind w:firstLine="650"/>
              <w:jc w:val="both"/>
              <w:rPr>
                <w:lang w:val="nl-NL"/>
              </w:rPr>
            </w:pPr>
            <w:r>
              <w:rPr>
                <w:lang w:val="nl-NL"/>
              </w:rPr>
              <w:t>+ Tiền lãi, cổ tức, lợi nhuận được chia</w:t>
            </w:r>
          </w:p>
        </w:tc>
        <w:tc>
          <w:tcPr>
            <w:tcW w:w="1490" w:type="dxa"/>
            <w:hideMark/>
          </w:tcPr>
          <w:p w14:paraId="57B7AAE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  <w:tc>
          <w:tcPr>
            <w:tcW w:w="1491" w:type="dxa"/>
            <w:hideMark/>
          </w:tcPr>
          <w:p w14:paraId="3C23B2B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</w:tr>
      <w:tr w:rsidR="009A6854" w14:paraId="4FE5BA43" w14:textId="77777777" w:rsidTr="009A6854">
        <w:tc>
          <w:tcPr>
            <w:tcW w:w="6487" w:type="dxa"/>
            <w:hideMark/>
          </w:tcPr>
          <w:p w14:paraId="7302C137" w14:textId="77777777" w:rsidR="009A6854" w:rsidRDefault="009A6854">
            <w:pPr>
              <w:spacing w:beforeLines="50" w:before="120" w:afterLines="50" w:after="120" w:line="360" w:lineRule="auto"/>
              <w:ind w:firstLine="650"/>
              <w:jc w:val="both"/>
              <w:rPr>
                <w:lang w:val="nl-NL"/>
              </w:rPr>
            </w:pPr>
            <w:r>
              <w:rPr>
                <w:lang w:val="nl-NL"/>
              </w:rPr>
              <w:t>+ Lãi chênh lệch tỷ giá đã thực hiện</w:t>
            </w:r>
          </w:p>
          <w:p w14:paraId="4BBB5F01" w14:textId="77777777" w:rsidR="009A6854" w:rsidRDefault="009A6854">
            <w:pPr>
              <w:spacing w:beforeLines="50" w:before="120" w:afterLines="50" w:after="120" w:line="360" w:lineRule="auto"/>
              <w:ind w:firstLine="650"/>
              <w:jc w:val="both"/>
              <w:rPr>
                <w:lang w:val="nl-NL"/>
              </w:rPr>
            </w:pPr>
            <w:r>
              <w:rPr>
                <w:lang w:val="nl-NL"/>
              </w:rPr>
              <w:t>+ Lãi chênh lệch tỷ giá chưa thực hiện</w:t>
            </w:r>
          </w:p>
        </w:tc>
        <w:tc>
          <w:tcPr>
            <w:tcW w:w="1490" w:type="dxa"/>
            <w:hideMark/>
          </w:tcPr>
          <w:p w14:paraId="6E38854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  <w:p w14:paraId="095EAFF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  <w:tc>
          <w:tcPr>
            <w:tcW w:w="1491" w:type="dxa"/>
            <w:hideMark/>
          </w:tcPr>
          <w:p w14:paraId="109089C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  <w:p w14:paraId="1402F10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</w:tr>
      <w:tr w:rsidR="009A6854" w14:paraId="77AFCAEC" w14:textId="77777777" w:rsidTr="009A6854">
        <w:tc>
          <w:tcPr>
            <w:tcW w:w="6487" w:type="dxa"/>
            <w:hideMark/>
          </w:tcPr>
          <w:p w14:paraId="3B278DEF" w14:textId="77777777" w:rsidR="009A6854" w:rsidRDefault="009A6854">
            <w:pPr>
              <w:spacing w:beforeLines="50" w:before="120" w:afterLines="50" w:after="120" w:line="360" w:lineRule="auto"/>
              <w:ind w:firstLine="650"/>
              <w:jc w:val="both"/>
              <w:rPr>
                <w:lang w:val="nl-NL"/>
              </w:rPr>
            </w:pPr>
            <w:r>
              <w:rPr>
                <w:lang w:val="nl-NL"/>
              </w:rPr>
              <w:t>+ ....</w:t>
            </w:r>
          </w:p>
        </w:tc>
        <w:tc>
          <w:tcPr>
            <w:tcW w:w="1490" w:type="dxa"/>
            <w:hideMark/>
          </w:tcPr>
          <w:p w14:paraId="777CCB62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  <w:tc>
          <w:tcPr>
            <w:tcW w:w="1491" w:type="dxa"/>
            <w:hideMark/>
          </w:tcPr>
          <w:p w14:paraId="09936C5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</w:tr>
    </w:tbl>
    <w:p w14:paraId="2E08BBF8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i/>
          <w:sz w:val="28"/>
          <w:szCs w:val="28"/>
          <w:lang w:val="nl-N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78"/>
        <w:gridCol w:w="1560"/>
        <w:gridCol w:w="1533"/>
      </w:tblGrid>
      <w:tr w:rsidR="009A6854" w14:paraId="5DA29AC2" w14:textId="77777777" w:rsidTr="009A6854">
        <w:tc>
          <w:tcPr>
            <w:tcW w:w="6478" w:type="dxa"/>
            <w:hideMark/>
          </w:tcPr>
          <w:p w14:paraId="201FD2DE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09. Điều chỉnh các khoản tăng, giảm thu nhập </w:t>
            </w:r>
          </w:p>
          <w:p w14:paraId="7FE943D8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b/>
                <w:lang w:val="nl-NL"/>
              </w:rPr>
              <w:t xml:space="preserve">      chịu thuế TNDN</w:t>
            </w:r>
          </w:p>
        </w:tc>
        <w:tc>
          <w:tcPr>
            <w:tcW w:w="1560" w:type="dxa"/>
            <w:hideMark/>
          </w:tcPr>
          <w:p w14:paraId="32DCB45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Năm nay</w:t>
            </w:r>
          </w:p>
        </w:tc>
        <w:tc>
          <w:tcPr>
            <w:tcW w:w="1533" w:type="dxa"/>
            <w:hideMark/>
          </w:tcPr>
          <w:p w14:paraId="57FE9B8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Năm trước</w:t>
            </w:r>
          </w:p>
        </w:tc>
      </w:tr>
      <w:tr w:rsidR="009A6854" w14:paraId="0A49462C" w14:textId="77777777" w:rsidTr="009A6854">
        <w:tc>
          <w:tcPr>
            <w:tcW w:w="6478" w:type="dxa"/>
            <w:hideMark/>
          </w:tcPr>
          <w:p w14:paraId="4217EE33" w14:textId="77777777" w:rsidR="009A6854" w:rsidRDefault="009A6854">
            <w:pPr>
              <w:spacing w:beforeLines="50" w:before="120" w:afterLines="50" w:after="120" w:line="360" w:lineRule="auto"/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>(1) Tổng Lợi nhuận kế toán trước thuế</w:t>
            </w:r>
          </w:p>
        </w:tc>
        <w:tc>
          <w:tcPr>
            <w:tcW w:w="1560" w:type="dxa"/>
            <w:hideMark/>
          </w:tcPr>
          <w:p w14:paraId="2B19FFA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  <w:tc>
          <w:tcPr>
            <w:tcW w:w="1533" w:type="dxa"/>
            <w:hideMark/>
          </w:tcPr>
          <w:p w14:paraId="1F72984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</w:tr>
      <w:tr w:rsidR="009A6854" w14:paraId="7DEF047C" w14:textId="77777777" w:rsidTr="009A6854">
        <w:tc>
          <w:tcPr>
            <w:tcW w:w="6478" w:type="dxa"/>
            <w:hideMark/>
          </w:tcPr>
          <w:p w14:paraId="3815C00E" w14:textId="77777777" w:rsidR="009A6854" w:rsidRDefault="009A6854">
            <w:pPr>
              <w:spacing w:beforeLines="50" w:before="120" w:afterLines="50" w:after="120" w:line="360" w:lineRule="auto"/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(2) Các khoản thu nhập không tính vào thu nhập </w:t>
            </w:r>
          </w:p>
          <w:p w14:paraId="3575AA29" w14:textId="77777777" w:rsidR="009A6854" w:rsidRDefault="009A6854">
            <w:pPr>
              <w:spacing w:beforeLines="50" w:before="120" w:afterLines="50" w:after="120" w:line="360" w:lineRule="auto"/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chịu thuế TNDN</w:t>
            </w:r>
          </w:p>
          <w:p w14:paraId="7E0DAEE6" w14:textId="77777777" w:rsidR="009A6854" w:rsidRDefault="009A6854">
            <w:pPr>
              <w:spacing w:beforeLines="50" w:before="120" w:afterLines="50" w:after="120" w:line="360" w:lineRule="auto"/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(3) Các khoản chi phí không được khấu trừ vào </w:t>
            </w:r>
          </w:p>
          <w:p w14:paraId="6DFB9CBF" w14:textId="77777777" w:rsidR="009A6854" w:rsidRDefault="009A6854">
            <w:pPr>
              <w:spacing w:beforeLines="50" w:before="120" w:afterLines="50" w:after="120" w:line="360" w:lineRule="auto"/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thu nhập chịu thuế TNDN</w:t>
            </w:r>
          </w:p>
          <w:p w14:paraId="68B93A81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(4) Số lỗ chưa sử dụng (Lỗ các năm trước được </w:t>
            </w:r>
          </w:p>
          <w:p w14:paraId="25064F17" w14:textId="77777777" w:rsidR="009A6854" w:rsidRDefault="009A6854">
            <w:pPr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trừ vào lợi nhuận trước thuế)</w:t>
            </w:r>
          </w:p>
        </w:tc>
        <w:tc>
          <w:tcPr>
            <w:tcW w:w="1560" w:type="dxa"/>
          </w:tcPr>
          <w:p w14:paraId="7E14F23A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049DA93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  <w:p w14:paraId="2F71462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279BF45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  <w:p w14:paraId="24FAA39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  <w:p w14:paraId="3E6207AF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  <w:tc>
          <w:tcPr>
            <w:tcW w:w="1533" w:type="dxa"/>
          </w:tcPr>
          <w:p w14:paraId="51CD90C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5637F1B7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.......</w:t>
            </w:r>
          </w:p>
          <w:p w14:paraId="3B40E80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  <w:p w14:paraId="44111EC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.......</w:t>
            </w:r>
          </w:p>
          <w:p w14:paraId="5FD62C1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  <w:p w14:paraId="3665E42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</w:p>
        </w:tc>
      </w:tr>
      <w:tr w:rsidR="009A6854" w14:paraId="6A536F20" w14:textId="77777777" w:rsidTr="009A6854">
        <w:tc>
          <w:tcPr>
            <w:tcW w:w="6478" w:type="dxa"/>
            <w:hideMark/>
          </w:tcPr>
          <w:p w14:paraId="558BF218" w14:textId="77777777" w:rsidR="009A6854" w:rsidRDefault="009A6854">
            <w:pPr>
              <w:spacing w:beforeLines="50" w:before="120" w:afterLines="50" w:after="120" w:line="360" w:lineRule="auto"/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>(5) Số thu nhập chịu thuế TNDN trong năm (5 = 1- 2+3-4)</w:t>
            </w:r>
          </w:p>
        </w:tc>
        <w:tc>
          <w:tcPr>
            <w:tcW w:w="1560" w:type="dxa"/>
            <w:hideMark/>
          </w:tcPr>
          <w:p w14:paraId="74D3760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  <w:tc>
          <w:tcPr>
            <w:tcW w:w="1533" w:type="dxa"/>
            <w:hideMark/>
          </w:tcPr>
          <w:p w14:paraId="6F63FFA6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</w:tr>
    </w:tbl>
    <w:p w14:paraId="1DDB0727" w14:textId="77777777" w:rsidR="009A6854" w:rsidRDefault="009A6854" w:rsidP="009A6854">
      <w:pPr>
        <w:spacing w:beforeLines="50" w:before="120" w:afterLines="50" w:after="120" w:line="360" w:lineRule="auto"/>
        <w:jc w:val="both"/>
        <w:rPr>
          <w:sz w:val="28"/>
          <w:szCs w:val="28"/>
          <w:lang w:val="nl-NL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1430"/>
        <w:gridCol w:w="1560"/>
      </w:tblGrid>
      <w:tr w:rsidR="009A6854" w14:paraId="1F98CD0C" w14:textId="77777777" w:rsidTr="009A6854"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E258D" w14:textId="77777777" w:rsidR="009A6854" w:rsidRDefault="009A6854">
            <w:pPr>
              <w:spacing w:beforeLines="50" w:before="120" w:afterLines="50" w:after="120" w:line="360" w:lineRule="auto"/>
              <w:rPr>
                <w:lang w:val="nl-NL"/>
              </w:rPr>
            </w:pPr>
            <w:r>
              <w:rPr>
                <w:b/>
                <w:lang w:val="nl-NL"/>
              </w:rPr>
              <w:t>10. Chi phí SXKD theo yếu tố: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38FE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Năm nay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375B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Năm trước</w:t>
            </w:r>
          </w:p>
        </w:tc>
      </w:tr>
      <w:tr w:rsidR="009A6854" w14:paraId="4F527599" w14:textId="77777777" w:rsidTr="009A6854"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F02BA" w14:textId="77777777" w:rsidR="009A6854" w:rsidRDefault="009A6854" w:rsidP="009A6854">
            <w:pPr>
              <w:numPr>
                <w:ilvl w:val="0"/>
                <w:numId w:val="10"/>
              </w:numPr>
              <w:tabs>
                <w:tab w:val="left" w:pos="450"/>
              </w:tabs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Chi phí nguyên liệu, vật liệu</w:t>
            </w:r>
          </w:p>
          <w:p w14:paraId="29186A58" w14:textId="77777777" w:rsidR="009A6854" w:rsidRDefault="009A6854" w:rsidP="009A6854">
            <w:pPr>
              <w:numPr>
                <w:ilvl w:val="0"/>
                <w:numId w:val="10"/>
              </w:numPr>
              <w:tabs>
                <w:tab w:val="left" w:pos="450"/>
              </w:tabs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Chi phí nhân công</w:t>
            </w:r>
          </w:p>
          <w:p w14:paraId="28B48477" w14:textId="77777777" w:rsidR="009A6854" w:rsidRDefault="009A6854" w:rsidP="009A6854">
            <w:pPr>
              <w:numPr>
                <w:ilvl w:val="0"/>
                <w:numId w:val="10"/>
              </w:numPr>
              <w:tabs>
                <w:tab w:val="left" w:pos="450"/>
              </w:tabs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Chi phí khấu hao tài sản cố định</w:t>
            </w:r>
          </w:p>
          <w:p w14:paraId="304AA28C" w14:textId="77777777" w:rsidR="009A6854" w:rsidRDefault="009A6854" w:rsidP="009A6854">
            <w:pPr>
              <w:numPr>
                <w:ilvl w:val="0"/>
                <w:numId w:val="10"/>
              </w:numPr>
              <w:tabs>
                <w:tab w:val="left" w:pos="450"/>
              </w:tabs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Chi phí dịch vụ mua ngoài</w:t>
            </w:r>
          </w:p>
          <w:p w14:paraId="3A4A9C1E" w14:textId="77777777" w:rsidR="009A6854" w:rsidRDefault="009A6854" w:rsidP="009A6854">
            <w:pPr>
              <w:numPr>
                <w:ilvl w:val="0"/>
                <w:numId w:val="10"/>
              </w:numPr>
              <w:tabs>
                <w:tab w:val="left" w:pos="450"/>
              </w:tabs>
              <w:spacing w:beforeLines="50" w:before="120" w:afterLines="5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Chi phí khác bằng tiền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53FAC5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.....</w:t>
            </w:r>
          </w:p>
          <w:p w14:paraId="3FC84988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01B9CAD0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.....</w:t>
            </w:r>
          </w:p>
          <w:p w14:paraId="4FA6505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3A6453E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F4786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......</w:t>
            </w:r>
          </w:p>
          <w:p w14:paraId="7EBCB27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</w:t>
            </w:r>
          </w:p>
          <w:p w14:paraId="2817099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......</w:t>
            </w:r>
          </w:p>
          <w:p w14:paraId="16D7029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  <w:p w14:paraId="518AA7C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</w:t>
            </w:r>
          </w:p>
        </w:tc>
      </w:tr>
      <w:tr w:rsidR="009A6854" w14:paraId="2188DAC8" w14:textId="77777777" w:rsidTr="009A6854"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64A4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Cộng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D05A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9F7CF1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.......</w:t>
            </w:r>
          </w:p>
        </w:tc>
      </w:tr>
    </w:tbl>
    <w:p w14:paraId="1A3DEB19" w14:textId="77777777" w:rsidR="009A6854" w:rsidRDefault="009A6854" w:rsidP="009A6854">
      <w:pPr>
        <w:spacing w:beforeLines="50" w:before="120" w:afterLines="50" w:after="120" w:line="360" w:lineRule="auto"/>
        <w:jc w:val="both"/>
        <w:rPr>
          <w:sz w:val="28"/>
          <w:szCs w:val="28"/>
          <w:lang w:val="nl-NL"/>
        </w:rPr>
      </w:pPr>
    </w:p>
    <w:p w14:paraId="5470D9A6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lang w:val="nl-NL"/>
        </w:rPr>
      </w:pPr>
      <w:r>
        <w:rPr>
          <w:b/>
          <w:lang w:val="nl-NL"/>
        </w:rPr>
        <w:t xml:space="preserve">V- Thông tin bổ sung cho các khoản mục trong Báo cáo lưu chuyển tiền tệ </w:t>
      </w:r>
      <w:r>
        <w:rPr>
          <w:lang w:val="nl-NL"/>
        </w:rPr>
        <w:t>(Đơn vị tính.............)</w:t>
      </w:r>
    </w:p>
    <w:p w14:paraId="085A9EA8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  <w:lang w:val="nl-NL"/>
        </w:rPr>
      </w:pPr>
      <w:r>
        <w:rPr>
          <w:b/>
          <w:lang w:val="nl-NL"/>
        </w:rPr>
        <w:t xml:space="preserve">11- Thông tin về các giao dịch không bằng tiền </w:t>
      </w:r>
    </w:p>
    <w:p w14:paraId="17855558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</w:rPr>
      </w:pPr>
      <w:r>
        <w:rPr>
          <w:b/>
        </w:rPr>
        <w:t>phát sinh trong năm báo cáo</w:t>
      </w:r>
    </w:p>
    <w:p w14:paraId="7127E14A" w14:textId="77777777" w:rsidR="009A6854" w:rsidRDefault="009A6854" w:rsidP="009A6854">
      <w:pPr>
        <w:spacing w:beforeLines="50" w:before="120" w:afterLines="50" w:after="120" w:line="360" w:lineRule="auto"/>
        <w:ind w:left="6120" w:firstLine="360"/>
        <w:jc w:val="both"/>
        <w:rPr>
          <w:b/>
        </w:rPr>
      </w:pPr>
      <w:r>
        <w:rPr>
          <w:b/>
        </w:rPr>
        <w:t>Năm nay</w:t>
      </w:r>
      <w:r>
        <w:rPr>
          <w:b/>
        </w:rPr>
        <w:tab/>
        <w:t>Năm trước</w:t>
      </w:r>
    </w:p>
    <w:p w14:paraId="21FAC94C" w14:textId="77777777" w:rsidR="009A6854" w:rsidRDefault="009A6854" w:rsidP="009A6854">
      <w:pPr>
        <w:spacing w:beforeLines="50" w:before="120" w:afterLines="50" w:after="120" w:line="360" w:lineRule="auto"/>
        <w:ind w:left="360"/>
        <w:jc w:val="both"/>
      </w:pPr>
      <w:r>
        <w:t xml:space="preserve">- Việc mua tài sản bằng cách nhận các khoản nợ </w:t>
      </w:r>
      <w:r>
        <w:tab/>
      </w:r>
      <w:r>
        <w:tab/>
        <w:t xml:space="preserve">   .........</w:t>
      </w:r>
      <w:r>
        <w:tab/>
        <w:t xml:space="preserve">  .........</w:t>
      </w:r>
    </w:p>
    <w:p w14:paraId="2D09345D" w14:textId="77777777" w:rsidR="009A6854" w:rsidRDefault="009A6854" w:rsidP="009A6854">
      <w:pPr>
        <w:spacing w:beforeLines="50" w:before="120" w:afterLines="50" w:after="120" w:line="360" w:lineRule="auto"/>
        <w:ind w:left="360"/>
        <w:jc w:val="both"/>
      </w:pPr>
      <w:r>
        <w:t xml:space="preserve">liên quan trực tiếp hoặc thông qua nghiệp vụ </w:t>
      </w:r>
    </w:p>
    <w:p w14:paraId="552A9FC3" w14:textId="77777777" w:rsidR="009A6854" w:rsidRDefault="009A6854" w:rsidP="009A6854">
      <w:pPr>
        <w:spacing w:beforeLines="50" w:before="120" w:afterLines="50" w:after="120" w:line="360" w:lineRule="auto"/>
        <w:ind w:left="360"/>
        <w:jc w:val="both"/>
        <w:rPr>
          <w:lang w:val="nl-NL"/>
        </w:rPr>
      </w:pPr>
      <w:r>
        <w:rPr>
          <w:lang w:val="nl-NL"/>
        </w:rPr>
        <w:t xml:space="preserve">cho thuê tài chính; </w:t>
      </w:r>
    </w:p>
    <w:p w14:paraId="5F3FDCB8" w14:textId="77777777" w:rsidR="009A6854" w:rsidRDefault="009A6854" w:rsidP="009A6854">
      <w:pPr>
        <w:numPr>
          <w:ilvl w:val="0"/>
          <w:numId w:val="11"/>
        </w:numPr>
        <w:tabs>
          <w:tab w:val="left" w:pos="586"/>
        </w:tabs>
        <w:spacing w:beforeLines="50" w:before="120" w:afterLines="50" w:after="120" w:line="360" w:lineRule="auto"/>
        <w:ind w:left="600" w:hanging="240"/>
        <w:jc w:val="both"/>
        <w:rPr>
          <w:color w:val="0000FF"/>
          <w:lang w:val="nl-NL"/>
        </w:rPr>
      </w:pPr>
      <w:r>
        <w:rPr>
          <w:lang w:val="nl-NL"/>
        </w:rPr>
        <w:t>Việc chuyển nợ thành vốn chủ sở hữu.</w:t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  <w:t xml:space="preserve">   </w:t>
      </w:r>
      <w:r>
        <w:rPr>
          <w:lang w:val="nl-NL"/>
        </w:rPr>
        <w:t>.........</w:t>
      </w:r>
      <w:r>
        <w:rPr>
          <w:lang w:val="nl-NL"/>
        </w:rPr>
        <w:tab/>
        <w:t xml:space="preserve">   .........</w:t>
      </w:r>
    </w:p>
    <w:p w14:paraId="300379BA" w14:textId="77777777" w:rsidR="009A6854" w:rsidRDefault="009A6854" w:rsidP="009A6854">
      <w:pPr>
        <w:pStyle w:val="BodyTextIndent"/>
        <w:spacing w:beforeLines="50" w:before="120" w:afterLines="50" w:line="360" w:lineRule="auto"/>
        <w:ind w:left="1440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12 - Các khoản tiền và tương đương tiền doanh nghiệp </w:t>
      </w:r>
    </w:p>
    <w:p w14:paraId="1061AA37" w14:textId="77777777" w:rsidR="009A6854" w:rsidRDefault="009A6854" w:rsidP="009A6854">
      <w:pPr>
        <w:pStyle w:val="BodyTextIndent"/>
        <w:spacing w:beforeLines="50" w:before="120" w:afterLines="50" w:line="360" w:lineRule="auto"/>
        <w:ind w:left="144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nắm giữ nhưng không được sử</w:t>
      </w:r>
      <w:r>
        <w:rPr>
          <w:b/>
          <w:i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dụng:</w:t>
      </w:r>
    </w:p>
    <w:p w14:paraId="0DCBCB10" w14:textId="77777777" w:rsidR="009A6854" w:rsidRDefault="009A6854" w:rsidP="009A6854">
      <w:pPr>
        <w:spacing w:beforeLines="50" w:before="120" w:afterLines="50" w:after="120" w:line="360" w:lineRule="auto"/>
        <w:ind w:left="6120" w:firstLine="360"/>
        <w:jc w:val="both"/>
        <w:rPr>
          <w:b/>
          <w:sz w:val="28"/>
          <w:szCs w:val="28"/>
          <w:lang w:val="nl-NL"/>
        </w:rPr>
      </w:pPr>
      <w:r>
        <w:rPr>
          <w:b/>
          <w:lang w:val="nl-NL"/>
        </w:rPr>
        <w:t>Năm nay</w:t>
      </w:r>
      <w:r>
        <w:rPr>
          <w:b/>
          <w:lang w:val="nl-NL"/>
        </w:rPr>
        <w:tab/>
        <w:t>Năm trước</w:t>
      </w:r>
    </w:p>
    <w:p w14:paraId="5E39D870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      - Các khoản tiền nhận ký quỹ, ký cược;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..........  </w:t>
      </w:r>
      <w:r>
        <w:rPr>
          <w:lang w:val="nl-NL"/>
        </w:rPr>
        <w:tab/>
        <w:t xml:space="preserve">   ..........</w:t>
      </w:r>
    </w:p>
    <w:p w14:paraId="6C31204B" w14:textId="77777777" w:rsidR="009A6854" w:rsidRDefault="009A6854" w:rsidP="009A6854">
      <w:pPr>
        <w:numPr>
          <w:ilvl w:val="0"/>
          <w:numId w:val="12"/>
        </w:numPr>
        <w:tabs>
          <w:tab w:val="left" w:pos="586"/>
        </w:tabs>
        <w:spacing w:beforeLines="50" w:before="120" w:afterLines="50" w:after="120" w:line="360" w:lineRule="auto"/>
        <w:jc w:val="both"/>
        <w:rPr>
          <w:b/>
          <w:lang w:val="nl-NL"/>
        </w:rPr>
      </w:pPr>
      <w:r>
        <w:rPr>
          <w:lang w:val="nl-NL"/>
        </w:rPr>
        <w:t>Các khoản khác...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.........</w:t>
      </w:r>
      <w:r>
        <w:rPr>
          <w:lang w:val="nl-NL"/>
        </w:rPr>
        <w:tab/>
        <w:t xml:space="preserve">    ......…</w:t>
      </w:r>
    </w:p>
    <w:p w14:paraId="33B0D4C2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</w:rPr>
      </w:pPr>
      <w:r>
        <w:rPr>
          <w:b/>
        </w:rPr>
        <w:t>VI- Những thông tin khác</w:t>
      </w:r>
    </w:p>
    <w:p w14:paraId="21DEE587" w14:textId="77777777" w:rsidR="009A6854" w:rsidRDefault="009A6854" w:rsidP="009A6854">
      <w:pPr>
        <w:spacing w:beforeLines="50" w:before="120" w:afterLines="50" w:after="120" w:line="360" w:lineRule="auto"/>
        <w:jc w:val="both"/>
      </w:pPr>
      <w:r>
        <w:t xml:space="preserve">      - Những khoản nợ tiềm tàng</w:t>
      </w:r>
    </w:p>
    <w:p w14:paraId="7F1837B8" w14:textId="77777777" w:rsidR="009A6854" w:rsidRDefault="009A6854" w:rsidP="009A6854">
      <w:pPr>
        <w:spacing w:beforeLines="50" w:before="120" w:afterLines="50" w:after="120" w:line="360" w:lineRule="auto"/>
        <w:jc w:val="both"/>
      </w:pPr>
      <w:r>
        <w:t xml:space="preserve">      - Những sự kiện phát sinh sau ngày kết thúc kỳ kế toán năm</w:t>
      </w:r>
    </w:p>
    <w:p w14:paraId="5F1E7937" w14:textId="77777777" w:rsidR="009A6854" w:rsidRDefault="009A6854" w:rsidP="009A6854">
      <w:pPr>
        <w:spacing w:beforeLines="50" w:before="120" w:afterLines="50" w:after="120" w:line="360" w:lineRule="auto"/>
        <w:jc w:val="both"/>
      </w:pPr>
      <w:r>
        <w:lastRenderedPageBreak/>
        <w:t xml:space="preserve">      - Thông tin so sánh</w:t>
      </w:r>
    </w:p>
    <w:p w14:paraId="2F1D180F" w14:textId="77777777" w:rsidR="009A6854" w:rsidRDefault="009A6854" w:rsidP="009A6854">
      <w:pPr>
        <w:spacing w:beforeLines="50" w:before="120" w:afterLines="50" w:after="120" w:line="360" w:lineRule="auto"/>
        <w:jc w:val="both"/>
        <w:rPr>
          <w:b/>
        </w:rPr>
      </w:pPr>
      <w:r>
        <w:t xml:space="preserve">      - Thông tin khác (2)</w:t>
      </w:r>
    </w:p>
    <w:p w14:paraId="0A30D291" w14:textId="77777777" w:rsidR="009A6854" w:rsidRDefault="009A6854" w:rsidP="009A6854">
      <w:pPr>
        <w:spacing w:beforeLines="50" w:before="120" w:afterLines="50" w:after="120" w:line="360" w:lineRule="auto"/>
        <w:jc w:val="both"/>
      </w:pPr>
      <w:r>
        <w:rPr>
          <w:b/>
        </w:rPr>
        <w:t>VII- Đánh giá tổng quát các chỉ tiêu và các kiến nghị</w:t>
      </w:r>
      <w:r>
        <w:t>:</w:t>
      </w:r>
    </w:p>
    <w:p w14:paraId="0E0AB35C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</w:t>
      </w:r>
    </w:p>
    <w:p w14:paraId="4B8F8A1E" w14:textId="77777777" w:rsidR="009A6854" w:rsidRDefault="009A6854" w:rsidP="009A6854">
      <w:pPr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</w:t>
      </w:r>
    </w:p>
    <w:p w14:paraId="5CB2757E" w14:textId="77777777" w:rsidR="009A6854" w:rsidRDefault="009A6854" w:rsidP="009A6854">
      <w:pPr>
        <w:spacing w:beforeLines="50" w:before="120" w:afterLines="50" w:after="120" w:line="360" w:lineRule="auto"/>
        <w:ind w:firstLine="720"/>
        <w:jc w:val="right"/>
        <w:rPr>
          <w:b/>
          <w:lang w:val="nl-NL"/>
        </w:rPr>
      </w:pPr>
      <w:r>
        <w:rPr>
          <w:i/>
          <w:lang w:val="nl-NL"/>
        </w:rPr>
        <w:t>Lập, ngày ... tháng ... năm ...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4315"/>
        <w:gridCol w:w="3060"/>
      </w:tblGrid>
      <w:tr w:rsidR="009A6854" w14:paraId="3B91AA52" w14:textId="77777777" w:rsidTr="009A6854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3F6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Người lập biểu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7FEB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Kế toán trưởng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5B19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</w:p>
        </w:tc>
      </w:tr>
      <w:tr w:rsidR="009A6854" w14:paraId="15B6177F" w14:textId="77777777" w:rsidTr="009A6854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D644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(Ký, họ tên)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DDAC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(Ký, họ tên)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9B3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(Ký, họ tên, đóng dấu)</w:t>
            </w:r>
          </w:p>
          <w:p w14:paraId="4469462D" w14:textId="77777777" w:rsidR="009A6854" w:rsidRDefault="009A6854">
            <w:pPr>
              <w:spacing w:beforeLines="50" w:before="120" w:afterLines="50" w:after="120" w:line="360" w:lineRule="auto"/>
              <w:jc w:val="center"/>
              <w:rPr>
                <w:b/>
                <w:lang w:val="nl-NL"/>
              </w:rPr>
            </w:pPr>
          </w:p>
        </w:tc>
      </w:tr>
    </w:tbl>
    <w:p w14:paraId="05B0333D" w14:textId="77777777" w:rsidR="009A6854" w:rsidRDefault="009A6854" w:rsidP="009A6854">
      <w:pPr>
        <w:spacing w:beforeLines="50" w:before="120" w:afterLines="50" w:after="120" w:line="360" w:lineRule="auto"/>
        <w:rPr>
          <w:sz w:val="28"/>
          <w:szCs w:val="28"/>
          <w:lang w:val="nl-NL"/>
        </w:rPr>
      </w:pPr>
    </w:p>
    <w:p w14:paraId="53AA654E" w14:textId="77777777" w:rsidR="009A6854" w:rsidRDefault="009A6854" w:rsidP="009A6854">
      <w:pPr>
        <w:spacing w:beforeLines="50" w:before="120" w:afterLines="50" w:after="120" w:line="360" w:lineRule="auto"/>
        <w:rPr>
          <w:lang w:val="nl-NL"/>
        </w:rPr>
      </w:pPr>
    </w:p>
    <w:p w14:paraId="4AFD3960" w14:textId="77777777" w:rsidR="009A6854" w:rsidRDefault="009A6854" w:rsidP="009A6854">
      <w:pPr>
        <w:spacing w:beforeLines="50" w:before="120" w:afterLines="50" w:after="120" w:line="360" w:lineRule="auto"/>
        <w:rPr>
          <w:lang w:val="nl-NL"/>
        </w:rPr>
      </w:pPr>
    </w:p>
    <w:p w14:paraId="6F8F021F" w14:textId="77777777" w:rsidR="009A6854" w:rsidRDefault="009A6854" w:rsidP="009A6854">
      <w:pPr>
        <w:spacing w:beforeLines="50" w:before="120" w:afterLines="50" w:after="120" w:line="360" w:lineRule="auto"/>
        <w:rPr>
          <w:lang w:val="nl-NL"/>
        </w:rPr>
      </w:pPr>
    </w:p>
    <w:p w14:paraId="5C514ED4" w14:textId="77777777" w:rsidR="009A6854" w:rsidRDefault="009A6854" w:rsidP="009A6854">
      <w:pPr>
        <w:spacing w:beforeLines="50" w:before="120" w:afterLines="50" w:after="120" w:line="360" w:lineRule="auto"/>
        <w:rPr>
          <w:lang w:val="nl-NL"/>
        </w:rPr>
      </w:pPr>
    </w:p>
    <w:p w14:paraId="364A06B0" w14:textId="77777777" w:rsidR="009A6854" w:rsidRDefault="009A6854" w:rsidP="009A6854">
      <w:pPr>
        <w:spacing w:beforeLines="50" w:before="120" w:afterLines="50" w:after="120" w:line="360" w:lineRule="auto"/>
        <w:rPr>
          <w:b/>
          <w:lang w:val="nl-NL"/>
        </w:rPr>
      </w:pPr>
      <w:r>
        <w:rPr>
          <w:b/>
          <w:lang w:val="nl-NL"/>
        </w:rPr>
        <w:t>Ghi chú:</w:t>
      </w:r>
    </w:p>
    <w:p w14:paraId="50EF6873" w14:textId="77777777" w:rsidR="009A6854" w:rsidRDefault="009A6854" w:rsidP="009A6854">
      <w:pPr>
        <w:numPr>
          <w:ilvl w:val="0"/>
          <w:numId w:val="13"/>
        </w:numPr>
        <w:tabs>
          <w:tab w:val="left" w:pos="750"/>
        </w:tabs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>Những chỉ tiêu không có thông tin, số liệu thì không phải trình bày nhưng không được đánh lại số thứ tự các chỉ tiêu.</w:t>
      </w:r>
    </w:p>
    <w:p w14:paraId="0B86EDCE" w14:textId="77777777" w:rsidR="009A6854" w:rsidRDefault="009A6854" w:rsidP="009A6854">
      <w:pPr>
        <w:numPr>
          <w:ilvl w:val="0"/>
          <w:numId w:val="13"/>
        </w:numPr>
        <w:tabs>
          <w:tab w:val="left" w:pos="750"/>
        </w:tabs>
        <w:spacing w:beforeLines="50" w:before="120" w:afterLines="50" w:after="120" w:line="360" w:lineRule="auto"/>
        <w:jc w:val="both"/>
        <w:rPr>
          <w:lang w:val="nl-NL"/>
        </w:rPr>
      </w:pPr>
      <w:r>
        <w:rPr>
          <w:lang w:val="nl-NL"/>
        </w:rPr>
        <w:t xml:space="preserve">Doanh nghiệp được trình bày thêm các thông tin khác nếu xét thấy cần thiết cho người sử dụng báo cáo tài chính. </w:t>
      </w:r>
    </w:p>
    <w:p w14:paraId="525DAC23" w14:textId="77777777" w:rsidR="009A6854" w:rsidRDefault="009A6854" w:rsidP="009A6854">
      <w:pPr>
        <w:spacing w:beforeLines="50" w:before="120" w:afterLines="50" w:after="120" w:line="360" w:lineRule="auto"/>
        <w:rPr>
          <w:color w:val="0000FF"/>
        </w:rPr>
      </w:pPr>
    </w:p>
    <w:p w14:paraId="6DECCE99" w14:textId="49D03ED0" w:rsidR="001327A3" w:rsidRPr="009A6854" w:rsidRDefault="005F32D2" w:rsidP="009A6854"/>
    <w:sectPr w:rsidR="001327A3" w:rsidRPr="009A6854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D52E" w14:textId="77777777" w:rsidR="005F32D2" w:rsidRDefault="005F32D2" w:rsidP="00D11194">
      <w:r>
        <w:separator/>
      </w:r>
    </w:p>
  </w:endnote>
  <w:endnote w:type="continuationSeparator" w:id="0">
    <w:p w14:paraId="3508E719" w14:textId="77777777" w:rsidR="005F32D2" w:rsidRDefault="005F32D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2FEC9" w14:textId="77777777" w:rsidR="005F32D2" w:rsidRDefault="005F32D2" w:rsidP="00D11194">
      <w:r>
        <w:separator/>
      </w:r>
    </w:p>
  </w:footnote>
  <w:footnote w:type="continuationSeparator" w:id="0">
    <w:p w14:paraId="749D3D06" w14:textId="77777777" w:rsidR="005F32D2" w:rsidRDefault="005F32D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5F32D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89B"/>
    <w:multiLevelType w:val="multilevel"/>
    <w:tmpl w:val="0062589B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FF7A74"/>
    <w:multiLevelType w:val="multilevel"/>
    <w:tmpl w:val="0BFF7A74"/>
    <w:lvl w:ilvl="0">
      <w:start w:val="7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.VnTime" w:eastAsia="Times New Roman" w:hAnsi=".VnTime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6A19"/>
    <w:multiLevelType w:val="multilevel"/>
    <w:tmpl w:val="2C6C6A19"/>
    <w:lvl w:ilvl="0">
      <w:start w:val="7"/>
      <w:numFmt w:val="bullet"/>
      <w:lvlText w:val="-"/>
      <w:lvlJc w:val="left"/>
      <w:pPr>
        <w:tabs>
          <w:tab w:val="num" w:pos="450"/>
        </w:tabs>
        <w:ind w:left="450" w:hanging="75"/>
      </w:pPr>
      <w:rPr>
        <w:rFonts w:ascii=".VnTime" w:eastAsia="Times New Roman" w:hAnsi=".VnTime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41D5"/>
    <w:multiLevelType w:val="multilevel"/>
    <w:tmpl w:val="490D41D5"/>
    <w:lvl w:ilvl="0">
      <w:start w:val="7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.VnTime" w:eastAsia="Times New Roman" w:hAnsi=".VnTime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E5F98"/>
    <w:rsid w:val="00222420"/>
    <w:rsid w:val="00311183"/>
    <w:rsid w:val="003D4161"/>
    <w:rsid w:val="0045139D"/>
    <w:rsid w:val="00471504"/>
    <w:rsid w:val="00485BFB"/>
    <w:rsid w:val="005F32D2"/>
    <w:rsid w:val="007231A8"/>
    <w:rsid w:val="007D0599"/>
    <w:rsid w:val="009A6854"/>
    <w:rsid w:val="009E2293"/>
    <w:rsid w:val="00A41A75"/>
    <w:rsid w:val="00B21B7C"/>
    <w:rsid w:val="00B5483A"/>
    <w:rsid w:val="00CF48D9"/>
    <w:rsid w:val="00D11194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68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68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2020-10-28T13:46:00Z</dcterms:created>
  <dcterms:modified xsi:type="dcterms:W3CDTF">2020-10-28T13:46:00Z</dcterms:modified>
</cp:coreProperties>
</file>