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08"/>
        <w:gridCol w:w="4432"/>
      </w:tblGrid>
      <w:tr w:rsidR="00AF6870" w:rsidRPr="00AF6870" w:rsidTr="00905AC3">
        <w:tc>
          <w:tcPr>
            <w:tcW w:w="4208"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jc w:val="center"/>
              <w:rPr>
                <w:sz w:val="28"/>
                <w:szCs w:val="28"/>
              </w:rPr>
            </w:pPr>
            <w:r w:rsidRPr="00AF6870">
              <w:rPr>
                <w:b/>
                <w:bCs/>
                <w:sz w:val="28"/>
                <w:szCs w:val="28"/>
              </w:rPr>
              <w:t>BAN CHẤP HÀNH TRUNG ƯƠNG</w:t>
            </w:r>
            <w:r w:rsidRPr="00AF6870">
              <w:rPr>
                <w:b/>
                <w:bCs/>
                <w:sz w:val="28"/>
                <w:szCs w:val="28"/>
                <w:lang w:val="vi-VN" w:eastAsia="vi-VN"/>
              </w:rPr>
              <w:br/>
              <w:t>-------</w:t>
            </w:r>
          </w:p>
        </w:tc>
        <w:tc>
          <w:tcPr>
            <w:tcW w:w="4432"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jc w:val="center"/>
              <w:rPr>
                <w:sz w:val="28"/>
                <w:szCs w:val="28"/>
              </w:rPr>
            </w:pPr>
            <w:r w:rsidRPr="00AF6870">
              <w:rPr>
                <w:b/>
                <w:bCs/>
                <w:sz w:val="28"/>
                <w:szCs w:val="28"/>
              </w:rPr>
              <w:t>ĐẢNG CỘNG SẢN VIỆT NAM</w:t>
            </w:r>
            <w:r w:rsidRPr="00AF6870">
              <w:rPr>
                <w:b/>
                <w:bCs/>
                <w:sz w:val="28"/>
                <w:szCs w:val="28"/>
                <w:lang w:val="vi-VN" w:eastAsia="vi-VN"/>
              </w:rPr>
              <w:t xml:space="preserve"> </w:t>
            </w:r>
            <w:r w:rsidRPr="00AF6870">
              <w:rPr>
                <w:b/>
                <w:bCs/>
                <w:sz w:val="28"/>
                <w:szCs w:val="28"/>
                <w:lang w:val="vi-VN" w:eastAsia="vi-VN"/>
              </w:rPr>
              <w:br/>
              <w:t>---------------</w:t>
            </w:r>
          </w:p>
        </w:tc>
        <w:bookmarkStart w:id="0" w:name="_GoBack"/>
        <w:bookmarkEnd w:id="0"/>
      </w:tr>
      <w:tr w:rsidR="00AF6870" w:rsidRPr="00AF6870" w:rsidTr="00905AC3">
        <w:tc>
          <w:tcPr>
            <w:tcW w:w="4208"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jc w:val="center"/>
              <w:rPr>
                <w:sz w:val="28"/>
                <w:szCs w:val="28"/>
              </w:rPr>
            </w:pPr>
            <w:r w:rsidRPr="00AF6870">
              <w:rPr>
                <w:sz w:val="28"/>
                <w:szCs w:val="28"/>
                <w:lang w:val="vi-VN" w:eastAsia="vi-VN"/>
              </w:rPr>
              <w:t xml:space="preserve">Số: </w:t>
            </w:r>
            <w:r w:rsidRPr="00AF6870">
              <w:rPr>
                <w:sz w:val="28"/>
                <w:szCs w:val="28"/>
              </w:rPr>
              <w:t>29-QĐ/TW</w:t>
            </w:r>
          </w:p>
        </w:tc>
        <w:tc>
          <w:tcPr>
            <w:tcW w:w="4432"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jc w:val="right"/>
              <w:rPr>
                <w:sz w:val="28"/>
                <w:szCs w:val="28"/>
              </w:rPr>
            </w:pPr>
            <w:r w:rsidRPr="00AF6870">
              <w:rPr>
                <w:i/>
                <w:iCs/>
                <w:sz w:val="28"/>
                <w:szCs w:val="28"/>
                <w:lang w:val="vi-VN" w:eastAsia="vi-VN"/>
              </w:rPr>
              <w:t xml:space="preserve">Hà Nội, ngày </w:t>
            </w:r>
            <w:r w:rsidRPr="00AF6870">
              <w:rPr>
                <w:i/>
                <w:iCs/>
                <w:sz w:val="28"/>
                <w:szCs w:val="28"/>
              </w:rPr>
              <w:t>25</w:t>
            </w:r>
            <w:r w:rsidRPr="00AF6870">
              <w:rPr>
                <w:i/>
                <w:iCs/>
                <w:sz w:val="28"/>
                <w:szCs w:val="28"/>
                <w:lang w:val="vi-VN" w:eastAsia="vi-VN"/>
              </w:rPr>
              <w:t xml:space="preserve"> tháng </w:t>
            </w:r>
            <w:r w:rsidRPr="00AF6870">
              <w:rPr>
                <w:i/>
                <w:iCs/>
                <w:sz w:val="28"/>
                <w:szCs w:val="28"/>
              </w:rPr>
              <w:t>0</w:t>
            </w:r>
            <w:r w:rsidRPr="00AF6870">
              <w:rPr>
                <w:i/>
                <w:iCs/>
                <w:sz w:val="28"/>
                <w:szCs w:val="28"/>
                <w:lang w:val="vi-VN" w:eastAsia="vi-VN"/>
              </w:rPr>
              <w:t>7 năm 2016</w:t>
            </w:r>
          </w:p>
        </w:tc>
      </w:tr>
    </w:tbl>
    <w:p w:rsidR="00AF6870" w:rsidRPr="00AF6870" w:rsidRDefault="00AF6870" w:rsidP="00AF6870">
      <w:pPr>
        <w:spacing w:before="10" w:afterLines="50" w:after="120" w:line="312" w:lineRule="auto"/>
        <w:jc w:val="center"/>
        <w:rPr>
          <w:sz w:val="28"/>
          <w:szCs w:val="28"/>
        </w:rPr>
      </w:pPr>
      <w:r w:rsidRPr="00AF6870">
        <w:rPr>
          <w:b/>
          <w:bCs/>
          <w:sz w:val="28"/>
          <w:szCs w:val="28"/>
        </w:rPr>
        <w:t> </w:t>
      </w:r>
    </w:p>
    <w:p w:rsidR="00AF6870" w:rsidRPr="00AF6870" w:rsidRDefault="00AF6870" w:rsidP="00AF6870">
      <w:pPr>
        <w:spacing w:before="10" w:afterLines="50" w:after="120" w:line="312" w:lineRule="auto"/>
        <w:jc w:val="center"/>
        <w:rPr>
          <w:sz w:val="28"/>
          <w:szCs w:val="28"/>
        </w:rPr>
      </w:pPr>
      <w:bookmarkStart w:id="1" w:name="loai_1"/>
      <w:r w:rsidRPr="00AF6870">
        <w:rPr>
          <w:b/>
          <w:bCs/>
          <w:sz w:val="28"/>
          <w:szCs w:val="28"/>
        </w:rPr>
        <w:t>QUY ĐỊNH</w:t>
      </w:r>
      <w:bookmarkEnd w:id="1"/>
    </w:p>
    <w:p w:rsidR="00AF6870" w:rsidRPr="00AF6870" w:rsidRDefault="00AF6870" w:rsidP="00AF6870">
      <w:pPr>
        <w:spacing w:before="10" w:afterLines="50" w:after="120" w:line="312" w:lineRule="auto"/>
        <w:jc w:val="center"/>
        <w:rPr>
          <w:sz w:val="28"/>
          <w:szCs w:val="28"/>
        </w:rPr>
      </w:pPr>
      <w:bookmarkStart w:id="2" w:name="loai_1_name"/>
      <w:r w:rsidRPr="00AF6870">
        <w:rPr>
          <w:sz w:val="28"/>
          <w:szCs w:val="28"/>
        </w:rPr>
        <w:t>THI HÀNH ĐIỀU LỆ ĐẢNG</w:t>
      </w:r>
      <w:bookmarkEnd w:id="2"/>
    </w:p>
    <w:p w:rsidR="00AF6870" w:rsidRPr="00AF6870" w:rsidRDefault="00AF6870" w:rsidP="00AF6870">
      <w:pPr>
        <w:spacing w:before="10" w:afterLines="50" w:after="120" w:line="312" w:lineRule="auto"/>
        <w:jc w:val="both"/>
        <w:rPr>
          <w:sz w:val="28"/>
          <w:szCs w:val="28"/>
        </w:rPr>
      </w:pPr>
      <w:r w:rsidRPr="00AF6870">
        <w:rPr>
          <w:i/>
          <w:iCs/>
          <w:sz w:val="28"/>
          <w:szCs w:val="28"/>
          <w:lang w:val="vi-VN" w:eastAsia="vi-VN"/>
        </w:rPr>
        <w:t>- Căn cứ Điều lệ Đảng;</w:t>
      </w:r>
    </w:p>
    <w:p w:rsidR="00AF6870" w:rsidRPr="00AF6870" w:rsidRDefault="00AF6870" w:rsidP="00AF6870">
      <w:pPr>
        <w:spacing w:before="10" w:afterLines="50" w:after="120" w:line="312" w:lineRule="auto"/>
        <w:jc w:val="both"/>
        <w:rPr>
          <w:sz w:val="28"/>
          <w:szCs w:val="28"/>
        </w:rPr>
      </w:pPr>
      <w:r w:rsidRPr="00AF6870">
        <w:rPr>
          <w:i/>
          <w:iCs/>
          <w:sz w:val="28"/>
          <w:szCs w:val="28"/>
          <w:lang w:val="vi-VN" w:eastAsia="vi-VN"/>
        </w:rPr>
        <w:t>- Căn cứ Quy chế làm việc của Ban Chấp hành Trung ương, Bộ Chính trị và Ban Bí thư khóa XII;</w:t>
      </w:r>
    </w:p>
    <w:p w:rsidR="00AF6870" w:rsidRPr="00AF6870" w:rsidRDefault="00AF6870" w:rsidP="00AF6870">
      <w:pPr>
        <w:spacing w:before="10" w:afterLines="50" w:after="120" w:line="312" w:lineRule="auto"/>
        <w:jc w:val="both"/>
        <w:rPr>
          <w:sz w:val="28"/>
          <w:szCs w:val="28"/>
        </w:rPr>
      </w:pPr>
      <w:r w:rsidRPr="00AF6870">
        <w:rPr>
          <w:i/>
          <w:iCs/>
          <w:sz w:val="28"/>
          <w:szCs w:val="28"/>
          <w:lang w:val="vi-VN" w:eastAsia="vi-VN"/>
        </w:rPr>
        <w:t>- Xét Tờ trình và Báo cáo của Bộ Chính trị tiếp thu, giải trình ý kiến thảo luận của Trung ương tại Hội nghị lần thứ ba Ban Chấp hành Trung ương Đảng khóa XII,</w:t>
      </w:r>
    </w:p>
    <w:p w:rsidR="00AF6870" w:rsidRPr="00AF6870" w:rsidRDefault="00AF6870" w:rsidP="00AF6870">
      <w:pPr>
        <w:spacing w:before="10" w:afterLines="50" w:after="120" w:line="312" w:lineRule="auto"/>
        <w:jc w:val="center"/>
        <w:rPr>
          <w:sz w:val="28"/>
          <w:szCs w:val="28"/>
        </w:rPr>
      </w:pPr>
      <w:bookmarkStart w:id="3" w:name="loai_2"/>
      <w:r w:rsidRPr="00AF6870">
        <w:rPr>
          <w:b/>
          <w:bCs/>
          <w:sz w:val="28"/>
          <w:szCs w:val="28"/>
          <w:lang w:val="vi-VN" w:eastAsia="vi-VN"/>
        </w:rPr>
        <w:t xml:space="preserve">BAN CHẤP HÀNH TRUNG ƯƠNG </w:t>
      </w:r>
      <w:r w:rsidRPr="00AF6870">
        <w:rPr>
          <w:b/>
          <w:bCs/>
          <w:sz w:val="28"/>
          <w:szCs w:val="28"/>
          <w:lang w:val="vi-VN" w:eastAsia="vi-VN"/>
        </w:rPr>
        <w:br/>
        <w:t>QUY ĐỊNH THI HÀNH ĐIỀU LỆ ĐẢNG</w:t>
      </w:r>
      <w:bookmarkEnd w:id="3"/>
    </w:p>
    <w:p w:rsidR="00AF6870" w:rsidRPr="00AF6870" w:rsidRDefault="00AF6870" w:rsidP="00AF6870">
      <w:pPr>
        <w:spacing w:before="10" w:afterLines="50" w:after="120" w:line="312" w:lineRule="auto"/>
        <w:jc w:val="both"/>
        <w:rPr>
          <w:sz w:val="28"/>
          <w:szCs w:val="28"/>
        </w:rPr>
      </w:pPr>
      <w:bookmarkStart w:id="4" w:name="dieu_1"/>
      <w:r w:rsidRPr="00AF6870">
        <w:rPr>
          <w:b/>
          <w:bCs/>
          <w:sz w:val="28"/>
          <w:szCs w:val="28"/>
          <w:lang w:val="vi-VN" w:eastAsia="vi-VN"/>
        </w:rPr>
        <w:t>1- Điều 1 (Khoản 2): Tuổi đời và trình độ học vấn của người vào Đảng</w:t>
      </w:r>
      <w:bookmarkEnd w:id="4"/>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1.1- Về tuổi đời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Tại thời điểm chi bộ xét kết nạp, người vào Đảng phải đủ 18 tuổi đến đủ 60 tuổi (tính theo tháng).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Việc kết nạp vào Đảng những người trên 60 tuổi do cấp ủy trực thuộc Trung ương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 Về trình độ học vấn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Người vào Đảng phải có bằng tốt nghiệp trung học cơ sở hoặc tương đương trở lên.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b) Học vấn của người vào Đảng đang sinh sống ở miền núi, hải đảo, vùng đồng bào dân tộc thiểu số, vùng có điều kiện kinh tế - xã hội đặc biệt khó khăn và những </w:t>
      </w:r>
      <w:r w:rsidRPr="00AF6870">
        <w:rPr>
          <w:sz w:val="28"/>
          <w:szCs w:val="28"/>
          <w:lang w:val="vi-VN" w:eastAsia="vi-VN"/>
        </w:rPr>
        <w:lastRenderedPageBreak/>
        <w:t>trường hợp cụ thể khác do yêu cầu phát triển đảng mà không bảo đảm được quy định chung thì thực hiện theo Hướng dẫn của Ban Bí thư.</w:t>
      </w:r>
    </w:p>
    <w:p w:rsidR="00AF6870" w:rsidRPr="00AF6870" w:rsidRDefault="00AF6870" w:rsidP="00AF6870">
      <w:pPr>
        <w:spacing w:before="10" w:afterLines="50" w:after="120" w:line="312" w:lineRule="auto"/>
        <w:jc w:val="both"/>
        <w:rPr>
          <w:sz w:val="28"/>
          <w:szCs w:val="28"/>
        </w:rPr>
      </w:pPr>
      <w:bookmarkStart w:id="5" w:name="dieu_2"/>
      <w:r w:rsidRPr="00AF6870">
        <w:rPr>
          <w:b/>
          <w:bCs/>
          <w:sz w:val="28"/>
          <w:szCs w:val="28"/>
          <w:lang w:val="vi-VN" w:eastAsia="vi-VN"/>
        </w:rPr>
        <w:t>2- Điều 3: Về quyền của đảng viên</w:t>
      </w:r>
      <w:bookmarkEnd w:id="5"/>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2.1- (Khoản 1): Quyền được thông tin của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Định kỳ hằng tháng, theo hướng dẫn của Ban Tuyên giáo Trung ương và cấp ủy cấp trên, các cấp ủy đảng thông tin cho đảng viên về tình hình, nhiệm vụ của cơ quan, đơn vị; các chủ trương, chính sách của Đảng, pháp luật của Nhà nước, thời sự trong nước, thế giới phù hợp với yêu cầu nhiệm vụ, đặc điểm của tổ chức đảng và đảng viên, góp phần nâng cao nhận thức, tạo điều kiện cho đảng viên hoàn thành tốt nhiệm vụ được giao.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2.2- (Khoản 2): Quyền của đảng viên trong việc ứng c</w:t>
      </w:r>
      <w:r w:rsidRPr="00AF6870">
        <w:rPr>
          <w:sz w:val="28"/>
          <w:szCs w:val="28"/>
        </w:rPr>
        <w:t>ử</w:t>
      </w:r>
      <w:r w:rsidRPr="00AF6870">
        <w:rPr>
          <w:sz w:val="28"/>
          <w:szCs w:val="28"/>
          <w:lang w:val="vi-VN" w:eastAsia="vi-VN"/>
        </w:rPr>
        <w:t>, đề cử và bầu cử cơ quan lãnh đạo các cấp của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Thực hiện theo quy định của Ban Chấp hành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2.3- (Khoản 3): Quyền của đảng viên trong việc phê bình, chất vấn tổ chức đảng và đảng viên; báo cáo, kiến nghị với cơ quan có trách nhiệm.</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viên được phê bình, chất vấn, báo cáo, kiến nghị trực tiếp hoặc bằng văn bản trong phạm vi tổ chức của Đảng về hoạt động của tổ chức đảng và đảng viên ở mọi cấp; về những vấn đề liên quan đến chức năng, nhiệm vụ, quyền hạn của tổ chức đảng hoặc chức trách, nhiệm vụ, phẩm chất đạo đức của đảng viên đó; chịu trách nhiệm trước tổ chức đảng về ý kiến của mình. Khi nhận được ý kiến phê bình, chất vấn, báo cáo, kiến nghị, tổ chức đảng và đảng viên có trách nhiệm phải trả lời theo thẩm quyền, chậm nhất là 30 ngày làm việc đối với tổ chức cơ sở đảng và đảng viên, 60 ngày làm việc đối với cấp huyện, tỉnh và tương đương, 90 ngày làm việc đối với cấp Trung ương. Những trường hợp phức tạp cần phải kéo dài hơn thời gian quy định trên thì phải thông báo cho tổ chức đảng và đảng viên biết lý do.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2.4- Đảng viên được thông báo ý kiến nhận xét của cấp ủy nơi làm việc và nơi cư trú khi xem xét bổ nhiệm, giới thiệu ứng cử được trình bày ý kiến với tổ chức đảng, cấp ủy đảng khi xem xét, quyết định công tác hoặc thi hành kỷ luật đối với mình.</w:t>
      </w:r>
    </w:p>
    <w:p w:rsidR="00AF6870" w:rsidRPr="00AF6870" w:rsidRDefault="00AF6870" w:rsidP="00AF6870">
      <w:pPr>
        <w:spacing w:before="10" w:afterLines="50" w:after="120" w:line="312" w:lineRule="auto"/>
        <w:jc w:val="both"/>
        <w:rPr>
          <w:sz w:val="28"/>
          <w:szCs w:val="28"/>
        </w:rPr>
      </w:pPr>
      <w:bookmarkStart w:id="6" w:name="dieu_3"/>
      <w:r w:rsidRPr="00AF6870">
        <w:rPr>
          <w:b/>
          <w:bCs/>
          <w:sz w:val="28"/>
          <w:szCs w:val="28"/>
          <w:lang w:val="vi-VN" w:eastAsia="vi-VN"/>
        </w:rPr>
        <w:t>3- Điều 4: Giới thiệu và kết nạp người vào Đảng</w:t>
      </w:r>
      <w:bookmarkEnd w:id="6"/>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3.1- (Khoản 1): Ban Chấp hành Đoàn Thanh niên Cộng sản Hồ Chí Minh cơ sở hoặc tập thể chi đoàn cơ sở; Ban Chấp hành Công đoàn cơ sở xem xét, ra nghị quyết giới thiệu đoàn viên vào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3.2- (Khoản 2): Đảng viên giới thiệu người vào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Là đảng viên chính thức, cùng công tác, lao động, học tập ít nhất 12 tháng với người được giới thiệu vào Đảng trong cùng một đơn vị thuộc phạm vi lãnh đạo của đảng bộ, chi bộ cơ sở.</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w:t>
      </w:r>
      <w:r w:rsidRPr="00AF6870">
        <w:rPr>
          <w:sz w:val="28"/>
          <w:szCs w:val="28"/>
        </w:rPr>
        <w:t>ế</w:t>
      </w:r>
      <w:r w:rsidRPr="00AF6870">
        <w:rPr>
          <w:sz w:val="28"/>
          <w:szCs w:val="28"/>
          <w:lang w:val="vi-VN" w:eastAsia="vi-VN"/>
        </w:rPr>
        <w:t>u đảng viên giới thiệu người vào Đảng chuyển đến đảng bộ, chi bộ cơ sở khác, bị kỷ luật hoặc vì lý do khác không thể tiếp tục theo dõi, giúp đỡ người vào Đảng thì chi bộ phân công đảng viên chính thức khác theo dõi, giúp đỡ người vào Đảng (không nhất thiết đảng viên đó cùng công tác, lao động, học tập với người vào Đảng ít nhất 12 tháng).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3.3- (Khoản 3): Vấn đề lịch sử chính trị và chính trị hiện nay của người vào Đảng thực hiện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3.4- (Khoản 4): Việc kết nạp người vào Đảng ở nơi chưa có đảng viên, chưa có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Cấp ủy cấp trên trực tiếp của tổ chức cơ sở đảng giao cho chi bộ có điều kiện thuận lợi nhất để phân công đảng viên chính thức tuyên truyền, giúp đỡ người vào Đảng. Khi có đủ điều kiện và tiêu chuẩn thì chi bộ nơi có đảng viên giúp đỡ người vào Đảng đang sinh hoạt làm thủ tục đề nghị kết nạp theo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Việc kết nạp đảng viên trong một số trường hợp đặc biệt thực hiện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3.5- Về kết nạp lại người vào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3.5.1- Người được xét kết nạp lại phải có đủ các điều kiện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Có đủ điều kiện và tiêu chuẩn của người vào Đảng quy định tại Điều 1 Điều lệ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b) </w:t>
      </w:r>
      <w:r w:rsidRPr="00AF6870">
        <w:rPr>
          <w:sz w:val="28"/>
          <w:szCs w:val="28"/>
        </w:rPr>
        <w:t xml:space="preserve">Ít </w:t>
      </w:r>
      <w:r w:rsidRPr="00AF6870">
        <w:rPr>
          <w:sz w:val="28"/>
          <w:szCs w:val="28"/>
          <w:lang w:val="vi-VN" w:eastAsia="vi-VN"/>
        </w:rPr>
        <w:t>nhất là 36 tháng kể từ khi ra khỏi Đảng (riêng người bị án hình sự về tội ít nghiêm trọng thì phải sau 60 tháng kể từ khi được x</w:t>
      </w:r>
      <w:r w:rsidRPr="00AF6870">
        <w:rPr>
          <w:sz w:val="28"/>
          <w:szCs w:val="28"/>
        </w:rPr>
        <w:t xml:space="preserve">óa </w:t>
      </w:r>
      <w:r w:rsidRPr="00AF6870">
        <w:rPr>
          <w:sz w:val="28"/>
          <w:szCs w:val="28"/>
          <w:lang w:val="vi-VN" w:eastAsia="vi-VN"/>
        </w:rPr>
        <w:t>án tích), làm đơn xin kết nạp lại vào Đảng; phải được ban thường vụ tỉnh ủy, thành ủy (hoặc tương đương) đồng ý bằng văn bản, cấp ủy có thẩm quyền (huyện ủy và tương đương)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Thực hiện đúng các thủ tục nêu ở các Khoản 1, 2, 3 Điều 4 Điều lệ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3.5.2- Đối tượng không xem xét kết nạp lại.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Không xem xét, kết nạp lại những người trước đây ra khỏi Đảng vì lý do: Tự bỏ sinh hoạt đảng; làm đơn xin ra Đảng (trừ trường hợp vì lý do gia đình đặc biệt khó khăn); gây mất đoàn kết nội bộ nghiêm trọng; bị kết án vì tội tham nhũng; bị kết án về tội nghiêm trọng trở lên.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3.5.3- Chỉ kết nạp lại một lần.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3.5.4- Những đảng viên được kết nạp lại phải trải qua thời gian dự bị.</w:t>
      </w:r>
    </w:p>
    <w:p w:rsidR="00AF6870" w:rsidRPr="00AF6870" w:rsidRDefault="00AF6870" w:rsidP="00AF6870">
      <w:pPr>
        <w:spacing w:before="10" w:afterLines="50" w:after="120" w:line="312" w:lineRule="auto"/>
        <w:jc w:val="both"/>
        <w:rPr>
          <w:sz w:val="28"/>
          <w:szCs w:val="28"/>
        </w:rPr>
      </w:pPr>
      <w:bookmarkStart w:id="7" w:name="dieu_4"/>
      <w:r w:rsidRPr="00AF6870">
        <w:rPr>
          <w:b/>
          <w:bCs/>
          <w:sz w:val="28"/>
          <w:szCs w:val="28"/>
          <w:lang w:val="vi-VN" w:eastAsia="vi-VN"/>
        </w:rPr>
        <w:t>4- Điều 5: Về thời hạn tổ chức lễ kết nạp đảng viên, xét công nhận đảng viên chính thức, tính tuổi đảng của đảng viên</w:t>
      </w:r>
      <w:bookmarkEnd w:id="7"/>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4.1- (Khoản 1): Thời hạn tổ chức lễ kết nạp.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Trong thời hạn 30 ngày làm việc, kể từ ngày nhận được quyết định kết nạp đảng viên của cấp ủy có thẩm quyền, chi bộ phải tổ chức lễ kết nạp cho đảng viên. Nếu để quá thời hạn nêu trên phải báo cáo và được cấp ủy cấp trên trực tiếp đồng ý.</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4.2- (Khoản 2): Thời điểm công nhận đảng viên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Trong thời hạn 30 ngày làm việc, kể từ ngày đảng viên hết 12 tháng dự bị, chi bộ phải xét và đề nghị công nhận chính thức cho đảng viên; nếu kh</w:t>
      </w:r>
      <w:r w:rsidRPr="00AF6870">
        <w:rPr>
          <w:sz w:val="28"/>
          <w:szCs w:val="28"/>
        </w:rPr>
        <w:t>ô</w:t>
      </w:r>
      <w:r w:rsidRPr="00AF6870">
        <w:rPr>
          <w:sz w:val="28"/>
          <w:szCs w:val="28"/>
          <w:lang w:val="vi-VN" w:eastAsia="vi-VN"/>
        </w:rPr>
        <w:t>ng đủ điều kiện công nhận là đảng viên chính thức thì đề nghị lên cấp ủy có thẩm quyền quyết định xóa tên.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dự bị đủ điều kiện được công nhận là đảng viên chính thức, dù chi bộ họp chậm, cấp ủy có thẩm quyền chuẩn y chậm, vẫn được công nhận đảng viên chính thức đúng thời điểm hết 12 tháng dự bị.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Trường hợp tổ chức đảng cấp dưới đã qua 3 lần biểu quyết nhưng không đủ hai phần ba số đảng viên chính thức hoặc cấp ủy viên tán thành công nhận một đảng viên dự bị là đảng viên chính thức hoặc đề nghị xóa tên trong danh sách đảng viên thì báo cáo cấp ủy cấp trên trực tiếp và cấp ủy có thẩm quyền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4.3- (Khoản 3, Khoản 4): Thời hạn, thẩm quyền quyết định kết nạp đảng viên, xét công nhận đảng viên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4.3.1. Trong thời hạn 60 ngày làm việc kể từ ngày chi bộ có nghị quyết đề nghị kết nạp; trong thời hạn 30 ngày làm việc kể từ ngày chi bộ có nghị quyết đề nghị công nhận đảng viên chính thức, thì cấp ủy có thẩm quyền phải xem xét, quyết định; trường hợp đặc biệt, có thể gia hạn tối đa 30 ngày làm việc. Việc đồng ý hoặc không đồng ý, phải thông báo kết quả cho chi bộ nơi đề nghị kết nạp đảng viên hoặc công nhận đảng viên chính thức biết. Nếu để quá thời hạn trên mà không có lý do chính đáng thì phải kiểm điểm trách nhiệm trước cấp ủy cấp trên.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4.3.2- Thẩm quyền quyết định kết nạp đảng viên và xét công nhận đảng viên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Đảng ủy cơ sở được ủy quyền kết nạp đảng viên: Do tập thể đảng ủy cơ sở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Cấp ủy cấp trên trực tiếp của tổ chức cơ sở đảng, đảng ủy được giao quyền cấp trên cơ sở: Do ban thường vụ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Tỉnh ủy, thành ủy, đảng ủy trực thuộc Trung ương: Do tập thể thường trực cấp ủy và các đồng chí ủy viên thường vụ là trưởng các ban đảng cùng cấp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Thẩm quyền quyết định kết nạp đảng viên và xét công nhận đảng viên chính thức trong Đảng bộ Quân đội và Đảng bộ Công an Trung ương: Bộ Chính trị có quy định riêng.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4.4- Trường hợp kết nạp người vào Đảng và công nhận đảng viên chính thức sai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cấp trên, qua kiểm tra, xác minh phát hiện việc kết nạp người vào Đảng và công nhận đảng viên chính thức sai quy định thì xử lý như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Nếu quyết định kết nạp người vào Đảng và công nhận đảng viên chính thức không đúng tiêu chuẩn, điều kiện theo quy định tại Điều 1 Điều lệ Đảng, thì cấp ủy ban hành quyết định phải hủy bỏ quyết định của mình và thông báo cho đảng bộ, chi bộ nơi đảng viên sinh hoạt xóa tên trong danh sách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Nếu quyết định kết nạp người vào Đảng, công nhận đảng viên chính thức không đúng thẩm quyền, không đúng thủ tục theo quy định tại Điều 4, Điều 5 Điều lệ Đảng thì phải hủy bỏ quyết định đó, chỉ đạo cấp ủy có thẩm quyền làm lại các thủ tục theo quy định và xem xét trách nhiệm của tổ chức, cá nhân có liên quan.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4.5- Tính tuổi đảng của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Đảng viên được công nhận chính thức thì tuổi đảng của đảng viên được tính từ ngày cấp có thẩm quyền ra quyết định kết nạp, trừ thời gian không tham gia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Thời gian không tham gia sinh hoạt đảng là: Thời gian bị khai trừ (kể cả khai trừ có thời hạn theo quy định của Điều lệ Đảng khóa II), thời gian bị xóa tên, thời gian mất liên lạc với tổ chức đảng và thời gian gián đoạn do chuy</w:t>
      </w:r>
      <w:r w:rsidRPr="00AF6870">
        <w:rPr>
          <w:sz w:val="28"/>
          <w:szCs w:val="28"/>
        </w:rPr>
        <w:t>ể</w:t>
      </w:r>
      <w:r w:rsidRPr="00AF6870">
        <w:rPr>
          <w:sz w:val="28"/>
          <w:szCs w:val="28"/>
          <w:lang w:val="vi-VN" w:eastAsia="vi-VN"/>
        </w:rPr>
        <w:t>n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kết nạp lại được công nhận chính thức thì tuổi đảng tính từ ngày cấp có thẩm quyền ra quyết định kết nạp lần đầu đối với đảng viên đó, trừ thời gian không tham gia sinh hoạt đảng (trường hợp đặc biệt do Ban Bí thư xem xét, quyết định).</w:t>
      </w:r>
    </w:p>
    <w:p w:rsidR="00AF6870" w:rsidRPr="00AF6870" w:rsidRDefault="00AF6870" w:rsidP="00AF6870">
      <w:pPr>
        <w:spacing w:before="10" w:afterLines="50" w:after="120" w:line="312" w:lineRule="auto"/>
        <w:jc w:val="both"/>
        <w:rPr>
          <w:sz w:val="28"/>
          <w:szCs w:val="28"/>
        </w:rPr>
      </w:pPr>
      <w:bookmarkStart w:id="8" w:name="dieu_5"/>
      <w:r w:rsidRPr="00AF6870">
        <w:rPr>
          <w:b/>
          <w:bCs/>
          <w:sz w:val="28"/>
          <w:szCs w:val="28"/>
          <w:lang w:val="vi-VN" w:eastAsia="vi-VN"/>
        </w:rPr>
        <w:t>5- Về đảng tịch của đảng viên</w:t>
      </w:r>
      <w:bookmarkEnd w:id="8"/>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5.1- Thẩm quyền giải quyết vấn đề đảng tịch của đảng viên (thẩm tra, kết luận về đảng tịch, việc công nhận là đảng viên, </w:t>
      </w:r>
      <w:r w:rsidRPr="00AF6870">
        <w:rPr>
          <w:sz w:val="28"/>
          <w:szCs w:val="28"/>
        </w:rPr>
        <w:t xml:space="preserve">khôi </w:t>
      </w:r>
      <w:r w:rsidRPr="00AF6870">
        <w:rPr>
          <w:sz w:val="28"/>
          <w:szCs w:val="28"/>
          <w:lang w:val="vi-VN" w:eastAsia="vi-VN"/>
        </w:rPr>
        <w:t>phục quyền đảng viên, xóa tên hoặc cho nối lại sinh hoạt đảng của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Đối với đảng viên là cán bộ diện Trung ương quản lý thì ủy quyền Ban Tổ chức Trung ương xem xét, giải quyết.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ý kiến của cấp ủy trực thuộc Trung ương khác với kết luận của Ban Tổ chức Trung ương thì báo cáo Ban Bí thư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là cán bộ diện tỉnh ủy và tương đương quản lý thì ban thường vụ tỉnh ủy và tương đương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Đảng viên không thuộc diện nêu trên thì ban thường vụ huyện ủy và tương đương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5.2- Giải quyết vấn đề đảng tịch của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Không đặt ra việc xem xét lại đối với những đảng viên có vấn đề về đảng tịch đã được cấp ủy có thẩm quyền xem xét, kết luận trước đây mà không phát hiện thêm vấn đề gì mới.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Chỉ xem xét, kh</w:t>
      </w:r>
      <w:r w:rsidRPr="00AF6870">
        <w:rPr>
          <w:sz w:val="28"/>
          <w:szCs w:val="28"/>
        </w:rPr>
        <w:t>ô</w:t>
      </w:r>
      <w:r w:rsidRPr="00AF6870">
        <w:rPr>
          <w:sz w:val="28"/>
          <w:szCs w:val="28"/>
          <w:lang w:val="vi-VN" w:eastAsia="vi-VN"/>
        </w:rPr>
        <w:t>i phục quyền đảng viên và tính tuổi đảng liên tục đối với những người bị đưa ra khỏi Đảng đã được cấp có thẩm quyền thẩm tra, xác minh, kết luận là bị oan và từ khi bị đưa ra khỏi Đảng đến nay không vi phạm tư cách đảng vi</w:t>
      </w:r>
      <w:r w:rsidRPr="00AF6870">
        <w:rPr>
          <w:sz w:val="28"/>
          <w:szCs w:val="28"/>
        </w:rPr>
        <w:t>ê</w:t>
      </w:r>
      <w:r w:rsidRPr="00AF6870">
        <w:rPr>
          <w:sz w:val="28"/>
          <w:szCs w:val="28"/>
          <w:lang w:val="vi-VN" w:eastAsia="vi-VN"/>
        </w:rPr>
        <w:t>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Đảng viên được kết nạp trước Đại hội toàn quốc lần thứ III của Đảng (ngày 05-9-1960) và trước ngày 30-4-1975 (ở các địa phương từ phía Nam sông Bến Hải trở vào) mà lúc kết nạp vào Đảng chưa đủ 18 tuổi thì ngày vào Đảng được giữ nguyên.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Đảng viên được kết nạp vào Đảng trong kháng chiến chống Pháp từ tháng 7-1954 trở về trước và đảng viên được kết nạp trong kháng chiến chống Mỹ ở các địa phương từ phía Nam sông Bến Hải trở vào (từ tháng 7-1954 đến tháng 12-1973) nếu chỉ có một người giới thiệu vào Đảng thì vẫn được công nhận đảng tịch.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Những đồng chí trước đây đã vào Việt Minh hay một tổ chức quần chúng cách mạng hoạt động bí mật (từ tháng 02-1951 trở về trước), sau đó được tham gia sinh hoạt chi bộ, thì lấy ngày sinh hoạt chi bộ là ngày kết nạp vào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e) Những đồng chí hoạt động trong kháng chiến chống Pháp (từ tháng 7-1954 trở về trước) và trong kháng chiến chống Mỹ (từ tháng 7-1954 đến ngày 30-4-1975) từ phía Nam sông Bến Hải trở vào, chưa được kết nạp vào Đảng nhưng đã được tổ chức đảng giao nhiệm vụ của người đảng viên như làm công tác tuyên truyền phát triển đảng viên hoặc tham gia việc thành lập chi bộ, thì lấy ngày chi bộ giao nhiệm vụ làm công tác tuyên truyền phát triển đảng viên hoặc ngày tham gia lập chi bộ là ngày kết nạp vào Đảng. Đối với trường hợp chỉ là quần chúng cảm tình đảng, được tổ chức đảng giao một số việc để thử thách (như giao liên hoặc theo dõi tình hình địch...), chưa được kết nạp vào Đảng, nhưng ngộ nhận mình đã vào Đảng, sau đó được tổ chức đảng cho sinh hoạt, được rèn luyện thử thách, xét có đủ tư cách đảng viên thì được công nhận là đảng viên từ ngày tham gia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g) Những đảng viên có nghi vấn không được tổ chức đảng kết nạp vào Đảng thì phải xem xét kỹ, sau khi thẩm tra, thấy có đủ căn cứ kết luận là đã được tổ chức kết nạp vào Đảng theo quy định của Điều lệ Đảng; hoặc đúng với quy định tại những điểm nêu trên và từ đó đến nay vẫn tham gia sinh hoạt đảng, giữ gìn được tư cách đảng viên thì cấp ủy có thẩm quyền công nhận là đảng viên. Nếu có đủ căn cứ kết luận người đó mạo nhận là đảng viên thì cấp ủy có thẩm quyền quyết định xóa tên trong danh sách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h) Những đảng viên không tham gia sinh hoạt đảng do gián đoạn sinh hoạt đảng, sau khi đã thẩm tra, thấy có đủ căn cứ và chứng lý rõ ràng, nếu nội dung vi phạm là do chính bản thân gây ra thì không nối lại sinh hoạt đảng và thông báo xóa tên trong danh sách đảng viên; nếu nội dung vi phạm không phải do chính bản thân gây ra và được chi bộ, cấp ủy cơ sở nơi công tác hoặc nơi cư trú xác nhận vẫn thực hiện tốt nhiệm vụ được giao, thực hiện tốt nghĩa vụ công dân, giữ gìn được phẩm chất đạo đức trong thời gian không tham gia sinh hoạt đảng, thì được xét nối lại sinh hoạt đảng.</w:t>
      </w:r>
    </w:p>
    <w:p w:rsidR="00AF6870" w:rsidRPr="00AF6870" w:rsidRDefault="00AF6870" w:rsidP="00AF6870">
      <w:pPr>
        <w:spacing w:before="10" w:afterLines="50" w:after="120" w:line="312" w:lineRule="auto"/>
        <w:jc w:val="both"/>
        <w:rPr>
          <w:sz w:val="28"/>
          <w:szCs w:val="28"/>
        </w:rPr>
      </w:pPr>
      <w:bookmarkStart w:id="9" w:name="dieu_6"/>
      <w:r w:rsidRPr="00AF6870">
        <w:rPr>
          <w:b/>
          <w:bCs/>
          <w:sz w:val="28"/>
          <w:szCs w:val="28"/>
          <w:lang w:val="vi-VN" w:eastAsia="vi-VN"/>
        </w:rPr>
        <w:t>6- Điều 6: Phát thẻ và quản lý thẻ đảng viên, quản lý hồ sơ đảng viên và thủ tục chuyển sinh hoạt đảng</w:t>
      </w:r>
      <w:bookmarkEnd w:id="9"/>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6.1- Phát thẻ và quản lý thẻ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Thẻ đảng viên được phát cho đảng viên chính thức, chi bộ tổ chức phát thẻ cho đảng viên trong kỳ sinh hoạt chi bộ gần nhất, sau khi có quyết định của cấp có thẩm quyền.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được nhận thẻ đảng viên phải thực hiện đúng những quy định về sử dụng và bảo quản thẻ, khi mất hoặc làm hỏng thẻ phải báo cáo ngay với cấp ủy để xét cấp lại hoặc đổi thẻ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Cấp ủy cấp trên trực tiếp của tổ chức cơ sở đảng xem xét, ra quyết định phát thẻ đảng viên và quản lý sổ phát thẻ đảng viên; đảng viên thuộc Đảng bộ Ngoài nước do Đảng ủy Ngoài nước xem xét, ra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Các tỉnh ủy, thành ủy, đảng ủy trực thuộc Trung ương chỉ đạo và kiểm tra việc phát thẻ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Ban Tổ chức Trung ương giúp Trung ương hướng dẫn, kiểm tra việc phát, quản lý thẻ đảng viên trong toàn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e) Sử dụng thẻ đảng viên: Đảng viên sử dụng thẻ đảng viên để biểu quyết trong sinh hoạt đảng, trong đại hội đảng các cấp (trừ các trường hợp biểu quyết bằng phiếu kín).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6.2- Quản lý hồ sơ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Cấp ủy cơ sở quản lý hồ sơ đảng viên và danh sách đảng viên, cấp ủy cơ sở nào không có điều kiện quản lý và bảo quản hồ sơ đảng viên thì cấp ủy cấp trên trực tiếp quản lý, bảo quản.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Cấp ủy cấp trên trực tiếp của tổ chức cơ sở đảng quản lý phiếu đảng viên và danh sách đảng viên của đảng bộ, chi bộ cơ sở trực thuộc; quản lý hồ sơ đảng viên và danh sách đảng viên đối với đảng viên đi lao động, học tập tự túc ở nước ngoài.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ủy Ngoài nước quản lý hồ sơ đảng viên, thẻ đảng viên và danh sách đảng viên trong Đảng bộ theo quy định của Ban Bí thư và hướng dẫn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Hằng năm, các cấp ủy chỉ đạo, kiểm tra việc bổ sung lý lịch đảng viên và quản lý hồ sơ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Hồ sơ đảng viên là tài liệu mật của Đảng, không được tẩy xóa, tự ý sửa chữa. Tổ chức đảng phải quản lý chặt chẽ hồ sơ đảng viên theo chế độ bảo mật.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Ban Tổ chức Trung ương giúp Trung ương hướng dẫn, kiểm tra việc quản lý hồ sơ đảng viên trong toàn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 Chuyển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6.3.1- Chuyển sinh hoạt đảng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Đảng viên được cấp có thẩm quyền quyết định chuyển công tác sang đơn vị mới, được nghỉ hưu, nghỉ mất sức, th</w:t>
      </w:r>
      <w:r w:rsidRPr="00AF6870">
        <w:rPr>
          <w:sz w:val="28"/>
          <w:szCs w:val="28"/>
        </w:rPr>
        <w:t>ô</w:t>
      </w:r>
      <w:r w:rsidRPr="00AF6870">
        <w:rPr>
          <w:sz w:val="28"/>
          <w:szCs w:val="28"/>
          <w:lang w:val="vi-VN" w:eastAsia="vi-VN"/>
        </w:rPr>
        <w:t>i việc, phục viên hoặc thay đổi nơi cư trú lâu dài thì trong thời hạn 60 ngày làm việc kể từ ngày quyết định</w:t>
      </w:r>
      <w:r w:rsidRPr="00AF6870">
        <w:rPr>
          <w:sz w:val="28"/>
          <w:szCs w:val="28"/>
        </w:rPr>
        <w:t xml:space="preserve"> c</w:t>
      </w:r>
      <w:r w:rsidRPr="00AF6870">
        <w:rPr>
          <w:sz w:val="28"/>
          <w:szCs w:val="28"/>
          <w:lang w:val="vi-VN" w:eastAsia="vi-VN"/>
        </w:rPr>
        <w:t>ó hiệu lực hoặc thay đổi nơi cư trú phải làm thủ tục chuyển sinh hoạt đảng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chuyển sinh hoạt đảng chính thức ra ngoài đảng bộ huyện, tỉnh (và tương đương) thì cấp ủy huyện (và tương đương) có đảng viên chuyển đi, có trách nhiệm làm thủ tục giới thiệu chuyển sinh hoạt đảng. Đảng viên của đảng bộ, chi bộ cơ sở trực thuộc tỉnh ủy (và tương đương) khi chuyển sinh hoạt đảng chính thức thì ban tổ chức tỉnh ủy (và tương đương) làm thủ tục giới thiệu chuyển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Trong vòng 30 ngày làm việc kể từ ngày giới thiệu chuyển đi, đảng viên phải xuất trình giấy giới thiệu sinh hoạt đảng với chi ủy nơi chuyển đến để được sinh hoạt đảng. Nếu quá thời hạn trên, đảng viên hoặc tổ chức đảng vi phạm phải báo cáo lý do cụ thể để cấp ủy có thẩm quyền xem xét, xử lý theo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Khi chuyển sinh hoạt đảng chính thức cho đảng viên, cấp ủy nơi đảng viên đang sinh hoạt và công tác làm đầy đủ thủ tục, niêm phong hồ sơ, giao cho đảng viên trực tiếp mang theo để báo cáo với tổ chức đảng làm thủ tục giới thiệu và tiếp nhận sinh hoạt đảng theo hướng dẫn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Trường hợp đảng viên đang bị thanh tra, kiểm tra hoặc đang xem xét, giải quyết khiếu nại, tố cáo thì chưa chuyển sinh hoạt đảng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6.3.2- Chuyển sinh hoạt đảng tạm thời.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Khi đảng viên thay đổi nơi cư trú, nơi công tác trong thời gian từ 3 tháng đến dưới 1 năm; khi được cử đi học tập trung ở các cơ sở đào tạo trong nước từ 3 tháng đến 2 năm, sau đó lại trở về đơn vị cũ thì phải làm thủ tục giới thiệu sinh hoạt đảng tạm thời từ đảng bộ, chi bộ nơi đảng viên đang sinh hoạt đảng chính thức đến đảng bộ, chi bộ nơi công tác, học tập hoặc nơi cư trú mới. Trường hợp đặc biệt do Ban Bí thư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viên sinh hoạt đảng tạm thời có nhiệm vụ và quyền hạn: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Ở nơi sinh hoạt chính thức thì thực hiện đầy đủ nhiệm vụ và quyền theo quy định tại Điều 2 và Điều 3 Điều lệ Đảng; ở nơi sinh hoạt tạm thời thì trừ quyền biểu quyết, ứng cử và bầu cử.</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Nếu cần kéo dài thời hạn sinh hoạt đảng tạm thời, đảng viên phải báo cáo với cấp ủy đảng nơi đảng viên đang sinh hoạt tạm thời đ</w:t>
      </w:r>
      <w:r w:rsidRPr="00AF6870">
        <w:rPr>
          <w:sz w:val="28"/>
          <w:szCs w:val="28"/>
        </w:rPr>
        <w:t xml:space="preserve">ể </w:t>
      </w:r>
      <w:r w:rsidRPr="00AF6870">
        <w:rPr>
          <w:sz w:val="28"/>
          <w:szCs w:val="28"/>
          <w:lang w:val="vi-VN" w:eastAsia="vi-VN"/>
        </w:rPr>
        <w:t>xin gia hạn, đồng thời báo cáo với tổ chức đảng nơi sinh hoạt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Đảng viên sinh hoạt đảng tạm thời không tính vào đảng số của đảng bộ nơi sinh hoạt tạm thời mà tính vào đảng số của đảng bộ nơi sinh hoạt chính thức; đóng đảng phí ở chi bộ nơi sinh hoạt đảng tạm thời.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viên khi chuyển sinh hoạt tạm thời thì vẫn là cấp ủy viên nơi sinh hoạt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Nếu có từ 3 đảng viên chính thức trở lên chuyển đến sinh hoạt đảng tạm thời để học theo lớp, theo khóa ở cơ sở đào tạo hoặc đến công tác biệt phái trong một đơn vị thành viên trực thuộc đơn vị cơ sở, thì đảng ủy nơi tiếp nhận đảng viên ra quyết định thành lập chi bộ sinh hoạt tạm thời và chỉ định chi ủy, bí thư, phó bí thư của chi bộ đó.</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Nhiệm vụ của chi bộ sinh hoạt tạm thời là lãnh đạo đảng viên trong chi bộ thực hiện nghị quyết của cấp ủy cấp trên, quản lý đảng viên, thu nộp đảng phí và thực hiện một số nhiệm vụ cụ thể do cấp ủy cấp trên giao.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6.3.3- Chuyển sinh hoạt đảng ra ngoài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Việc quản lý, chuyển sinh hoạt đảng, tổ chức sinh hoạt đảng cho đảng viên ở ngoài nước thực hiện theo quy định của Ban Bí thư và một số quy định sau đây: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Đảng viên dự bị sinh hoạt đơn lẻ ở ngoài nước, khi hết thời hạn dự bị phải làm bản tự kiểm điểm về tư cách đảng viên và việc thực hiện nhiệm vụ được giao trong thời gian sinh hoạt đơn lẻ; cấp ủy trực tiếp quản lý đảng viên ở ngoài nước căn cứ vào nhận xét, đánh giá của cấp ủy nơi đi và kiểm điểm của đảng viên đ</w:t>
      </w:r>
      <w:r w:rsidRPr="00AF6870">
        <w:rPr>
          <w:sz w:val="28"/>
          <w:szCs w:val="28"/>
        </w:rPr>
        <w:t xml:space="preserve">ể </w:t>
      </w:r>
      <w:r w:rsidRPr="00AF6870">
        <w:rPr>
          <w:sz w:val="28"/>
          <w:szCs w:val="28"/>
          <w:lang w:val="vi-VN" w:eastAsia="vi-VN"/>
        </w:rPr>
        <w:t>xét công nhận đảng viên chính thức.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Đối với những địa bàn ở ngoài nước có hoàn cảnh đặc biệt, không đủ 3 đảng viên chính thức để lập chi bộ thì có thể được thành lập chi bộ sinh hoạt dự bị (gồm 3 đảng viên trở lên, kể cả đảng viên chính thức và dự bị), cấp ủy cấp trên chỉ định bí thư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Chức năng, nhiệm vụ của các loại hình chi bộ và nhiệm vụ của đảng viên ở ngoài nước thực hiện theo quy định của Ban Bí thư, hướng dẫn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6.3.4- Chuyển sinh hoạt đảng khi chuyển giao, thành lập mới, chia tách, sáp nhập chi bộ,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Khi cấp có thẩm quyền quyết định chuyển giao, thành lập mới, chia tách hay sáp nhập một chi bộ, đảng bộ từ đảng bộ này sang đảng bộ khác trong hoặc ngoài đảng bộ tỉnh (và tương đương) thì cấp ủy cấp trên trực tiếp nơi có chi bộ, đảng bộ được chuyển đi có trách nhiệm làm thủ tục chuyển giao tổ chức và chuyển sinh hoạt đảng tập thể cho đảng viên; cấp ủy cấp trên trực tiếp nơi có chi bộ, đảng bộ được chuyển đến có trách nhiệm làm thủ tục tiếp nhận tổ chức và sinh hoạt đảng cho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6.3.5- Chuyển sinh hoạt đảng khi tổ chức đảng bị kỷ luật giải tán, bị giải thể.</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Sau khi cấp ủy có thẩm quyền quyết định kỷ luật giải tán hoặc giải thể một chi bộ, đảng bộ thì trong thời hạn 30 ngày làm việc cấp ủy cấp trên trực tiếp của tổ chức đảng đó thu hồi hồ sơ, con dấu và làm thủ tục chuyển sinh hoạt đảng cho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6.3.6- Trách nhiệm giới thiệu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Cấp ủy đảng các cấp có trách nhiệm giới thiệu sinh hoạt đảng cho tổ chức đảng và đảng viên; các cơ quan sau đây được cấp ủy ủy nhiệm chuyển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tỉnh ủy, thành ủy, Đảng ủy Khối các cơ quan Trung ương, Đảng ủy Khối Doanh nghiệp Trung ương, Đảng ủy Ngoài nước ủy nhiệm cho ban tổ chức của cấp mình; các cấp ủy cấp trên của tổ chức cơ sở đảng thuộc Quân ủy Trung ương được ủy nhiệm cho cơ quan chính trị cùng cấp; Đảng ủy Công an Trung ương được ủy nhiệm cho Tổng cục Chính trị Công an nhân dân trong việc giới thiệu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Ban Tổ chức Trung ương giúp Trung ương hướng dẫn, kiểm tra việc giới thiệu sinh hoạt đảng trong toàn Đảng; giới thiệu đảng viên và tổ chức đảng chuyển sinh hoạt đảng trong những trường hợp đặc biệt.</w:t>
      </w:r>
    </w:p>
    <w:p w:rsidR="00AF6870" w:rsidRPr="00AF6870" w:rsidRDefault="00AF6870" w:rsidP="00AF6870">
      <w:pPr>
        <w:spacing w:before="10" w:afterLines="50" w:after="120" w:line="312" w:lineRule="auto"/>
        <w:jc w:val="both"/>
        <w:rPr>
          <w:sz w:val="28"/>
          <w:szCs w:val="28"/>
        </w:rPr>
      </w:pPr>
      <w:bookmarkStart w:id="10" w:name="dieu_7"/>
      <w:r w:rsidRPr="00AF6870">
        <w:rPr>
          <w:b/>
          <w:bCs/>
          <w:sz w:val="28"/>
          <w:szCs w:val="28"/>
          <w:lang w:val="vi-VN" w:eastAsia="vi-VN"/>
        </w:rPr>
        <w:t>7- Điều 7: Đảng viên xin miễn công tác và sinh hoạt đảng</w:t>
      </w:r>
      <w:bookmarkEnd w:id="10"/>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7.1- Đảng viên tuổi cao, sức khỏe yếu, không thể tham gia sinh hoạt đảng được, tự làm đơn hoặc trực tiếp báo cáo với chi bộ xin giảm, miễn công tác và sinh hoạt đảng, chi bộ xem xét, quyết định. Chi ủy hoặc bí thư chi bộ báo cáo cấp ủy cấp trên trực tiếp biết.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7.2- Đảng viên được miễn công tác và sinh hoạt đảng có quyền hạn và trách nhiệm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Được dự đại hội đảng viên; được cung cấp thông tin theo quy định tại Mục 2.1 nếu đảng viên đó có yêu cầu.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Được xét tặng Huy hiệu Đảng khi có đủ tiêu chuẩn.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Được miễn đánh giá chất lượng đảng viên trong thời gian được miễn công tác và sinh hoạt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Bản thân phải gương mẫu và vận động gia đình chấp hành chủ trương, chính sách của Đảng, pháp luật của Nhà nước và các quy định của địa phương, nếu vi phạm kỷ luật đảng thì xử lý kỷ luật như đối với đảng viên đang sinh hoạt theo quy định của Điều lệ Đảng.</w:t>
      </w:r>
    </w:p>
    <w:p w:rsidR="00AF6870" w:rsidRPr="00AF6870" w:rsidRDefault="00AF6870" w:rsidP="00AF6870">
      <w:pPr>
        <w:spacing w:before="10" w:afterLines="50" w:after="120" w:line="312" w:lineRule="auto"/>
        <w:jc w:val="both"/>
        <w:rPr>
          <w:sz w:val="28"/>
          <w:szCs w:val="28"/>
        </w:rPr>
      </w:pPr>
      <w:bookmarkStart w:id="11" w:name="dieu_8"/>
      <w:r w:rsidRPr="00AF6870">
        <w:rPr>
          <w:b/>
          <w:bCs/>
          <w:sz w:val="28"/>
          <w:szCs w:val="28"/>
          <w:lang w:val="vi-VN" w:eastAsia="vi-VN"/>
        </w:rPr>
        <w:t>8- Điều 8: Xóa tên đảng viên và giải quyết khiếu nại về xóa tên đảng viên</w:t>
      </w:r>
      <w:bookmarkEnd w:id="11"/>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8.1- Xóa tên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Chi bộ xem xét, đề nghị cấp ủy có thẩm quyền quyết định xóa tên trong danh sách đảng viên đối với các trường hợp sau: đảng viên bỏ sinh hoạt đảng hoặc không đóng đảng phí ba tháng trong năm mà không có lý do chính đáng; đảng viên tự ý trả thẻ đảng viên hoặc tự hủy thẻ đảng viên; đảng viên giảm sút ý chí phấn đấu, không làm nhiệm vụ đảng viên, đã được chi bộ giáo dục nhưng sau thời gian 12 tháng phấn đấu không tiến bộ; đảng viên hai năm liền vi phạm tư cách đảng viên; đảng viên không bảo đảm tiêu chuẩn chính trị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8.2- Giải quyết khiếu nại về xóa tên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Trong thời hạn 30 ngày làm việc kể từ ngày nhận được quyết định xóa tên, đảng viên có quyền khiếu nại với cấp ủy cấp trên cho đến Ban Bí thư Trung ương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Cơ quan tổ chức của cấp ủy có trách nhiệm nghiên cứu giúp cấp ủy giải quyết khiếu nại. Thời hạn giải quyết khiếu nại được quy định như sau: không quá 90 ngày làm việc đối với cấp tỉnh, huyện và tương đương; không quá 180 ngày làm việc đối với cấp Trung ương, kể từ ngày nhận được khiếu nại.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Không giải quyết những trường hợp khiếu nại sau đây: Quá thời hạn 30 ngày làm việc kể từ ngày đảng viên nhận được quyết định xóa tên; đã được cấp có thẩm quyền cao nhất xem xét, kết luận; cá nhân hoặc tập thể khiếu nại hộ; khiếu nại khi chưa có quyết định xóa tên của cấp ủy đảng có thẩm quyền.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Việc giải quyết khiếu nại về xóa tên đối với đảng viên ở ngoài nước có quy định riêng.</w:t>
      </w:r>
    </w:p>
    <w:p w:rsidR="00AF6870" w:rsidRPr="00AF6870" w:rsidRDefault="00AF6870" w:rsidP="00AF6870">
      <w:pPr>
        <w:spacing w:before="10" w:afterLines="50" w:after="120" w:line="312" w:lineRule="auto"/>
        <w:jc w:val="both"/>
        <w:rPr>
          <w:sz w:val="28"/>
          <w:szCs w:val="28"/>
        </w:rPr>
      </w:pPr>
      <w:bookmarkStart w:id="12" w:name="dieu_9"/>
      <w:r w:rsidRPr="00AF6870">
        <w:rPr>
          <w:b/>
          <w:bCs/>
          <w:sz w:val="28"/>
          <w:szCs w:val="28"/>
          <w:lang w:val="vi-VN" w:eastAsia="vi-VN"/>
        </w:rPr>
        <w:t>9- Điều 9: Một số quy định về thực hiện nguyên tắc tập trung dân chủ</w:t>
      </w:r>
      <w:bookmarkEnd w:id="12"/>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9.1- Về quy chế làm việc của cấp ủy và tổ chức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Căn cứ vào Điều lệ Đảng và quy chế làm việc của cấp ủy cấp trên, các cấp ủy đảng, đảng đoàn, ban cán sự đảng, cơ quan chuyên trách tham mưu, giúp việc của cấp ủy phải xây dựng quy chế làm việc bảo đảm nguyên t</w:t>
      </w:r>
      <w:r w:rsidRPr="00AF6870">
        <w:rPr>
          <w:sz w:val="28"/>
          <w:szCs w:val="28"/>
        </w:rPr>
        <w:t>ắ</w:t>
      </w:r>
      <w:r w:rsidRPr="00AF6870">
        <w:rPr>
          <w:sz w:val="28"/>
          <w:szCs w:val="28"/>
          <w:lang w:val="vi-VN" w:eastAsia="vi-VN"/>
        </w:rPr>
        <w:t>c tập trung dân chủ và thực hiện đúng trách nhiệm, quyền hạn được giao. Tổ chức đảng có trách nhiệm báo cáo với tổ chức đảng cấp trên và thông báo cho tổ chức đảng cấp dưới trực tiếp biết quy chế làm việc của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Khi xét thấy cần thiết, cấp ủy cấp trên ban hành quy chế phối hợp hoạt động, công tác của các cấp ủy hoặc tổ chức đảng cấp dưới có liên quan đến nhiều ngành, nhiều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Ban tổ chức cấp ủy cấp trên có trách nhiệm hướng dẫn cấp ủy và tổ chức đảng cấp dưới xây dựng quy chế làm việc.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9.2- (Khoản 3): Về thực hiện nguyên tắc tự phê bình và phê bình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Hằng năm, gắn với tổng kết công tác năm, Bộ Chính trị, Ban Bí thư, ban thường vụ cấp ủy từ cấp trên cơ sở và tương đương trở lên, cấp ủy cấp cơ sở, đảng đoàn, ban cán sự đảng, lãnh đạo các ban, ngành, đoàn thể, cấp ủy viên các cấp và đảng viên phải tự phê bình và phê bình tập thể, cá nhân; có kế hoạch, biện pháp phát huy ưu điểm, khắc phục hạn chế, khuyết điểm.</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b) Cuối nhiệm kỳ đại hội, Ban Chấp hành Trung ương, Bộ Chính trị, Ban Bí thư, các cấp ủy, ban thường vụ cấp ủy, </w:t>
      </w:r>
      <w:r w:rsidRPr="00AF6870">
        <w:rPr>
          <w:sz w:val="28"/>
          <w:szCs w:val="28"/>
        </w:rPr>
        <w:t xml:space="preserve">ủy </w:t>
      </w:r>
      <w:r w:rsidRPr="00AF6870">
        <w:rPr>
          <w:sz w:val="28"/>
          <w:szCs w:val="28"/>
          <w:lang w:val="vi-VN" w:eastAsia="vi-VN"/>
        </w:rPr>
        <w:t>ban kiểm tra, đảng đoàn, ban cán sự đảng, cấp ủy viên các cấp, ủy viên đảng đoàn, ban cán sự đảng, lãnh đạo các cơ quan tham mưu, giúp việc của Ban Chấp hành Trung ương và của cấp ủy các cấp phải tiến hành tự phê bình và phê bình gắn với kiểm điểm đánh giá kết quả thực hiện nghị quyết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Việc kiểm điểm thực hiện theo quy định của Bộ Chính trị và bảo đảm yêu cầu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Báo cáo kiểm điểm của cấp ủy phải lấy ý kiến đóng góp của cấp ủy cấp dưới trực tiếp, của đảng đoàn, ban cán sự đảng và của lãnh đạo các ban, ngành, đoàn thể cùng cấp, phải có ý kiến của cấp ủy cấp trên trực tiếp.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Báo cáo kiểm điểm của đảng đoàn, ban cán sự đảng, ủy ban kiểm tra và lãnh đạo ban, ngành, đoàn thể phải lấy ý kiến đóng góp của các cơ quan chuyên môn, đảng ủy cơ quan và của cấp ủy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ủy cấp trên gợi ý cho cá nhân và tập thể cấp ủy của cơ quan, tổ chức đảng cấp dưới trực tiếp những nội dung cần làm rõ khi kiểm điểm, tự phê bình và phê bình: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Đối với cá nhân cấp ủy viên, ủy viên ban thường vụ cấp ủy, ủy viên đảng đoàn, ban cán sự đảng, ủy viên ủy ban kiểm tra phải đi sâu kiểm điểm về trách nhiệm chính trị, mức độ phấn đấu hoàn thành công việc được giao và những vấn đề khác có liên quan đến trách nhiệm cá nhân; về giữ gìn phẩm chất cá nhân (tư tưởng chính trị, đạo đức, lối sống, chấp hành nguyên t</w:t>
      </w:r>
      <w:r w:rsidRPr="00AF6870">
        <w:rPr>
          <w:sz w:val="28"/>
          <w:szCs w:val="28"/>
        </w:rPr>
        <w:t>ắ</w:t>
      </w:r>
      <w:r w:rsidRPr="00AF6870">
        <w:rPr>
          <w:sz w:val="28"/>
          <w:szCs w:val="28"/>
          <w:lang w:val="vi-VN" w:eastAsia="vi-VN"/>
        </w:rPr>
        <w:t>c tập trung dân chủ, chống tham nhũng, lãng phí, quan liêu).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Đối với tập thể cấp ủy, ban thường vụ cấp ủy, ủy ban kiểm tra của cấp ủy, đảng đoàn, ban cán sự đảng phải kiểm điểm về việc chấp hành nghị quyết, chỉ thị, quy định, hướng dẫn, kết luận của Đảng, của cấp ủy cấp trên; việc đề ra và kết quả tổ chức thực hiện nghị quyết, chỉ thị, quy định, hướng dẫn, kết luận của cấp mình; về xây dựng và thực hiện quy chế làm việc; về xây dựng nội bộ đoàn kết, trong sạch, vững mạnh; về quản lý tài chính ngân sách, quản lý đất đai... và các lĩnh vực có liên quan; về lãnh đạo, chỉ đạo và tổ chức thực hiện công tác kiểm tra, giám sát, kỷ luật Đảng và giải quyết khiếu nại, tố cáo.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Thường trực cấp ủy cấp trên có trách nhiệm tổng hợp, phân tích, chọn lọc các vấn đề đ</w:t>
      </w:r>
      <w:r w:rsidRPr="00AF6870">
        <w:rPr>
          <w:sz w:val="28"/>
          <w:szCs w:val="28"/>
        </w:rPr>
        <w:t xml:space="preserve">ể </w:t>
      </w:r>
      <w:r w:rsidRPr="00AF6870">
        <w:rPr>
          <w:sz w:val="28"/>
          <w:szCs w:val="28"/>
          <w:lang w:val="vi-VN" w:eastAsia="vi-VN"/>
        </w:rPr>
        <w:t>đưa xuống các tổ chức đảng, cấp ủy cấp dưới gợi ý cho tập thể và cá nhân tự phê bình và phê bình.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Tổ chức lấy ý kiến đóng góp của Mặt trận Tổ quốc, ban chấp hành các đoàn thể chính trị - xã hội, hội đồng nhân dân cùng cấp, phát huy vai trò giám sát, góp ý kiến xây dựng Đảng của nhân dân.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9.3- (Khoản 5): Quy định </w:t>
      </w:r>
      <w:r w:rsidRPr="00AF6870">
        <w:rPr>
          <w:sz w:val="28"/>
          <w:szCs w:val="28"/>
        </w:rPr>
        <w:t>“</w:t>
      </w:r>
      <w:r w:rsidRPr="00AF6870">
        <w:rPr>
          <w:sz w:val="28"/>
          <w:szCs w:val="28"/>
          <w:lang w:val="vi-VN" w:eastAsia="vi-VN"/>
        </w:rPr>
        <w:t>Nghị quyết của các cơ quan lãnh đạo của Đảng chỉ có giá trị thi hành khi có hơn một nửa số thành viên trong cơ quan đó tán thành</w:t>
      </w:r>
      <w:r w:rsidRPr="00AF6870">
        <w:rPr>
          <w:sz w:val="28"/>
          <w:szCs w:val="28"/>
        </w:rPr>
        <w:t xml:space="preserve">” </w:t>
      </w:r>
      <w:r w:rsidRPr="00AF6870">
        <w:rPr>
          <w:sz w:val="28"/>
          <w:szCs w:val="28"/>
          <w:lang w:val="vi-VN" w:eastAsia="vi-VN"/>
        </w:rPr>
        <w:t>được cụ th</w:t>
      </w:r>
      <w:r w:rsidRPr="00AF6870">
        <w:rPr>
          <w:sz w:val="28"/>
          <w:szCs w:val="28"/>
        </w:rPr>
        <w:t>ể</w:t>
      </w:r>
      <w:r w:rsidRPr="00AF6870">
        <w:rPr>
          <w:sz w:val="28"/>
          <w:szCs w:val="28"/>
          <w:lang w:val="vi-VN" w:eastAsia="vi-VN"/>
        </w:rPr>
        <w:t xml:space="preserve"> hóa như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Số thành viên của đại hội đại biểu là tổng số đại biểu chính thức được triệu tập có đủ tư cách dự đại hội (trừ số cấp ủy viên cấp triệu tập đại hội vắng mặt suốt thời gian đại hội, đại biểu chính thức vắng mặt suốt thời gian đại hội không có đại biểu dự khuyết thay thế).</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Số thành viên của đại hội đảng viên, hội nghị đảng viên là tổng số đảng viên chính thức trong đảng bộ, chi bộ được triệu tập (trừ số đảng vi</w:t>
      </w:r>
      <w:r w:rsidRPr="00AF6870">
        <w:rPr>
          <w:sz w:val="28"/>
          <w:szCs w:val="28"/>
        </w:rPr>
        <w:t>ê</w:t>
      </w:r>
      <w:r w:rsidRPr="00AF6870">
        <w:rPr>
          <w:sz w:val="28"/>
          <w:szCs w:val="28"/>
          <w:lang w:val="vi-VN" w:eastAsia="vi-VN"/>
        </w:rPr>
        <w:t>n đã được giới thiệu sinh hoạt tạm thời ở đảng bộ khác và đảng viên đã được miễn công tác và sinh hoạt đảng không có mặt ở đại hội (nếu đảng viên đó có mặt ở đại hội, hội nghị đảng viên, tham gia bầu cử, biểu quyết thì vẫn tính),</w:t>
      </w:r>
      <w:r w:rsidRPr="00AF6870">
        <w:rPr>
          <w:sz w:val="28"/>
          <w:szCs w:val="28"/>
        </w:rPr>
        <w:t xml:space="preserve"> s</w:t>
      </w:r>
      <w:r w:rsidRPr="00AF6870">
        <w:rPr>
          <w:sz w:val="28"/>
          <w:szCs w:val="28"/>
          <w:lang w:val="vi-VN" w:eastAsia="vi-VN"/>
        </w:rPr>
        <w:t>ố đảng viên bị đình chỉ sinh hoạt đảng, bị khởi tố, truy tố, tạm giam, đảng viên chính thức vắng mặt suốt thời gian đại hội có lý do chính đáng được cấp ủy triệu tập đại hội đồng ý).</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Số thành viên của hội nghị ban chấp hành đảng bộ, ban thường vụ cấp ủy, ủy ban kiểm tra là tổng số cấp ủy viên đương nhiệm của ban chấp hành đảng bộ, ban thường vụ cấp ủy, ủy viên ủy ban kiểm tra đương nhiệm (trừ số thành viên đã chuyển sinh hoạt đảng tạm thời không có mặt tại hội nghị, số thành viên đang bị đình chỉ sinh hoạt, bị khởi tố, truy tố, tạm giam).</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Trường hợp kết nạp đảng viên, công nhận đảng viên chính thức, xóa tên đảng viên, khai trừ đảng viên thì phải được ít nhất hai phần ba số thành viên của tổ chức đảng nhất trí đề nghị và được cấp ủy cấp trên có thẩm quyền quyết định với sự nhất trí của trên một nửa số thành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Trường hợp giải tán tổ chức đảng thì phải được ít nhất hai phần ba số thành viên cấp ủy cấp trên trực tiếp đề nghị, cấp ủy cấp trên cách một cấp quyết định với sự đồng ý của trên một nửa số thành viên.</w:t>
      </w:r>
    </w:p>
    <w:p w:rsidR="00AF6870" w:rsidRPr="00AF6870" w:rsidRDefault="00AF6870" w:rsidP="00AF6870">
      <w:pPr>
        <w:spacing w:before="10" w:afterLines="50" w:after="120" w:line="312" w:lineRule="auto"/>
        <w:jc w:val="both"/>
        <w:rPr>
          <w:sz w:val="28"/>
          <w:szCs w:val="28"/>
        </w:rPr>
      </w:pPr>
      <w:bookmarkStart w:id="13" w:name="dieu_10"/>
      <w:r w:rsidRPr="00AF6870">
        <w:rPr>
          <w:b/>
          <w:bCs/>
          <w:sz w:val="28"/>
          <w:szCs w:val="28"/>
          <w:lang w:val="vi-VN" w:eastAsia="vi-VN"/>
        </w:rPr>
        <w:t>10- Điều 10, Điều 13, Điều 21: Về hệ thống tổ chức của Đảng</w:t>
      </w:r>
      <w:bookmarkEnd w:id="13"/>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10.1- (Khoản 1, Điều 10): Hệ thống tổ chức của Đảng được lập tương ứng với hệ thống tổ chức hành chính của Nhà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Hệ thống tổ chức của Đảng được tổ chức theo đơn vị hành chính cấp xã, phường, thị trấn; cấp huyện, quận, thị xã, thành phố thuộc tỉnh; cấp tỉnh, thành phố trực thuộc Trung ương và cấp Trung ương. Đây là hệ thống tổ chức cơ bản của Đảng có chức năng lãnh đạo toàn diện ở mỗi cấp và của toàn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10.2- (Khoản 2, Điều 10); (Khoản 5, Điều 13); (Khoản 3, 4, 5, Điều 21): Việc lập tổ chức đảng ở những nơi có đặc điểm riêng.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Tổ chức đảng ở những nơi có đặc điểm riêng là tổ chức đảng không phải là cấp huyện, quận, thị xã, thành phố trực thuộc tỉnh. Các tổ chức đảng ở những nơi có đặc điểm riêng do cấp ủy cấp trên trực tiếp của các tổ chức này (cụ thể là tỉnh ủy, thành ủy, đảng ủy trực thuộc Trung ương và Trung ương) quyết định thành lập, quy định chức năng, nhiệm vụ nhằm giúp cấp ủy tập trung lãnh đạo, chỉ đạo đối với hoạt động của các tổ chức đảng ở những đơn vị đó. Các tổ chức cơ sở đảng lớn (có đông đảng viên, có nhiều chi bộ trực thuộc), có vị trí quan trọng (về một trong các lĩnh vực: chính trị, kinh tế, văn hóa, xã hội, an ninh, quốc phòng) có thể đặt trực thuộc tỉnh ủy, thành ủy, đảng ủy trực thuộc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Điều kiện để lập đảng bộ cấp trên trực tiếp của tổ chức cơ sở đảng ở những nơi có đặc điểm riêng: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trên trực tiếp của đảng bộ được thành lập là tỉnh ủy, thành ủy, đảng ủy trực thuộc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Có những đơn vị thành viên là tổ chức có tư cách pháp nhân.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Có các tổ chức cơ sở đảng trực thuộc.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bộ có từ 500 đảng viên trở lên.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Việc thành lập đảng bộ cấp trên trực tiếp tổ chức cơ sở đảng ở những nơi có đặc điểm riêng do tỉnh ủy, thành ủy, đảng ủy trực thuộc Trung ương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Đối với những nơi đặc thù, có yêu cầu lập đảng bộ cấp trên trực tiếp của tổ chức cơ sở đảng khác với quy định này phải được sự đồng ý của Ban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c) Ở các tỉnh, thành phố trực thuộc Trung ương: Việc lập các đảng bộ khối trực thuộc tỉnh ủy, thành ủy trực thuộc Trung ương thực hiện theo quy định của Bộ Chính trị, </w:t>
      </w:r>
      <w:r w:rsidRPr="00AF6870">
        <w:rPr>
          <w:sz w:val="28"/>
          <w:szCs w:val="28"/>
        </w:rPr>
        <w:t>B</w:t>
      </w:r>
      <w:r w:rsidRPr="00AF6870">
        <w:rPr>
          <w:sz w:val="28"/>
          <w:szCs w:val="28"/>
          <w:lang w:val="vi-VN" w:eastAsia="vi-VN"/>
        </w:rPr>
        <w:t>an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Ở Trung ương: Lập các đảng bộ khối trực thuộc Ban Chấp hành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bộ khối trực thuộc Trung ương được tổ chức theo các đơn vị cùng ngành hoặc các ngành có quan hệ với nhau về nhiệm vụ chính trị được giao. Đảng ủy khối là cơ quan lãnh đạo của đảng bộ giữa hai kỳ đại hội của đảng bộ, có cơ quan chuyên trách tham mưu, giúp việc và cán bộ chuyên trách giúp việc.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Bộ Chính trị quyết định thành lập các đảng bộ trực thuộc Trung ương; căn cứ yêu cầu, nhiệm vụ cụ thể xác định chức năng, nhiệm vụ, quyền hạn, cơ cấu tổ chức và mối quan hệ của các đảng ủy trực thuộc Trung ương. Ban Tổ chức Trung ương giúp Bộ Chính trị, Ban Bí thư quản lý về hoạt động, hướng dẫn về tổ chức và biên chế cơ quan chuyên trách tham mưu, giúp việc của các đảng ủy trực thuộc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10.3- (Khoản 3): Việc giải thể đảng bộ,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Chỉ giải thể một đảng bộ, chi bộ khi đảng bộ, chi bộ đó đã làm xong nhiệm vụ hoặc không còn phù hợp về mặt tổ chức.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nào có thẩm quyền quyết định thành lập thì cấp ủy đó có thẩm quyền ra quyết định giải thể và báo cáo cấp ủy cấp trên trực tiếp.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10.4- Điều kiện để đảng ủy cơ sở được giao quyền cấp trên cơ sở.</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Chỉ giao quyền cấp trên cơ sở cho đảng ủy cơ sở ở cơ quan, doanh nghiệp, đơn vị sự nghiệp, đơn vị lực lượng vũ trang (mà cấp trên trực tiếp là tỉnh ủy, thành ủy, đảng ủy trực thuộc Trung ương) khi có đủ các điều kiện sau đây: Có vị trí quan trọng về chính trị, kinh tế, văn hóa, xã hội, quốc phòng, an ninh; có nhiều đơn vị thành viên là tổ chức cơ sở trong cùng một đơn vị chính quyền hoặc cơ quan quản lý; có số lượng từ 400 đảng viên trở lên.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Sau khi thống nhất với Ban Tổ chức Trung ương, tỉnh ủy, thành ủy, đảng ủy trực thuộc Trung ương quyết định việc giao quyền cấp trên cơ sở cho đảng ủy cơ sở. Đảng bộ mà đảng ủy được giao quyền cấp trên cơ sở có chức năng, nhiệm vụ như chức năng, nhiệm vụ của loại hình cơ sở đó. Căn cứ tình hình cụ thể, các tỉnh ủy, thành ủy, đảng ủy trực thuộc Trung ương có thể giao thêm cho đảng ủy cơ sở được giao quyền cấp trên cơ sở một số quyền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Được lập các cơ quan chuyên trách tham mưu, giúp việc: ban tổ chức, ban tuyên giáo, cơ quan ủy ban kiểm tra, văn phòng đảng ủy.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Ban thường vụ đảng ủy được quyết định kết nạp, khai trừ đảng viên, khen thưởng tổ chức đảng và đảng viên, phát thẻ đảng viên, chuyển sinh hoạt cho tổ chức đảng và đảng viên trực tiếp đến các đảng bộ cấp trên cơ sở.</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Được quản lý hồ sơ, dữ liệu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Ban thường vụ đảng ủy mỗi tháng họp một lần, đảng ủy họp thường lệ 3 tháng một lần, họp bất thường khi cần.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Việc thí điểm giao quyền cấp trên cơ sở cho đảng ủy cơ sở mà cấp trên trực tiếp không phải là tỉnh ủy, thành ủy, đảng ủy trực thuộc Trung ương, thực hiện theo quy định của Ban Bí thư và Hướng dẫn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Sau khi giao quyền, cấp ủy cấp trên trực tiếp phải thường xuyên kiểm tra, giám sát nếu thấy đảng ủy cơ sở được giao quyền không thực hiện tốt nhiệm vụ được giao theo quy định thì cấp ủy có thẩm quyền xem xét, thu hồi quyết định đã giao quyền.</w:t>
      </w:r>
    </w:p>
    <w:p w:rsidR="00AF6870" w:rsidRPr="00AF6870" w:rsidRDefault="00AF6870" w:rsidP="00AF6870">
      <w:pPr>
        <w:spacing w:before="10" w:afterLines="50" w:after="120" w:line="312" w:lineRule="auto"/>
        <w:jc w:val="both"/>
        <w:rPr>
          <w:sz w:val="28"/>
          <w:szCs w:val="28"/>
        </w:rPr>
      </w:pPr>
      <w:bookmarkStart w:id="14" w:name="dieu_11"/>
      <w:r w:rsidRPr="00AF6870">
        <w:rPr>
          <w:b/>
          <w:bCs/>
          <w:sz w:val="28"/>
          <w:szCs w:val="28"/>
          <w:lang w:val="vi-VN" w:eastAsia="vi-VN"/>
        </w:rPr>
        <w:t>11- Điều 11: Nhiệm vụ của cấp ủy triệu tập đại hội; số lượng, phân bổ đại biểu; bầu và chỉ định đại biểu dự đại hội đảng bộ các cấp</w:t>
      </w:r>
      <w:bookmarkEnd w:id="14"/>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11.1- (Khoản 1): Nhiệm vụ của cấp ủy triệu tập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Chuẩn bị dự thảo các báo cáo, các vấn đề về nhân sự đại biểu, đề án nhân sự cấp ủy, ủy ban kiểm tra và kế hoạch tổ chức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Tiếp nhận đơn ứng cử vào cấp ủy của đảng viên chính thức không phải là đại biểu chính thức của đại hội theo quy định của Ban Chấp hành Trung ương, Bộ Chính trị, Ban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Quyết định và thông báo thời gian khai mạc đại hội trước 30 ngày làm việc; thông báo số lượng đại biểu và phân bổ đại biểu cho các đảng bộ trực thuộc; chỉ đạo việc bầu cử đại biểu bảo đảm đúng nguyên tắc, thủ tục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Cung cấp tài liệu cho ban thẩm tra tư cách đại biểu về tình hình, kết quả bầu cử đại biểu và những vấn đề có liên quan đến tư cách đại biểu.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Cung cấp tài liệu cho đoàn chủ tịch đại hội để trả lời các vấn đề do đại biểu đại hội yêu cầu.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e) Chỉ đạo các mặt công tác thường xuyên của đảng bộ cho đến khi bầu được cấp ủy mới.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g) Chuẩn bị tài liệu cho cấp ủy khóa mới để bầu các chức danh lãnh đạo của cấp ủy trong phiên họp thứ nhất.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11.2- (Khoản 2): Về số lượng đại biểu và phân bổ đại biểu dự đại hội đại biểu đảng bộ các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Số lượng đại biểu Đại hội toàn quốc của Đảng do Ban Chấp hành Trung ương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Số lượng đại biểu dự đại hội đại biểu đảng bộ các cấp do cấp ủy cấp triệu tập đại hội quyết định theo chỉ thị của Bộ Chính trị trước khi tiến hành đại hội. Cấp ủy triệu tập đại hội phân bổ số lượng đại biểu cho các đảng bộ trực thuộc căn cứ vào số lượng đảng viên, số lượng đảng bộ trực thuộc, vị trí quan trọng của từng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Đại biểu dự đại hội đại biểu đảng bộ các cấp gồm các ủy viên ban chấp hành cấp triệu tập đại hội đang sinh hoạt tại đảng bộ, các đại biểu do đại hội đại biểu đảng bộ, chi bộ trực thuộc bầu và đại biểu được chỉ định theo quy định tại Khoản 3, Khoản 4, Điều 11 Điều lệ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11.3- (Khoản 4): Chỉ định đại biểu dự đại hội đại biểu đảng bộ các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đảng bộ, chi bộ đang hoạt động ở ngoài nước; đảng bộ, chi bộ có đa số đảng viên hoạt động phân tán, đang làm nhiệm vụ chiến đấu, sẵn sàng chiến đấu, hoặc vì thiên tai... không tổ chức đại hội được, nếu cấp ủy cấp trên trực tiếp đồng ý thì cấp ủy triệu tập đại hội được chỉ định một số đại biểu ở các đảng bộ, chi bộ đó phù hợp với tính chất, đặc điểm, số lượng đảng viên ở các đơn vị đó.</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Số lượng đại biểu được chỉ định nằm trong tổng số đại biểu được triệu tập.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11.4- (Khoản 5): Việc bầu đại biểu dự đại hội đảng bộ cấp trên.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Khi bầu đại biểu dự đại hội đại biểu đảng bộ cấp trên, danh sách bầu cử lập một danh sách chung; bầu đại biểu chính thức trước, số còn lại bầu đại biểu dự khuyết. Trường hợp bầu đại biểu chính thức đã lấy đủ số lượng mà vẫn còn một số đại biểu được số phiếu trên một nửa so với tổng số đại biểu hoặc tổng số đảng viên được triệu tập, thì đại biểu dự khuyết lấy trong số các đồng chí đó theo số phiếu bầu từ cao đến thấp. Nếu vẫn chưa bầu đủ số lượng đại biểu dự khuyết theo quy định, có bầu nữa hay không là do đại hội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Danh sách bầu cử lần sau có giới thiệu bổ sung đại biểu ngoài danh sách bầu cử lần thứ nhất hay không là do đại hội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Việc chuyển đại biểu dự khuyết thành đại biểu chính thức do ban thường vụ cấp ủy cấp triệu tập đại hội (ở Trung ương là Bộ Chính trị) quyết định. Việc chuyển đại biểu này phải được ban thẩm tra tư cách đại biểu đại hội xem xét và báo cáo đại hội thông qua. Đại biểu dự khuyết được chuyển thành đại biểu chính thức ở mỗi đảng bộ theo thứ tự số phiếu bầu từ cao xuống thấp ở đại hội đại biểu đảng bộ đó. Trường hợp bằng phiếu nhau thì lấy người có tuổi đảng cao hơn.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Sau khi trúng cử, đại biểu chính thức chuyển công tác và sinh hoạt đảng đến đơn vị mới, nhưng tổ chức đảng ở đơn vị mới đó vẫn trực thuộc cấp ủy cấp triệu tập đại hội thì đại biểu đó vẫn được triệu tập đến dự đại hội, cấp ủy nơi có đại biểu chính thức chuyển đi đảng bộ khác không cử đại biểu dự khuyết thay thế; nếu đại biểu đó đã chuyển đến đơn vị mới mà tổ chức đảng ở đơn vị mới đó không trực thuộc cấp ủy cấp triệu tập đại hội thì tổ chức đảng ở đơn vị đó được chuyển đại biểu dự khuyết thành chính thức để thay thế.</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đại biểu chính thức (do bầu cử) xin rút mà được cấp ủy triệu tập đại hội đồng ý, thì được cử đại biểu dự khuyết thay thế.</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Trường hợp đại hội cấp dưới bầu không đủ số lượng đại biểu chính thức được phân bổ, cấp ủy không được cử đại biểu dự khuyết thay thế số đại biểu chính thức do bầu không đủ.</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viên cấp triệu tập đại hội vắng mặt suốt thời gian đại hội, đại biểu chính thức bị bác tư cách thì không cử đại biểu dự khuyết thay thế.</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Đại biểu chính thức vắng mặt suốt thời gian đại hội mà không có đại biểu dự khuyết thay thế thì không tính vào tổng số đại biểu được triệu tập dự đại hội khi tính kết quả bầu cử.</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đặc biệt, ở đảng bộ đã bầu xong đại biểu lại có quyết định tách đảng bộ đó thành một số đảng bộ mới, thì cấp ủy triệu tập đại hội có th</w:t>
      </w:r>
      <w:r w:rsidRPr="00AF6870">
        <w:rPr>
          <w:sz w:val="28"/>
          <w:szCs w:val="28"/>
        </w:rPr>
        <w:t xml:space="preserve">ể </w:t>
      </w:r>
      <w:r w:rsidRPr="00AF6870">
        <w:rPr>
          <w:sz w:val="28"/>
          <w:szCs w:val="28"/>
          <w:lang w:val="vi-VN" w:eastAsia="vi-VN"/>
        </w:rPr>
        <w:t>quyết định bầu bổ sung một số đại biểu cho các đảng bộ mới đó phù hợp với quy định tại Khoản 2, Điều 11 Điều lệ Đảng về phân bổ đại biểu cho các đảng bộ trực thuộc.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Trường hợp đảng bộ, chi bộ đã tổ chức đại hội bầu đại biểu dự đại hội đảng bộ cấp trên, nhưng do yêu cầu chia tách, đảng bộ, chi bộ đó được chuyển về một đảng bộ mới và đảng bộ mới chưa tiến hành đại hội, thì cấp ủy triệu tập đại hội có trách nhiệm triệu tập số đại biểu của đảng bộ, chi bộ mới chuyển về và tính vào tổng số đại biểu được triệu tập của đại hội.</w:t>
      </w:r>
    </w:p>
    <w:p w:rsidR="00AF6870" w:rsidRPr="00AF6870" w:rsidRDefault="00AF6870" w:rsidP="00AF6870">
      <w:pPr>
        <w:spacing w:before="10" w:afterLines="50" w:after="120" w:line="312" w:lineRule="auto"/>
        <w:jc w:val="both"/>
        <w:rPr>
          <w:sz w:val="28"/>
          <w:szCs w:val="28"/>
        </w:rPr>
      </w:pPr>
      <w:bookmarkStart w:id="15" w:name="dieu_12"/>
      <w:r w:rsidRPr="00AF6870">
        <w:rPr>
          <w:b/>
          <w:bCs/>
          <w:sz w:val="28"/>
          <w:szCs w:val="28"/>
          <w:lang w:val="vi-VN" w:eastAsia="vi-VN"/>
        </w:rPr>
        <w:t>12- Điều 11, Điều 12: Các tổ chức điều hành và giúp việc đại hội</w:t>
      </w:r>
      <w:bookmarkEnd w:id="15"/>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12.1- (Khoản 7, Điều 11), (Khoản 3, Điều 12): Đoàn chủ tịch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Đoàn chủ tịch đại hội là cơ quan điều hành công việc của đại hội, làm việc theo nguyên tắc tập trung dân chủ, quyết định theo đa số. Cấp ủy triệu tập đại hội đề xuất, đại hội thảo luận, biểu quyết về số lượng và danh sách đoàn chủ tịch, chủ tịch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Đại hội chi bộ biểu quyết danh sách đoàn chủ tịch hoặc chủ tịch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Đoàn chủ tịch đại hội có nhiệm vụ:</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Điều hành công việc của đại hội theo chương trình, quy chế làm việc đã được đại hội biểu quyết thông qua; phân công thành viên điều hành nội dung, chương trình các phiên họp của đại hội; chuẩn bị nội dung để đại hội thảo luận, biểu quyết; chuẩn bị ý kiến giải trình các vấn đề đại biểu còn có ý kiến khác nhau; lãnh đạo, điều hành các hoạt động của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Điều hành việc bầu cử theo quy định của Ban Chấp hành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12.2- (Khoản 5, Điều 11): Ban thẩm tra tư cách đại biểu của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a) Thành viên của ban thẩm tra tư cách đại biểu của đại hội phải là những đại biểu chính thức của đại hội, am hiểu về công tác tổ chức, cán bộ và công tác kiểm tra. </w:t>
      </w:r>
      <w:r w:rsidRPr="00AF6870">
        <w:rPr>
          <w:sz w:val="28"/>
          <w:szCs w:val="28"/>
        </w:rPr>
        <w:t>C</w:t>
      </w:r>
      <w:r w:rsidRPr="00AF6870">
        <w:rPr>
          <w:sz w:val="28"/>
          <w:szCs w:val="28"/>
          <w:lang w:val="vi-VN" w:eastAsia="vi-VN"/>
        </w:rPr>
        <w:t>ấp ủy triệu tập đại hội giới thiệu, đại hội biểu quyết số lượng và danh sách ban thẩm tra tư cách đại biểu. Đại hội đảng viên không b</w:t>
      </w:r>
      <w:r w:rsidRPr="00AF6870">
        <w:rPr>
          <w:sz w:val="28"/>
          <w:szCs w:val="28"/>
        </w:rPr>
        <w:t>ầ</w:t>
      </w:r>
      <w:r w:rsidRPr="00AF6870">
        <w:rPr>
          <w:sz w:val="28"/>
          <w:szCs w:val="28"/>
          <w:lang w:val="vi-VN" w:eastAsia="vi-VN"/>
        </w:rPr>
        <w:t>u ban thẩm tra tư cách đại biểu, cấp ủy triệu tập đại hội báo cáo với đại hội tình hình đảng viên tham dự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Nhiệm vụ của ban thẩm tra tư cách đại biểu: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Xem xét báo cáo của cấp ủy về việc chấp hành nguyên tắc, thủ tục, tình hình và kết quả bầu cử đại biểu; những vấn đề có liên quan đến tư cách đại biểu.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Xem xét, kết luận các đơn, thư khiếu nại, tố cáo về tư cách đại biểu do cấp ủy các cấp giải quyết; báo cáo với đoàn chủ tịch để trình đại hội xem xét, quyết định về những trường hợp không được công nhận tư cách đại biểu, những trường hợp có đơn xin rút khỏi danh sách đại biểu và việc chuyển đại biểu dự khuyết thành đại biểu chính thức đã được triệu tập.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Báo cáo với đại hội kết quả thẩm tra tư cách đại biểu để đại hội xem xét, biểu quyết công nhận.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12.3- (Khoản 7, Điều 11): Đoàn thư ký đại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Đoàn thư ký đại hội gồm những đại biểu chính thức (đối với đại hội đại biểu) hoặc đảng viên chính thức (đối với đại hội đảng viên), cấp ủy triệu tập đại hội đề xuất, giới thiệu để đại hội biểu quyết về số lượng, danh sách đoàn thư ký và trưởng đoàn thư ký. Ở đại hội chi bộ thì chi ủy hoặc bí thư chi bộ đề xuất, giới thiệu để đại hội biểu quyết. Trưởng đoàn thư ký có trách nhiệm phân công nhiệm vụ cụ thể cho các thành viên, chịu trách nhiệm trước đoàn chủ tịch về nhiệm vụ của đoàn thư ký.</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Nhiệm vụ của đoàn thư ký:</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Ghi biên bản, tổng hợp đầy đủ, trung thực ý kiến của các đại biểu tại hội trường và các phiên làm việc tại tổ đại biểu; giúp đoàn chủ tịch chuẩn bị các văn bản kết luận, nghị quyết của đại hội và thông báo của đoàn chủ tịch gửi tới các đoàn đại biểu.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Giúp đoàn chủ tịch thực hiện một số nhiệm vụ theo Quy chế bầu cử trong Đảng của Ban Chấp hành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Thu nhận, bảo quản hồ sơ, tài liệu sau khi đại hội kết thúc và giúp đoàn chủ tịch giao nộp cấp ủy khóa mới (qua văn phòng cấp ủy).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12.4- (Khoản 3, Điều 12): Ban kiểm phiếu.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Ban kiểm phiếu gồm những đại biểu chính thức (đối với đại hội đại biểu), đảng viên (đối với đại hội đảng viên) trong đại hội không có tên trong danh sách ứng cử, đề cử tại đại hội. Đoàn chủ tịch (hoặc chủ tịch) đại hội đề xuất, giới thiệu, đại hội biểu quyết số lượng, danh sách thành viên ban kiểm phiếu và trưởng ban kiểm phiếu. Trường hợp đặc biệt do đại hội không cử được ban kiểm phiếu thì cấp ủy cấp trên trực tiếp cử t</w:t>
      </w:r>
      <w:r w:rsidRPr="00AF6870">
        <w:rPr>
          <w:sz w:val="28"/>
          <w:szCs w:val="28"/>
        </w:rPr>
        <w:t xml:space="preserve">ổ </w:t>
      </w:r>
      <w:r w:rsidRPr="00AF6870">
        <w:rPr>
          <w:sz w:val="28"/>
          <w:szCs w:val="28"/>
          <w:lang w:val="vi-VN" w:eastAsia="vi-VN"/>
        </w:rPr>
        <w:t>công tác giúp việc kiểm phiếu.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Ban kiểm phiếu có nhiệm vụ:</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Hướng dẫn cách thức ghi phiếu, kiểm tra, niêm phong thùng phiếu, phát phiếu trực tiếp cho đại biểu (hoặc theo đoàn đại biểu), kiểm số phiếu phát ra và thu về, báo cáo đại hội, kiểm phiếu bầu.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Xem xét và kết luận về các phiếu không hợp lệ và những ý kiến khiếu nại về việc bầu cử trong đại hội (nếu có).</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Lập biên bản kiểm phiếu, báo cáo với đoàn chủ tịch và công bố kết quả bầu cử; ký vào biên bản bầu cử, niêm phong phiếu bầu và chuyển cho đoàn chủ tịch đại hội để bàn giao cho cấp ủy khóa mới lưu trữ theo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Nếu kiểm phiếu bằng máy vi tính, ban kiểm phiếu được sử dụng một số nhân viên kỹ thuật không phải là đại biểu đại hội. Nhân viên kỹ thuật phục vụ việc ki</w:t>
      </w:r>
      <w:r w:rsidRPr="00AF6870">
        <w:rPr>
          <w:sz w:val="28"/>
          <w:szCs w:val="28"/>
        </w:rPr>
        <w:t>ể</w:t>
      </w:r>
      <w:r w:rsidRPr="00AF6870">
        <w:rPr>
          <w:sz w:val="28"/>
          <w:szCs w:val="28"/>
          <w:lang w:val="vi-VN" w:eastAsia="vi-VN"/>
        </w:rPr>
        <w:t>m phi</w:t>
      </w:r>
      <w:r w:rsidRPr="00AF6870">
        <w:rPr>
          <w:sz w:val="28"/>
          <w:szCs w:val="28"/>
        </w:rPr>
        <w:t>ế</w:t>
      </w:r>
      <w:r w:rsidRPr="00AF6870">
        <w:rPr>
          <w:sz w:val="28"/>
          <w:szCs w:val="28"/>
          <w:lang w:val="vi-VN" w:eastAsia="vi-VN"/>
        </w:rPr>
        <w:t>u do ban kiểm phiếu trực tiếp điều hành và giám sát.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Ngoài ban kiểm phiếu và nhân viên kỹ thuật được đại hội sử dụng làm nhiệm vụ ki</w:t>
      </w:r>
      <w:r w:rsidRPr="00AF6870">
        <w:rPr>
          <w:sz w:val="28"/>
          <w:szCs w:val="28"/>
        </w:rPr>
        <w:t>ể</w:t>
      </w:r>
      <w:r w:rsidRPr="00AF6870">
        <w:rPr>
          <w:sz w:val="28"/>
          <w:szCs w:val="28"/>
          <w:lang w:val="vi-VN" w:eastAsia="vi-VN"/>
        </w:rPr>
        <w:t>m phiếu, không ai được đến nơi ban kiểm phiếu đang làm việc.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12.5- Quy trình, thủ tục đại hội thực hiện theo hướng dẫn của Ban Bí thư.</w:t>
      </w:r>
    </w:p>
    <w:p w:rsidR="00AF6870" w:rsidRPr="00AF6870" w:rsidRDefault="00AF6870" w:rsidP="00AF6870">
      <w:pPr>
        <w:spacing w:before="10" w:afterLines="50" w:after="120" w:line="312" w:lineRule="auto"/>
        <w:jc w:val="both"/>
        <w:rPr>
          <w:sz w:val="28"/>
          <w:szCs w:val="28"/>
        </w:rPr>
      </w:pPr>
      <w:bookmarkStart w:id="16" w:name="dieu_13"/>
      <w:r w:rsidRPr="00AF6870">
        <w:rPr>
          <w:b/>
          <w:bCs/>
          <w:sz w:val="28"/>
          <w:szCs w:val="28"/>
          <w:lang w:val="vi-VN" w:eastAsia="vi-VN"/>
        </w:rPr>
        <w:t>13- Việc bầu cử trong Đảng</w:t>
      </w:r>
      <w:bookmarkEnd w:id="16"/>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Thực hiện theo quy định của Ban Chấp hành Trung ương.</w:t>
      </w:r>
    </w:p>
    <w:p w:rsidR="00AF6870" w:rsidRPr="00AF6870" w:rsidRDefault="00AF6870" w:rsidP="00AF6870">
      <w:pPr>
        <w:spacing w:before="10" w:afterLines="50" w:after="120" w:line="312" w:lineRule="auto"/>
        <w:jc w:val="both"/>
        <w:rPr>
          <w:sz w:val="28"/>
          <w:szCs w:val="28"/>
        </w:rPr>
      </w:pPr>
      <w:bookmarkStart w:id="17" w:name="dieu_14"/>
      <w:r w:rsidRPr="00AF6870">
        <w:rPr>
          <w:b/>
          <w:bCs/>
          <w:sz w:val="28"/>
          <w:szCs w:val="28"/>
          <w:lang w:val="vi-VN" w:eastAsia="vi-VN"/>
        </w:rPr>
        <w:t>14- Điều 12 (Khoản 2), Điều 20 (Khoản 2): số lượng cấp ủy viên, số lượng ủy viên ban thường vụ và số lượng ủy viên ủy ban kiểm tra của cấp ủy các cấp</w:t>
      </w:r>
      <w:bookmarkEnd w:id="17"/>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Việc quy định số lượng cấp ủy viên, ủy viên ban thường vụ, ủy viên ủy ban kiểm tra của cấp ủy mỗi cấp căn cứ vào nhiệm vụ chính trị, vị trí, đặc điểm của m</w:t>
      </w:r>
      <w:r w:rsidRPr="00AF6870">
        <w:rPr>
          <w:sz w:val="28"/>
          <w:szCs w:val="28"/>
        </w:rPr>
        <w:t>ỗ</w:t>
      </w:r>
      <w:r w:rsidRPr="00AF6870">
        <w:rPr>
          <w:sz w:val="28"/>
          <w:szCs w:val="28"/>
          <w:lang w:val="vi-VN" w:eastAsia="vi-VN"/>
        </w:rPr>
        <w:t>i cấp, vào số lượng đơn vị trực thuộc và số lượng đảng viên của mỗi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Số lượng ủy viên ban thường vụ cấp ủy mỗi cấp không quá một phần ba t</w:t>
      </w:r>
      <w:r w:rsidRPr="00AF6870">
        <w:rPr>
          <w:sz w:val="28"/>
          <w:szCs w:val="28"/>
        </w:rPr>
        <w:t>ổ</w:t>
      </w:r>
      <w:r w:rsidRPr="00AF6870">
        <w:rPr>
          <w:sz w:val="28"/>
          <w:szCs w:val="28"/>
          <w:lang w:val="vi-VN" w:eastAsia="vi-VN"/>
        </w:rPr>
        <w:t>ng số cấp ủy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Trước mỗi kỳ đại hội đảng bộ các cấp, căn cứ nghị quyết của Ban Chấp hành Trung ương, Bộ Chính trị ra chỉ thị, Ban Tổ chức Trung ương hướng dẫn cụ thể về việc chuẩn bị và tiến hành đại hội đảng bộ các cấp, có quy định về số lượng (tối đa, tối thiểu) cấp ủy viên, ủy viên ban thường vụ, ủy viên ủy ban kiểm tra của cấp ủy mỗi cấp. Trên cơ sở đó, cấp ủy từng cấp tiến hành công tác chuẩn bị nhân sự khóa mới trình đại hội đảng bộ cấp mình xem xét, quyết định số lượng cấp ủy viên trước khi tiến hành công tác bầu cử. Sau khi được bầu, cấp ủy khóa mới thảo luận và quyết định số lượng ủy viên ban thường vụ và số lượng ủy viên ủy ban kiểm tra cấp mình trước khi tiến hành bầu cử các chức vụ đó theo quy định hiện hành.</w:t>
      </w:r>
    </w:p>
    <w:p w:rsidR="00AF6870" w:rsidRPr="00AF6870" w:rsidRDefault="00AF6870" w:rsidP="00AF6870">
      <w:pPr>
        <w:spacing w:before="10" w:afterLines="50" w:after="120" w:line="312" w:lineRule="auto"/>
        <w:jc w:val="both"/>
        <w:rPr>
          <w:sz w:val="28"/>
          <w:szCs w:val="28"/>
        </w:rPr>
      </w:pPr>
      <w:bookmarkStart w:id="18" w:name="dieu_15"/>
      <w:r w:rsidRPr="00AF6870">
        <w:rPr>
          <w:b/>
          <w:bCs/>
          <w:sz w:val="28"/>
          <w:szCs w:val="28"/>
          <w:lang w:val="vi-VN" w:eastAsia="vi-VN"/>
        </w:rPr>
        <w:t>15- Điều 13 (Khoản 1): Cấp ủy khóa mới được điều hành công việc ngay sau khi được bầu</w:t>
      </w:r>
      <w:bookmarkEnd w:id="18"/>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15.1- Hội nghị lần thứ nhất của cấp ủy khóa mới do đồng chí bí thư hoặc đồng chí phó bí thư khóa trước tái cử, hoặc đồng chí được cấp ủy cấp trên ủy nhiệm (nếu bí thư và phó bí thư khóa trước không tái cử) làm triệu tập viên, khai mạc, chủ trì cho đến khi bầu xong đoàn chủ tịch hoặc chủ tịch hội nghị.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Hội nghị lần thứ nhất Ban Chấp hành Trung ương khóa mới do đồng chí Tổng Bí thư khóa trước (tái cử hoặc không tái cử) làm triệu tập viên khai mạc, chủ trì cho đến khi bầu xong Đoàn Chủ tịch Hội nghị.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đồng chí Tổng Bí thư khóa trước không thể làm triệu tập viên thì Đoàn Chủ tịch Đại hội cử triệu tập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15.2- Đồng chí bí thư cấp ủy và chủ nhiệm ủy ban kiểm tra được ký các văn bản với chức danh bí thư và chủ nhiệm ủy ban kiểm tra, đồng chí phó bí thư đảng ủy quân sự cấp tỉnh, cấp huyện được ký các văn bản với chức danh phó bí thư ngay sau khi được bầu.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chưa bầu được chức danh bí thư thì một đồng chí phó bí thư cấp ủy được cấp ủy ủy nhiệm ký các văn bản với chức danh phó bí thư. Cấp ủy khóa mới nhận bàn giao từ cấp ủy khóa trước trong vòng 15 ngày làm việc. Sau khi có quyết định chuẩn y của cấp có thẩm quyền, các đồng chí có chức danh phó bí thư, ủy viên thường vụ, phó chủ nhiệm ủy ban kiểm tra mới được ký chức danh trong các văn bản của đảng bộ.</w:t>
      </w:r>
    </w:p>
    <w:p w:rsidR="00AF6870" w:rsidRPr="00AF6870" w:rsidRDefault="00AF6870" w:rsidP="00AF6870">
      <w:pPr>
        <w:spacing w:before="10" w:afterLines="50" w:after="120" w:line="312" w:lineRule="auto"/>
        <w:jc w:val="both"/>
        <w:rPr>
          <w:sz w:val="28"/>
          <w:szCs w:val="28"/>
        </w:rPr>
      </w:pPr>
      <w:bookmarkStart w:id="19" w:name="dieu_16"/>
      <w:r w:rsidRPr="00AF6870">
        <w:rPr>
          <w:b/>
          <w:bCs/>
          <w:sz w:val="28"/>
          <w:szCs w:val="28"/>
          <w:lang w:val="vi-VN" w:eastAsia="vi-VN"/>
        </w:rPr>
        <w:t>16- Điều 13, Điều 31: Về báo cáo kết quả đại hội; chuẩn y kết quả bầu cử; bổ sung, điều động, chỉ định cấp ủy viên và thôi tham gia cấp ủy, đảng đoàn, ban cán sự đảng</w:t>
      </w:r>
      <w:bookmarkEnd w:id="19"/>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16.1- (Khoản 1, Điều 13): Trong thời hạn 7 ngày làm việc, kể từ ngày bế mạc đại hội, cấp ủy khóa mới phải báo cáo lên cấp ủy cấp trên trực tiếp: các biên bản bầu cử ban chấp hành, ban thường vụ, bí thư, phó bí thư, ủy ban kiểm tra, chủ nhiệm và phó chủ nhiệm ủy ban kiểm tra; danh sách trích ngang, sơ yếu lý lịch của từng thành viên theo hướng d</w:t>
      </w:r>
      <w:r w:rsidRPr="00AF6870">
        <w:rPr>
          <w:sz w:val="28"/>
          <w:szCs w:val="28"/>
        </w:rPr>
        <w:t>ẫ</w:t>
      </w:r>
      <w:r w:rsidRPr="00AF6870">
        <w:rPr>
          <w:sz w:val="28"/>
          <w:szCs w:val="28"/>
          <w:lang w:val="vi-VN" w:eastAsia="vi-VN"/>
        </w:rPr>
        <w:t>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Trong thời hạn 15 ngày làm việc, kể từ ngày nhận được báo cáo kết quả bầu cử của cấp ủy cấp dưới, nếu không có khiếu nại, tố cáo về kết quả bầu cử thì cấp ủy cấp trên trực tiếp (ở Trung ương là Bộ Chính trị, nơi có ban thường vụ thì ủy nhiệm cho ban thường vụ) chuẩn y ban chấp hành, ban thường vụ, bí thư, phó bí thư cấp ủy; các thành viên, chủ nhiệm, phó chủ nhiệm ủy ban kiểm tra.</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Sau đại hội, nếu phát hiện thấy có sự vi phạm về tiêu chuẩn, nguyên tắc, thủ tục bầu cử thì cấp ủy cấp trên có quyền bác bỏ kết quả bầu cử của đại hội hoặc của cấp ủy cấp dưới, chỉ đạo tiến hành bầu lại; nếu thấy có một hoặc một số chức danh đã được bầu nhưng không bảo đảm nguyên tắc hoặc tiêu chuẩn quy định thì cấp ủy cấp trên có quyền không công nhận một hoặc một số chức danh đó.</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16.2- (Khoản 2, Điều 13): Việc bổ sung cấp ủy viên thiếu do cấp ủy đề nghị, cấp ủy cấp trên trực tiếp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Khi cần bổ sung cấp ủy viên thiếu, tập thể cấp ủy thảo luận, thống nhất đề nghị cấp ủy cấp trên về số lượng, nhân sự cụ thể để cấp ủy cấp trên ra quyết định. Trường hợp đặc biệt, nếu xét thấy cần, cấp ủy cấp trên có thể ra quyết định bổ sung số cấp ủy viên thiếu.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Việc bổ sung cấp ủy viên, ủy viên thường vụ, bí thư, phó bí thư là đảng viên trong đảng bộ, chi bộ, nói chung thực hiện theo quy trình: chỉ định vào ban chấp hành đảng bộ; ban chấp hành đảng bộ bầu vào các chức danh cần thiết.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Cấp ủy cấp trên trực tiếp có thể chỉ định đích danh đảng viên là cấp ủy viên cấp trên vào chức danh bí thư, phó bí thư, chủ nhiệm ủy ban kiểm tra của cấp ủy cấp dưới.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Khi cần thiết, cấp ủy cấp trên có quyền điều động đảng viên từ đảng bộ khác chỉ định tham gia cấp ủy và giữ các chức vụ ủy viên thường vụ, phó bí thư, bí thư cấp ủy, chủ nhiệm ủy ban kiểm tra.</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Việc chỉ định tăng thêm cấp ủy viên: Khi thật cần thiết, cấp ủy cấp dưới thảo luận, thống nhất đề nghị cấp ủy cấp trên chỉ định tăng thêm một số cấp ủy viên cấp dưới. So với số lượng cấp ủy viên mà đại hội đã quyết định, số lượng cấp ủy viên chỉ định tăng thêm không được quá 10% đối với cấp huyện và tương đương trở lên, không quá 20% đối với cấp cơ sở. Các trường hợp cụ thể khác, giao Ban Tổ chức Trung ương hướng dẫn.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16.3- (Khoản 3, Điều 13): Việc điều động cấp ủy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không phải do chia tách, hợp nhất, sáp nhập tổ chức đảng, khi cùng một lúc phải điều động quá một phần ba số cấp ủy viên do đại hội đã bầu thì phải được cấp ủy cấp trên cách một cấp đồng ý; nếu là cấp ủy viên của đảng bộ trực thuộc Trung ương thì do Bộ Chính trị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16.4- (Khoản 4, Điều 13), (Khoản 2, Điều 42), (Khoản 2, Điều 43): Việc th</w:t>
      </w:r>
      <w:r w:rsidRPr="00AF6870">
        <w:rPr>
          <w:sz w:val="28"/>
          <w:szCs w:val="28"/>
        </w:rPr>
        <w:t>ô</w:t>
      </w:r>
      <w:r w:rsidRPr="00AF6870">
        <w:rPr>
          <w:sz w:val="28"/>
          <w:szCs w:val="28"/>
          <w:lang w:val="vi-VN" w:eastAsia="vi-VN"/>
        </w:rPr>
        <w:t>i tham gia cấp ủy và thôi sinh hoạt đảng đoàn, ban cán sự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Việc thôi tham gia cấp ủy của các đồng chí cấp ủy viên khi có quyết định nghỉ công tác để nghỉ hưu hoặc chuyển công tác khác: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 Cấp ủy viên khi có quyết định nghỉ hưu thì thôi tham gia cấp ủy đương nhiệm </w:t>
      </w:r>
      <w:r w:rsidRPr="00AF6870">
        <w:rPr>
          <w:sz w:val="28"/>
          <w:szCs w:val="28"/>
        </w:rPr>
        <w:t xml:space="preserve">từ thời </w:t>
      </w:r>
      <w:r w:rsidRPr="00AF6870">
        <w:rPr>
          <w:sz w:val="28"/>
          <w:szCs w:val="28"/>
          <w:lang w:val="vi-VN" w:eastAsia="vi-VN"/>
        </w:rPr>
        <w:t>điểm tính theo ngày nghỉ hưu để hưởng chế độ bảo hiểm xã hội đã được ghi trong thông báo hoặc quyết định nghỉ hưu.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viên khi có quyết định thôi làm công tác quản lý thì thôi tham gia cấp ủy đương nhiệm từ thời điểm quyết định thôi làm công tác quản lý có hiệu lực thi hành.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ủy viên tham gia nhiều cấp ủy, khi có quyết định nghỉ công tác chờ nghỉ hưu, có quyết định nghỉ hưu thì thôi tham gia các cấp ủy mà đồng chí đó là thành viên từ thời điểm quyết định nghỉ công tác chờ nghỉ hưu có hiệu lực thi hành; thời điểm tính theo ngày nghỉ hưu để hưởng chế độ bảo hiểm xã hội đã được ghi trong thông báo hoặc quyết định nghỉ hưu; trường hợp chuyển công tác sang đảng bộ khác thì thôi tham gia các cấp ủy trong cùng đảng bộ mà đồng chí đó đã tham gia kể từ khi quyết định có hiệu lực thi hành. Nếu đồng chí đó là thành viên của cấp ủy cấp trên mà nơi chuyển đến trong cùng đảng bộ thì vẫn là cấp ủy viên cấp ủy cấp trên.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Khi có quyết định nghỉ công tác chờ nghỉ hưu, quyết định nghỉ hưu hoặc chuyển sang công tác khác mà vị trí công tác mới không thuộc cơ cấu đảng đoàn, ban cán sự đảng, thì đồng chí ủy viên đảng đoàn, ban cán sự đảng thôi tham gia đảng đoàn, ban cán sự đảng từ thời điểm quyết định nghỉ công tác chờ nghỉ hưu có hiệu lực thi hành; thời điểm tính theo ngày nghỉ hưu để hưởng chế độ bảo hiểm xã hội đã được ghi trong thông báo hoặc quyết định nghỉ hưu, hoặc thời điểm quyết định chuyển công tác có hiệu lực thi hành; cấp ủy cùng cấp chỉ định thành viên mới tham gia đảng đoàn, ban cán sự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16.5- (Khoản 5): Chỉ định cấp ủy ở những nơi thành lập mới, chia tách, hợp nhất, sáp nhập đảng bộ,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Trong nhiệm kỳ của cấp ủy, nếu có sự thay đổi về tổ chức như: thành lập mới, chia tách, hợp nhất, sáp nhập thì cấp ủy cấp trên trực tiếp chỉ định cấp ủy chính thức, bí thư, phó bí thư, ban thường vụ theo Khoản 5, Điều 13 Điều lệ Đảng; cấp ủy được chỉ định bầu ủy ban kiểm tra, chủ nhiệm ủy ban kiểm tra theo Điều 31 Điều lệ Đảng và Quy chế bầu cử trong Đảng; chỉ đạo xây dựng hoặc bổ sung nhiệm vụ cho phù hợp; nhiệm kỳ đầu tiên của cấp ủy không nhất thiết là 5 năm. Cách tính nhiệm kỳ đại hội theo hướng dẫn của Ban Bí thư.</w:t>
      </w:r>
    </w:p>
    <w:p w:rsidR="00AF6870" w:rsidRPr="00AF6870" w:rsidRDefault="00AF6870" w:rsidP="00AF6870">
      <w:pPr>
        <w:spacing w:before="10" w:afterLines="50" w:after="120" w:line="312" w:lineRule="auto"/>
        <w:jc w:val="both"/>
        <w:rPr>
          <w:sz w:val="28"/>
          <w:szCs w:val="28"/>
        </w:rPr>
      </w:pPr>
      <w:bookmarkStart w:id="20" w:name="dieu_17"/>
      <w:r w:rsidRPr="00AF6870">
        <w:rPr>
          <w:b/>
          <w:bCs/>
          <w:sz w:val="28"/>
          <w:szCs w:val="28"/>
          <w:lang w:val="vi-VN" w:eastAsia="vi-VN"/>
        </w:rPr>
        <w:t>17- Điều 14 (Khoản 1): Lập các cơ quan chuyên trách tham mưu, giúp việc, đơn vị sự nghiệp của cấp ủy</w:t>
      </w:r>
      <w:bookmarkEnd w:id="20"/>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17.1- Các đảng bộ trực thuộc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Cấp ủy tỉnh, huyện và tương đương được lập các cơ quan chuyên trách tham mưu, giúp việc, đơn vị sự nghiệp của cấp mình theo quy định sau: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tỉnh, thành phố trực thuộc Trung ương có các cơ quan, đơn vị: Văn phòng, ban tổ chức, cơ quan ủy ban kiểm tra, ban tuyên giáo, ban dân vận, ban nội chính, trường chính trị và báo của đảng bộ tỉnh, thành phố.</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Nơi có yêu cầu lập ban kinh tế tỉnh ủy, thành ủy giao Bộ Chính trị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huyện, quận, thị xã, thành phố trực thuộc tỉnh có các cơ quan, đơn vị: Văn phòng, ban tổ chức, cơ quan ủy ban kiểm tra, ban tuyên giáo, ban dân vận, trung tâm bồi dưỡng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bộ khối, đảng bộ cấp trên trực tiếp tổ chức cơ sở đảng khác trực thuộc tỉnh ủy, thành ủy có các cơ quan: Văn phòng, ban tổ chức, cơ quan ủy ban kiểm tra, ban tuyên giáo.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Các đảng bộ khối trực thuộc Trung ương được lập cơ quan chuyên trách tham mưu, giúp việc bao gồm: Văn phòng, ban tổ chức, cơ quan ủy ban kiểm tra, ban tuyên giáo, ban dân vận, trung tâm bồi dưỡng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bộ cấp trên trực tiếp tổ chức cơ sở đảng trực thuộc đảng ủy khối Trung ương được lập các cơ quan chuyên trách tham mưu, giúp việc bao gồm: Văn phòng, ban tổ chức, ban tuyên giáo, cơ quan ủy ban kiểm tra.</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Nơi có yêu cầu lập cơ quan chuyên trách tham mưu, giúp việc, đơn vị sự nghiệp khác với quy định trên thì phải báo cáo Ban Bí thư đồng ý mới được lập.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Ban Tổ chức Trung ương có trách nhiệm quản lý, hướng dẫn, kiểm tra, định kỳ báo cáo Ban Bí thư về tổ chức bộ máy và biên chế của các cơ quan chuyên trách tham mưu, giúp việc, đơn vị sự nghiệp nêu trên. Các ban và cơ quan của Đảng ở Trung ương phối hợp với Ban Tổ chức Trung ương hướng dẫn hoạt động của các cơ quan chuyên trách tham mưu, giúp việc, đơn vị sự nghiệp của cấp ủy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Cơ quan chuyên trách tham mưu, giúp việc của các cấp ủy trong Đảng bộ Quân đội, Đảng bộ Công an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17.2- Việc thành lập, sáp nhập, giải thể cơ quan chuyên trách tham mưu, giúp việc, đơn vị sự nghiệp của Trung ương do Ban Chấp hành Trung ương quyết định. Ban Tổ chức Trung ương giúp Trung ương hướng dẫn, kiểm tra và quản lý tổ chức bộ máy, biên chế của các cơ quan chuyên trách tham mưu, giúp việc, đơn vị sự nghiệp của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17.3- Tổ chức, bộ máy và biên chế của cơ quan Mặt trận Tổ quốc Việt Nam và các đoàn thể chính trị - xã hội (Tổng Liên đoàn Lao động Việt Nam, Đoàn Thanh niên Cộng sản Hồ Chí Minh, Hội Nông dân Việt Nam, Hội Liên hiệp Phụ nữ Việt Nam, Hội Cựu chiến binh Việt Nam): Ở cấp Trung ương, giao Ban Tổ chức Trung ương quản lý; ở cấp tỉnh, cấp huyện, giao ban tổ chức tỉnh ủy, thành ủy quản lý, định kỳ báo cáo Ban Bí thư (qua Ban Tổ chức Trung ương).</w:t>
      </w:r>
    </w:p>
    <w:p w:rsidR="00AF6870" w:rsidRPr="00AF6870" w:rsidRDefault="00AF6870" w:rsidP="00AF6870">
      <w:pPr>
        <w:spacing w:before="10" w:afterLines="50" w:after="120" w:line="312" w:lineRule="auto"/>
        <w:jc w:val="both"/>
        <w:rPr>
          <w:sz w:val="28"/>
          <w:szCs w:val="28"/>
        </w:rPr>
      </w:pPr>
      <w:bookmarkStart w:id="21" w:name="dieu_18"/>
      <w:r w:rsidRPr="00AF6870">
        <w:rPr>
          <w:b/>
          <w:bCs/>
          <w:sz w:val="28"/>
          <w:szCs w:val="28"/>
          <w:lang w:val="vi-VN" w:eastAsia="vi-VN"/>
        </w:rPr>
        <w:t>18- Điều 18 (Khoản 3), Điều 22 (Khoản 3): Về đại hội bất thường ở các cấp</w:t>
      </w:r>
      <w:bookmarkEnd w:id="21"/>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Khi có trên một nửa số ủy viên ban chấp hành đảng bộ đồng ý bằng phiếu kín, hoặc có trên một nửa số tổ chức đảng trực thuộc nhất trí và được ban thường vụ cấp ủy cấp trên đồng ý mới triệu tập đại hội bất thường; đối với đảng bộ trực thuộc Trung ương phải được Bộ Chính trị đồng ý.</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Điều kiện để tổ chức đại hội bất thường là có thay đổi lớn về chủ trương, nhiệm vụ so với nghị quyết đại hội đề ra; có thay đổi lớn về nhân sự chủ chốt của cấp ủy; do nội bộ mất đoàn kết nghiêm trọng hoặc hầu hết cấp ủy viên bị xử lý kỷ luật.</w:t>
      </w:r>
    </w:p>
    <w:p w:rsidR="00AF6870" w:rsidRPr="00AF6870" w:rsidRDefault="00AF6870" w:rsidP="00AF6870">
      <w:pPr>
        <w:spacing w:before="10" w:afterLines="50" w:after="120" w:line="312" w:lineRule="auto"/>
        <w:jc w:val="both"/>
        <w:rPr>
          <w:sz w:val="28"/>
          <w:szCs w:val="28"/>
        </w:rPr>
      </w:pPr>
      <w:bookmarkStart w:id="22" w:name="dieu_19"/>
      <w:r w:rsidRPr="00AF6870">
        <w:rPr>
          <w:b/>
          <w:bCs/>
          <w:sz w:val="28"/>
          <w:szCs w:val="28"/>
          <w:lang w:val="vi-VN" w:eastAsia="vi-VN"/>
        </w:rPr>
        <w:t>19- Điều 21: Việc lập chi bộ cơ sở, lập tổ chức cơ sở đảng trong một số trường hợp cụ thể; cơ cấu tổ chức ở các tổ chức đảng có đặc điểm khác nhau</w:t>
      </w:r>
      <w:bookmarkEnd w:id="22"/>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19.1- (Khoản 1): Điều kiện để thành lập chi bộ cơ sở đối với chi bộ trực thuộc đảng ủy được giao quyền cấp trên cơ sở.</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Ở các cơ quan, doanh nghiệp, đơn vị sự nghiệp, chi bộ trực thuộc đảng ủy được giao quyền cấp trên cơ sở, được xác định là chi bộ cơ sở phải có các điều kiện sau đây: có các tổ đảng trực thuộc; chính quyền cùng cấp phải là đơn vị cơ sở, có tư cách pháp nhân, có vị trí quan trọng về chính trị, kinh tế, văn hóa, xã hội, quốc phòng, an ninh; do đảng ủy được giao quyền cấp trên cơ sở quyết định sau khi có ý kiến đồng ý bằng văn bản của cấp ủy cấp trên trực tiếp.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Đối với Đảng bộ Quân đội và Đảng bộ Công an thực hiện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19.2- (Khoản 2): Về thành lập tổ chức cơ sở đảng trực thuộc cấp ủy cấp huyện.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Ở xã, phường, thị trấn có từ 3 đảng viên chính thức trở lên thì lập tổ chức cơ sở đảng; cấp trên trực tiếp của tổ chức cơ sở đảng là cấp ủy huyện, quận, thị xã, thành phố thuộc tỉnh.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b) </w:t>
      </w:r>
      <w:r w:rsidRPr="00AF6870">
        <w:rPr>
          <w:sz w:val="28"/>
          <w:szCs w:val="28"/>
        </w:rPr>
        <w:t>Ở</w:t>
      </w:r>
      <w:r w:rsidRPr="00AF6870">
        <w:rPr>
          <w:sz w:val="28"/>
          <w:szCs w:val="28"/>
          <w:lang w:val="vi-VN" w:eastAsia="vi-VN"/>
        </w:rPr>
        <w:t xml:space="preserve"> cơ quan, doanh nghiệp, hợp tác xã, đơn vị sự nghiệp, đơn vị quân đội, công an và các đơn vị khác có từ 3 đảng viên chính thức trở lên thì lập tổ chức đảng (tổ chức cơ sở đảng hoặc chi bộ trực thuộc đảng ủy cơ sở), cấp ủy cấp trên trực tiếp quyết định việc tổ chức đảng đó trực thuộc cấp ủy cấp trên nào cho phù hợp; nếu chưa đủ 3 đảng viên chính thức thì cấp ủy cấp trên trực tiếp giới thiệu đảng viên sinh hoạt ở tổ chức cơ sở đảng thích hợp.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19.3- (Khoản 5): Việc lập cơ cấu tổ chức ở các tổ chức đảng có đặc điểm khác nhau.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Ở những đơn vị cơ sở chưa đủ 30 đảng viên (gồm đảng viên chính thức và đảng viên dự bị) nhưng có yêu cầu tăng cường sự lãnh đạo của Đảng, phù hợp với tình hình, đặc điểm của các đơn vị đó (là đơn vị có vị trí quan trọng về chính trị, kinh tế, xã hội ở các cơ quan Trung ương, trường đại học, doanh nghiệp lớn, xã, phường, thị trấn có số dân đông...), thì cấp ủy từ cấp huyện và tương đương trở lên có thể xem xét, quyết định cho lập đảng bộ cơ sở.</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Ở một số khoa của trường đại học; một số phân xưởng, xí nghiệp trực thuộc của doanh nghiệp; một số thôn, xóm, ấp, bản, cụm dân cư ở xã, phường, thị trấn... có hơn 30 đảng viên, do tình hình thực tế và yêu cầu chỉ đạo không thể tách ra nhiều chi bộ, nếu được cấp ủy cấp trên trực tiếp của tổ chức cơ sở đảng đồng ý, thì đảng ủy cơ sở ra quyết định thành lập chi bộ trực thuộc. Chi bộ có từ 30 đảng viên trở lên chia thành nhiều tổ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Tổ đảng có nhiệm vụ quản lý, giáo dục, hướng dẫn và giúp đỡ đảng viên sản xuất, công tác và học tập, lãnh đạo quần chúng thực hiện nghị quyết của Đảng và pháp luật của Nhà nước, hoàn thành nhiệm vụ của đơn vị; tuyên truyền vận động quần chúng vào Đảng. Tổ đảng sinh hoạt ít nhất mỗi tháng một lần.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Ở một số tổ chức cơ sở đảng có đông đảng viên có thể được lập đảng bộ bộ phận. Đảng ủy bộ phận trực thuộc đảng ủy cơ sở và là cấp trên của các chi bộ, sinh hoạt thường kỳ một tháng một lần, có nhiệm vụ đôn đốc, kiểm tra việc thực hiện nghị quyết của đảng ủy cơ sở ở các chi bộ, thẩm định nghị quyết của chi bộ về kết nạp đảng viên, về thi hành kỷ luật, khen thưởng tổ chức đảng, đảng viên để đề đạt ý kiến với đảng ủy cơ sở. Đảng ủy bộ phận không quyết định các vấn đề về tổ chức, cán bộ, không có con dấu. Việc lập chi bộ trực thuộc do đảng ủy bộ phận đề nghị, đảng ủy cơ sở quyết định. Nhiệm kỳ của đảng ủy bộ phận như nhiệm kỳ của đảng ủy cơ sở (quy trình tổ chức đại hội, cơ cấu, số lượng cấp ủy viên thực hiện theo Hướng dẫn của Ban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bộ bộ phận trong Quân đội và Công an thực hiện theo quy định của Bộ Chính trị.</w:t>
      </w:r>
    </w:p>
    <w:p w:rsidR="00AF6870" w:rsidRPr="00AF6870" w:rsidRDefault="00AF6870" w:rsidP="00AF6870">
      <w:pPr>
        <w:spacing w:before="10" w:afterLines="50" w:after="120" w:line="312" w:lineRule="auto"/>
        <w:jc w:val="both"/>
        <w:rPr>
          <w:sz w:val="28"/>
          <w:szCs w:val="28"/>
        </w:rPr>
      </w:pPr>
      <w:bookmarkStart w:id="23" w:name="dieu_20"/>
      <w:r w:rsidRPr="00AF6870">
        <w:rPr>
          <w:b/>
          <w:bCs/>
          <w:sz w:val="28"/>
          <w:szCs w:val="28"/>
          <w:lang w:val="vi-VN" w:eastAsia="vi-VN"/>
        </w:rPr>
        <w:t>20- Điều 22 (Khoản 6): Sinh hoạt định kỳ của đảng bộ cơ sở</w:t>
      </w:r>
      <w:bookmarkEnd w:id="23"/>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bộ cơ sở họp thường lệ mỗi năm hai lần vào dịp đánh giá công tác 6 tháng đầu năm và tổng kết công tác cuối năm, họp bất thường khi cần.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Nội dung sinh hoạt đảng bộ: Báo cáo kết quả hoạt động của đảng bộ, của đảng ủy trong thời gian qua, xác định nhiệm vụ trọng tâm trong thời gian tới; phổ biến các chủ trương, chính sách của Đảng, pháp luật của Nhà nước, thời sự trong nước và thế giới phù hợp với yêu cầu nhiệm vụ, đặc điểm của đảng bộ; thông báo kết quả kiểm tra, giám sát, kỷ luật đảng của đảng ủy đối với các chi bộ, đảng viên; giải đáp ý kiến phê bình, chất vấn của đảng viên và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Đối với đảng bộ cơ sở có đông đảng viên, hoạt động phân tán, địa bàn rộng, đơn vị lực lượng vũ trang làm nhiệm vụ sẵn sàng chiến đấu, cấp ủy cơ sở căn cứ vào tình hình cụ thể để tổ chức sinh hoạt theo cụm, phân công cấp ủy viên phụ trách, bảo đảm nội dung sinh hoạt của đảng bộ như đã nêu trên.</w:t>
      </w:r>
    </w:p>
    <w:p w:rsidR="00AF6870" w:rsidRPr="00AF6870" w:rsidRDefault="00AF6870" w:rsidP="00AF6870">
      <w:pPr>
        <w:spacing w:before="10" w:afterLines="50" w:after="120" w:line="312" w:lineRule="auto"/>
        <w:jc w:val="both"/>
        <w:rPr>
          <w:sz w:val="28"/>
          <w:szCs w:val="28"/>
        </w:rPr>
      </w:pPr>
      <w:bookmarkStart w:id="24" w:name="dieu_21"/>
      <w:r w:rsidRPr="00AF6870">
        <w:rPr>
          <w:b/>
          <w:bCs/>
          <w:sz w:val="28"/>
          <w:szCs w:val="28"/>
          <w:lang w:val="vi-VN" w:eastAsia="vi-VN"/>
        </w:rPr>
        <w:t>21- Điều 23 (Khoản 5): Đảng ủy cơ sở được ủy quyền quyết định kết nạp và khai trừ đảng viên</w:t>
      </w:r>
      <w:bookmarkEnd w:id="24"/>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đảng bộ cơ sở ở các cơ quan, doanh nghiệp, đơn vị sự nghiệp, lực lượng vũ trang có trên 100 đảng viên và được công nhận đạt tiêu chuẩn đảng bộ trong sạch, vững mạnh có thể được cấp ủy cấp trên trực tiếp xem xét, ra quyết định ủy quyền cho đảng ủy cơ sở quyền quyết định kết nạp đảng viên và thi hành kỷ luật khai trừ đảng viên.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Sau khi ủy quyền, cấp ủy cấp trên trực tiếp phải thường xuyên kiểm tra, nếu thấy đảng ủy cơ sở được ủy quyền không làm tốt nhiệm vụ theo quy định thì thu hồi quyết định đã ủy quyền.</w:t>
      </w:r>
    </w:p>
    <w:p w:rsidR="00AF6870" w:rsidRPr="00AF6870" w:rsidRDefault="00AF6870" w:rsidP="00AF6870">
      <w:pPr>
        <w:spacing w:before="10" w:afterLines="50" w:after="120" w:line="312" w:lineRule="auto"/>
        <w:jc w:val="both"/>
        <w:rPr>
          <w:sz w:val="28"/>
          <w:szCs w:val="28"/>
        </w:rPr>
      </w:pPr>
      <w:bookmarkStart w:id="25" w:name="dieu_22"/>
      <w:r w:rsidRPr="00AF6870">
        <w:rPr>
          <w:b/>
          <w:bCs/>
          <w:sz w:val="28"/>
          <w:szCs w:val="28"/>
          <w:lang w:val="vi-VN" w:eastAsia="vi-VN"/>
        </w:rPr>
        <w:t>22- Điều 24 (Khoản 4): Việc bầu chi ủy, bí thư, phó bí thư chi bộ (kể cả chi bộ cơ sở)</w:t>
      </w:r>
      <w:bookmarkEnd w:id="25"/>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Chi bộ có 9 đảng viên chính thức trở lên bầu chi ủy; chi bộ đông đảng viên bầu không quá 7 chi ủy viên. Chi bộ trực tiếp bầu chi ủy trước, sau đó bầu bí thư, bầu một phó bí thư trong số chi ủy viên. Chi bộ có dưới 9 đảng viên bầu bí thư, nếu cần bầu một phó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Trường hợp chi bộ bầu đến lần thứ ba mà không có đồng chí nào đủ số phiếu trúng cử bí thư chi bộ, thì cấp ủy cấp trên căn cứ vào tình hình cụ thể của chi bộ để chỉ định một đồng chí trong số chi ủy viên hoặc đảng viên (nơi không có chi ủy) làm bí thư đ</w:t>
      </w:r>
      <w:r w:rsidRPr="00AF6870">
        <w:rPr>
          <w:sz w:val="28"/>
          <w:szCs w:val="28"/>
        </w:rPr>
        <w:t xml:space="preserve">ể </w:t>
      </w:r>
      <w:r w:rsidRPr="00AF6870">
        <w:rPr>
          <w:sz w:val="28"/>
          <w:szCs w:val="28"/>
          <w:lang w:val="vi-VN" w:eastAsia="vi-VN"/>
        </w:rPr>
        <w:t>điều hành hoạt động của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Khi thật cần thiết, cấp ủy cấp trên trực tiếp chỉ định bí thư, phó bí thư, chi ủy viên.</w:t>
      </w:r>
    </w:p>
    <w:p w:rsidR="00AF6870" w:rsidRPr="00AF6870" w:rsidRDefault="00AF6870" w:rsidP="00AF6870">
      <w:pPr>
        <w:spacing w:before="10" w:afterLines="50" w:after="120" w:line="312" w:lineRule="auto"/>
        <w:jc w:val="both"/>
        <w:rPr>
          <w:sz w:val="28"/>
          <w:szCs w:val="28"/>
        </w:rPr>
      </w:pPr>
      <w:bookmarkStart w:id="26" w:name="dieu_23"/>
      <w:r w:rsidRPr="00AF6870">
        <w:rPr>
          <w:b/>
          <w:bCs/>
          <w:sz w:val="28"/>
          <w:szCs w:val="28"/>
          <w:lang w:val="vi-VN" w:eastAsia="vi-VN"/>
        </w:rPr>
        <w:t>23- Điều 27: Một số quy định cụ thể về đảng ủy quân khu, đảng ủy quân sự địa phương</w:t>
      </w:r>
      <w:bookmarkEnd w:id="26"/>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23.1- (Khoản 1, Khoản 2): Đảng ủy quân khu.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ủy quân khu gồm các đồng chí công tác trong đảng bộ quân khu do đại hội cùng cấp bầu, các đồng chí bí thư tỉnh ủy, thành ủy trên địa bàn quân khu được Bộ Chính trị chỉ định tham gia. Trường hợp thật cần thiết, Bộ Chính trị, Ban Bí thư có thể chỉ định một số đồng chí khác có cơ cấu thích hợp tham gia đảng ủy quân khu.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Việc chỉ định tham gia đảng ủy quân khu được thể hiện trong quyết định chuẩn y kết quả bầu cử; quyết định điều động, phân công công tác hoặc có quyết định chỉ định riêng.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Đồng chí bí thư tỉnh ủy, thành ủy và các đồng chí khác được Bộ Chính trị, Ban Bí thư chỉ định tham gia đảng ủy quân khu thực hiện các nhiệm vụ, quyền hạn của cấp ủy viên quân khu (trừ quyền ứng cử); thực hiện chế độ sinh hoạt theo quy chế làm việc của đảng ủy quân khu; tham gia đảng ủy quân khu từ khi được Bộ Chính trị, Ban Bí thư chỉ định và thôi tham gia đảng ủy quân khu khi thôi giữ chức vụ tương ứng.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ủy quân khu có nhiệm vụ lãnh đạo mọi mặt các đơn vị thuộc quyền; chỉ đạo, hướng dẫn cấp ủy địa phương xây dựng nền quốc phòng toàn dân, thế trận chiến tranh nhân dân, công tác quân sự địa phương, xây dựng lực lượng vũ trang địa phương, chấp hành chính sách hậu phương quân đội; phối hợp với cấp ủy địa phương thực hiện đường lối, chính sách của Đảng trong quân khu.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cấp ủy địa phương có trách nhiệm lãnh đạo thực hiện nghị quyết của đảng ủy quân khu về nhiệm vụ quân sự, quốc phòng trong địa phương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23.2- (Khoản 3): Cơ quan chính trị cấp trên phối hợp với cấp ủy địa phương chỉ đạo công tác đảng, công tác chính trị đối với nhiệm vụ quân sự, quốc phòng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Cơ quan chính trị cấp nào đảm nhiệm công tác đảng, công tác chính trị ở cấp đó dưới sự lãnh đạo của cấp ủy đảng cùng cấp và sự chỉ đạo của cơ quan chính trị cấp trên.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Cơ quan chính trị quân khu phối hợp với tỉnh ủy, thành ủy; cơ quan chính trị thuộc bộ chỉ huy quân sự tỉnh, thành phố trực thuộc Trung ương phối hợp với cấp ủy cấp huyện; cơ quan chính trị thuộc ban chỉ huy quân sự cấp huyện phối hợp với đảng ủy (chi ủy) xã, phường, thị trấn để chỉ đạo công tác đảng, công tác chính trị đối với nhiệm vụ quân sự, quốc phòng ở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23.3- (Khoản 4): Chỉ định đồng chí bí thư cấp ủy và một số đồng chí ngoài đảng bộ quân sự địa phương tham gia đảng ủy quân sự tỉnh, thành phố trực thuộc Trung ương, đảng ủy quân sự huyện, quận, thị xã, thành phố thuộc tỉnh.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Sau mỗi kỳ đại hội đảng bộ tỉnh, đảng bộ huyện, khi cấp ủy địa phương khóa mới đã kiện toàn và được cấp ủy cấp trên chuẩn y, các đồng chí cấp ủy viên là bí thư cấp ủy, chủ tịch ủy ban nhân dân, được ban thường vụ cấp ủy chỉ định tham gia đảng ủy quân sự cùng cấp. Đồng chí bí thư cấp ủy địa phương trực tiếp làm bí thư đảng ủy quân sự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đồng chí được ban thường vụ cấp ủy địa phương chỉ định tham gia đảng ủy quân sự thực hiện các nhiệm vụ, quyền hạn của cấp ủy viên (trừ quyền ứng cử); thực hiện chế độ sinh hoạt theo quy chế làm việc của đảng ủy quân sự; tham gia đảng ủy quân sự từ khi được ban thường vụ cấp ủy địa phương chỉ định và thôi tham gia đảng ủy quân sự khi thôi giữ chức vụ bí thư cấp ủy, chủ tịch ủy ban nhân dân.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Ở các tỉnh, thành phố trực thuộc Trung ương có bộ đội biên phòng thì tổ chức đảng bộ đội biên phòng tỉnh, thành phố đặt dưới sự lãnh đạo trực tiếp về mọi mặt của tỉnh ủy, thành ủy, đồng thời chấp hành nghị quyết của đảng ủy bộ đội biên phòng cấp trên.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Cơ quan chính trị bộ đội biên phòng cấp nào đảm nhiệm công tác đảng, công tác chính trị, công tác quần chúng ở cấp đó dưới sự lãnh đạo của cấp ủy đảng bộ đội biên phòng cùng cấp, sự chỉ đạo của cơ quan chính trị cấp trên, sự hướng dẫn, kiểm tra về nghiệp vụ của các ban đảng thuộc cấp ủy địa phương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tỉnh, thành phố trực thuộc Trung ương phân công đồng chí phó bí thư là chủ tịch ủy ban nhân dân phụ trách cấp ủy bộ đội biên phòng.</w:t>
      </w:r>
    </w:p>
    <w:p w:rsidR="00AF6870" w:rsidRPr="00AF6870" w:rsidRDefault="00AF6870" w:rsidP="00AF6870">
      <w:pPr>
        <w:spacing w:before="10" w:afterLines="50" w:after="120" w:line="312" w:lineRule="auto"/>
        <w:jc w:val="both"/>
        <w:rPr>
          <w:sz w:val="28"/>
          <w:szCs w:val="28"/>
        </w:rPr>
      </w:pPr>
      <w:bookmarkStart w:id="27" w:name="dieu_24"/>
      <w:r w:rsidRPr="00AF6870">
        <w:rPr>
          <w:b/>
          <w:bCs/>
          <w:sz w:val="28"/>
          <w:szCs w:val="28"/>
          <w:lang w:val="vi-VN" w:eastAsia="vi-VN"/>
        </w:rPr>
        <w:t>24- Điều 28 (Khoản 1, Khoản 3, Khoản 4): Quan hệ giữa Đảng ủy Công an Trung ương với tỉnh ủy, thành ủy; cơ quan chính trị công an nhân dân</w:t>
      </w:r>
      <w:bookmarkEnd w:id="27"/>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24.1- (Khoản 1): Quan hệ giữa Đảng ủy Công an Trung ương với tỉnh ủy, thành ủy.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Quan hệ giữa Đảng ủy Công an Trung ương với tỉnh ủy, thành ủy là quan hệ phối hợp trong lãnh đạo thực hiện nhiệm vụ bảo đảm an ninh chính trị, giữ gìn trật tự, an toàn xã hội và xây dựng lực lượng công an nhân dân ở tỉnh, thành phố.</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Bộ Chính trị ủy nhiệm cho Đảng ủy Công an Trung ương khi cần thiết mời các đồng chí bí thư tỉnh ủy, thành ủy để truyền đạt những vấn đề có liên quan đến lĩnh vực bảo đảm an ninh chính trị, giữ gìn trật tự, an toàn xã hội và xây dựng lực lượng công an nhân dân.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24.2- (Khoản 3): Tổng cục Chính trị Công an nhân dân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Tổng cục Chính trị Công an nhân dân đảm nhiệm công tác đảng, công tác chính trị và công tác quần chúng trong các đơn vị thuộc Đảng bộ Công an, hoạt động dưới sự lãnh đạo của Đảng ủy Công an Trung ương; phối hợp với cấp ủy địa phương chỉ đạo công tác đảng, công tác chính trị và công tác quần chúng trong lực lượng công an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24.3- (Khoản 4): Về cơ quan chính trị công an nhân dân.</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Cơ quan chính trị công an nhân dân mỗi cấp đảm nhiệm công tác đảng, công tác chính trị, công tác quần chúng trong công an cấp mình; hoạt động dưới sự lãnh đạo của cấp ủy công an cùng cấp, sự chỉ đạo của cơ quan chính trị cấp trên, sự hướng dẫn và kiểm tra về nghiệp vụ của các ban đảng của cấp ủy cùng cấp; tham mưu giúp cấp ủy công an cùng cấp trong việc phối hợp với cấp ủy địa phương cấp dưới lãnh đạo công tác đảng, công tác chính trị và công tác quần chúng trong lực lượng công an địa phương cấp dưới.</w:t>
      </w:r>
    </w:p>
    <w:p w:rsidR="00AF6870" w:rsidRPr="00AF6870" w:rsidRDefault="00AF6870" w:rsidP="00AF6870">
      <w:pPr>
        <w:spacing w:before="10" w:afterLines="50" w:after="120" w:line="312" w:lineRule="auto"/>
        <w:jc w:val="both"/>
        <w:rPr>
          <w:sz w:val="28"/>
          <w:szCs w:val="28"/>
        </w:rPr>
      </w:pPr>
      <w:bookmarkStart w:id="28" w:name="dieu_25"/>
      <w:r w:rsidRPr="00AF6870">
        <w:rPr>
          <w:b/>
          <w:bCs/>
          <w:sz w:val="28"/>
          <w:szCs w:val="28"/>
          <w:lang w:val="vi-VN" w:eastAsia="vi-VN"/>
        </w:rPr>
        <w:t>25- Điều 29: Nhiệm vụ tham mưu của các đảng ủy công an đối với cấp ủy địa phương cùng cấp; việc phân công đồng chí phó bí thư cấp ủy địa phương phụ trách đảng ủy công an cùng cấp</w:t>
      </w:r>
      <w:bookmarkEnd w:id="28"/>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25.1- (Khoản 1): Nhiệm vụ tham mưu của các đảng ủy công an đối với cấp ủy địa phương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Tổ chức đảng trong công an nhân dân không có hệ thống dọc từ Trung ương đến các đơn vị cơ sở của công an nhân dân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đảng công an địa phương cấp nào có nhiệm vụ tham mưu giúp cấp ủy địa phương cấp đó lãnh đạo các ngành, các cấp ở địa phương thực hiện nghị quyết của đảng ủy công an cấp trên về giữ gìn an ninh chính trị, trật tự, an toàn xã hội và xây dựng lực lượng công an nhân dân ở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25.2- (Khoản 2): Việc phân công đồng chí phó bí thư cấp ủy địa phương phụ trách đảng ủy công an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tỉnh ủy, thành ủy; huyện ủy, quận ủy, thị ủy, thành ủy phân công đồng chí phó bí thư là chủ tịch ủy ban nhân dân phụ trách đảng ủy công an cùng cấp.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Đồng chí phó bí thư là chủ tịch ủy ban nhân dân được phân công phụ trách đảng ủy công an địa phương cùng cấp thường xuyên nắm chắc tình hình mọi mặt của cấp ủy công an; chịu trách nhiệm trước cấp ủy địa phương về hoạt động của cấp ủy công an; tham gia cùng cấp ủy địa phương lãnh đạo kiện toàn cấp ủy công an; trực tiếp tham dự các hội nghị quan trọng của cấp ủy công an để truyền đạt ý kiến chỉ đạo của cấp ủy địa phương đối với cấp ủy công an về những vấn đề có liên quan đến giữ vững an ninh chính trị, trật tự, an toàn xã hội và xây dựng lực lượng công an nhân dân ở 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Định kỳ hằng tháng hoặc đột xuất, cấp ủy công an báo cáo và xin ý kiến chỉ đạo của đồng chí phó bí thư là chủ tịch ủy ban nhân dân phụ trách về những vấn đề liên quan đến an ninh chính trị, trật tự, an toàn xã hội và xây dựng lực lượng công an nhân dân ở địa phương trước khi báo cáo xin ý kiến cấp ủy địa phương.</w:t>
      </w:r>
    </w:p>
    <w:p w:rsidR="00AF6870" w:rsidRPr="00AF6870" w:rsidRDefault="00AF6870" w:rsidP="00AF6870">
      <w:pPr>
        <w:spacing w:before="10" w:afterLines="50" w:after="120" w:line="312" w:lineRule="auto"/>
        <w:jc w:val="both"/>
        <w:rPr>
          <w:sz w:val="28"/>
          <w:szCs w:val="28"/>
        </w:rPr>
      </w:pPr>
      <w:bookmarkStart w:id="29" w:name="dieu_26"/>
      <w:r w:rsidRPr="00AF6870">
        <w:rPr>
          <w:b/>
          <w:bCs/>
          <w:sz w:val="28"/>
          <w:szCs w:val="28"/>
          <w:lang w:val="vi-VN" w:eastAsia="vi-VN"/>
        </w:rPr>
        <w:t>26- Điều 31: Tổ chức ủy ban kiểm tra</w:t>
      </w:r>
      <w:bookmarkEnd w:id="29"/>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26.1- </w:t>
      </w:r>
      <w:r w:rsidRPr="00AF6870">
        <w:rPr>
          <w:sz w:val="28"/>
          <w:szCs w:val="28"/>
        </w:rPr>
        <w:t xml:space="preserve">Ủy </w:t>
      </w:r>
      <w:r w:rsidRPr="00AF6870">
        <w:rPr>
          <w:sz w:val="28"/>
          <w:szCs w:val="28"/>
          <w:lang w:val="vi-VN" w:eastAsia="vi-VN"/>
        </w:rPr>
        <w:t>ban kiểm tra các cấp được thành lập từ đảng ủy cơ sở trở lên, do cấp ủy cùng cấp bầu, gồm một số đồng chí trong cấp ủy và một số đồng chí ngoài cấp ủy.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thành viên của Ủy ban Kiểm tra Trung ương hoạt động chuyên trách, ủy ban kiểm tra tỉnh ủy, thành ủy, đảng ủy khối trực thuộc Trung ương; quận ủy, huyện ủy, thị ủy, thành ủy (thuộc tỉnh ủy, thành ủy) và tương đương có thành viên kiêm nhiệm là trưởng ban hoặc phó trưởng ban tổ chức cấp ủy là cấp ủy viên, chánh thanh tra cùng cấp (nếu có).</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Ủy ban Kiểm tra Quân ủy Trung ương, Đảng ủy Công an Trung ương, Đảng ủy Ngoài nước có hướng dẫn riêng.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26.2- Số lượng thành viên ủy ban kiểm tra các cấp thực hiện theo quy định của Ban Chấp hành Trung ương,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Ban Tổ chức Trung ương chủ trì, phối hợp với ủy ban Kiểm tra Trung ương và các cơ quan liên quan hướng dẫn về tổ chức bộ máy của cơ quan ủy ban kiểm tra cấp dưới.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26.3- </w:t>
      </w:r>
      <w:r w:rsidRPr="00AF6870">
        <w:rPr>
          <w:sz w:val="28"/>
          <w:szCs w:val="28"/>
        </w:rPr>
        <w:t>Ủ</w:t>
      </w:r>
      <w:r w:rsidRPr="00AF6870">
        <w:rPr>
          <w:sz w:val="28"/>
          <w:szCs w:val="28"/>
          <w:lang w:val="vi-VN" w:eastAsia="vi-VN"/>
        </w:rPr>
        <w:t>y ban kiểm tra làm việc dưới sự lãnh đạo, chỉ đạo của cấp ủy, ban thường vụ cấp ủy cùng cấp. Trường hợp giữa ủy ban kiểm tra và ban thường vụ cấp ủy, cấp ủy cùng cấp có ý kiến khác nhau trong thực hiện nhiệm vụ, quyền hạn của ủy ban kiểm tra theo quy định của Điều lệ Đảng thì phải chấp hành kết luận, quyết định của ban thường vụ cấp ủy, cấp ủy, đồng thời báo cáo ủy ban kiểm tra cấp trên. Trường hợp ủy ban kiểm tra cấp trên có ý kiến khác với ý kiến của cấp ủy, ban thường vụ cấp ủy cấp dưới thì báo cáo cấp ủy cùng cấp xem xét, quyết định. Trường hợp ủy ban Kiểm tra Trung ương có ý kiến khác với tỉnh ủy, thành ủy, đảng ủy trực thuộc Trung ương thì báo cáo Ban Bí thư, Bộ Chính trị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26.4- Ủy ban kiểm tra cấp trên hướng dẫn cấp ủy và các tổ chức đảng cấp dưới về công tác kiểm tra, giám sát, kỷ luật đảng; chỉ đạo, hướng dẫn, kiểm tra, giám sát ủy ban kiểm tra cấp dưới về công tác kiểm tra, giám sát, kỷ luật đảng.</w:t>
      </w:r>
    </w:p>
    <w:p w:rsidR="00AF6870" w:rsidRPr="00AF6870" w:rsidRDefault="00AF6870" w:rsidP="00AF6870">
      <w:pPr>
        <w:spacing w:before="10" w:afterLines="50" w:after="120" w:line="312" w:lineRule="auto"/>
        <w:jc w:val="both"/>
        <w:rPr>
          <w:sz w:val="28"/>
          <w:szCs w:val="28"/>
        </w:rPr>
      </w:pPr>
      <w:bookmarkStart w:id="30" w:name="dieu_27"/>
      <w:r w:rsidRPr="00AF6870">
        <w:rPr>
          <w:b/>
          <w:bCs/>
          <w:sz w:val="28"/>
          <w:szCs w:val="28"/>
          <w:lang w:val="vi-VN" w:eastAsia="vi-VN"/>
        </w:rPr>
        <w:t>27- Điều 34: Khen thưởng đối với tổ chức đảng và đảng viên</w:t>
      </w:r>
      <w:bookmarkEnd w:id="30"/>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27.1- Hình thức khen thưởng trong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Đối với tổ chức đảng: biểu dương, tặng giấy khen, bằng khen, tặng cờ, tặng thưởng huân chương, huy chương và các danh hiệu vinh dự khác của Đảng và Nhà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Đối với đảng viên: biểu dương, tặng giấy khen, bằng khen, Huy hiệu Đảng 30 năm, 40 năm, 45 năm, 50 năm, 55 năm, 60 năm, 65 năm, 70 năm, 75 năm, 80 năm, 85 năm, 90 năm tuổi đảng; tặng thưởng huân chương, huy chương và các danh hiệu vinh dự khác của Đảng và Nhà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27.2- Thẩm quyền khen thưởng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Chi bộ: biểu dương tổ đảng và đảng viên trong chi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Đảng ủy bộ phận: biểu dương tổ chức đảng và đảng viên trong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 Chi bộ cơ sở: biểu dương, tặng giấy khen cho đảng viên trong chi bộ. Đảng ủy cơ sở: biểu dương, tặng giấy khen cho tổ chức đảng và đảng viên trong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d) Huyện ủy (và tương đương): tặng giấy khen cho tổ chức đảng và đảng viên trong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 Tỉnh ủy (và tương đương): tặng bằng khen, tặng cờ cho tổ chức đảng, tặng Huy hiệu Đảng 30 năm, 40 năm, 45 năm, 50 năm, 55 năm, 60 năm, 65 năm, 70 năm, 75 năm, 80 năm, 85 năm, 90 năm tuổi đảng, bằng khen cho đảng viên trong đảng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e) Việc tặng thưởng huân chương, huy chương và các danh hiệu cao quý khác cho tổ chức đảng và đảng viên thực hiện theo quy định của Bộ Chính trị, Ban Bí thư và pháp luật về thi đua, khen thưởng.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27.3- Tiêu chuẩn, đối tượng và thủ tục khen thưởng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Tiêu chuẩn, đối tượng tặng Huy hiệu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Những đảng viên hoạt động cách mạng lâu năm, giữ gìn được tư cách đảng viên, có đủ 30 năm, 40 năm, 45 năm, 50 năm, 55 năm, 60 năm, 65 năm, 70 năm, 75 năm, 80 năm, 85 năm, 90 năm tuổi đảng trở lên thì được tặng Huy hiệu Đảng. Đảng viên đã từ trần, nếu thời gian tham gia sinh hoạt đảng có đủ tuổi đảng như nêu trên thì được truy tặng Huy hiệu Đảng. Tại thời điểm xét tặng Huy hiệu Đảng, đảng viên bị kỷ luật về Đảng từ hình thức cảnh cáo trở lên thì chưa được xét tặng; sau 6 tháng (đối với kỷ luật cảnh cáo), 1 năm (đối với kỷ luật cách chức), nếu sửa chữa tốt khuyết điểm sẽ được xét tặng Huy hiệu Đảng. Đảng viên bị bệnh nặng có thể được xét tặng Huy hiệu Đảng sớm, nhưng thời gian xét tặng sớm không được quá một năm so với thời gian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Việc tặng giấy khen, bằng khen, tặng cờ đối với tổ chức đảng, tặng giấy khen, bằng khen đối với đảng viên và thủ tục xét tặng Huy hiệu Đảng, các hình thức khen thưởng khác trong Đảng thực hiện theo hướng dẫn của Ban Tổ chức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27.4- Giá trị tặng ph</w:t>
      </w:r>
      <w:r w:rsidRPr="00AF6870">
        <w:rPr>
          <w:sz w:val="28"/>
          <w:szCs w:val="28"/>
        </w:rPr>
        <w:t>ẩ</w:t>
      </w:r>
      <w:r w:rsidRPr="00AF6870">
        <w:rPr>
          <w:sz w:val="28"/>
          <w:szCs w:val="28"/>
          <w:lang w:val="vi-VN" w:eastAsia="vi-VN"/>
        </w:rPr>
        <w:t>m kèm theo các hình thức khen thưởng của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Tặng phẩm kèm theo các hình thức khen thưởng huân chương, huy chương và các danh hiệu cao quý khác thực hiện theo quy định chung của Nhà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Tặng phẩm kèm theo đối với đảng viên được tặng Huy hiệu Đảng và các hình thức khen thưởng khác trong Đảng được quy định thống nhất, nguồn kinh phí được trích từ quỹ khen thưởng chung của các địa phương, ngành hoặc một phần từ tài chính đảng theo hướng dẫn của Ban Tổ chức Trung ương và Văn phòng Trung ương Đảng.</w:t>
      </w:r>
    </w:p>
    <w:p w:rsidR="00AF6870" w:rsidRPr="00AF6870" w:rsidRDefault="00AF6870" w:rsidP="00AF6870">
      <w:pPr>
        <w:spacing w:before="10" w:afterLines="50" w:after="120" w:line="312" w:lineRule="auto"/>
        <w:jc w:val="both"/>
        <w:rPr>
          <w:sz w:val="28"/>
          <w:szCs w:val="28"/>
        </w:rPr>
      </w:pPr>
      <w:bookmarkStart w:id="31" w:name="dieu_28"/>
      <w:r w:rsidRPr="00AF6870">
        <w:rPr>
          <w:b/>
          <w:bCs/>
          <w:sz w:val="28"/>
          <w:szCs w:val="28"/>
          <w:lang w:val="vi-VN" w:eastAsia="vi-VN"/>
        </w:rPr>
        <w:t>28- Điều 41: Một số quy định cụ thể về Đảng lãnh đạo Nhà nước, Mặt trận Tổ quốc và đoàn thể chính trị - xã hội</w:t>
      </w:r>
      <w:bookmarkEnd w:id="31"/>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28.1- Điều 41 (Khoản 2): Đảng thống nhất lãnh đạo công tác cán bộ và quản lý đội ngũ cán bộ, đi đôi với phát huy trách nhiệm của các tổ chức và người đứng đầu các tổ chức trong hệ thống chính trị về công tác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Nguyên tắc quản lý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đề ra đường lối, chủ trương, chính sách, tiêu chuẩn, quy chế, quy định về công tác cán bộ và thông qua các cấp ủy, tổ chức đảng, đảng viên trong các cơ quan nhà nước, Mặt trận Tổ quốc, đoàn thể, doanh nghiệp, đơn vị sự nghiệp để lãnh đạo các cấp, các ngành tổ chức thực hiện các quyết định của Đảng về cán bộ và công tác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Tập thể cấp ủy, tổ chức đảng có thẩm quyền thảo luận dân chủ và quyết định theo đa số những vấn đề về đường lối, chủ trương, chính sách, đánh giá, bố trí, sử dụng, bổ nhiệm, bổ nhiệm lại, luân chuyển, khen thưởng, kỷ luật cán bộ. Khi ý kiến người đứng đầu khác ý kiến của tập thể cấp ủy, tổ chức đảng, lãnh đạo cơ quan, đơn vị thì phải báo cáo lên cấp có thẩm quyền xem xét,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Người đứng đầu cấp ủy, tổ chức đảng, cơ quan, đơn vị có trách nhiệm đề xuất và tổ chức thực hiện các quyết định của tập thể về cán bộ và công tác cán bộ trong lĩnh vực được phân công phụ trách.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Cá nhân đề xuất, cơ quan thẩm định, quyết định về cán bộ phải chịu trách nhiệm về đề xuất, thẩm định, quyết định của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Cán bộ, đảng viên phải chấp hành nghiêm túc các nghị quyết, quyết định của cấp ủy, tổ chức đảng; cấp ủy cấp dưới phải chấp hành quyết định của cấp ủy cấp trên về cán bộ và công tác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Mỗi cấp ủy, tổ chức đảng, người đứng đầu các cơ quan, đơn vị có trách nhiệm trực tiếp quản lý cán bộ (kể cả các đồng chí ủy viên Trung ương) đang công tác, sinh hoạt trong tổ chức mình và chịu trách nhiệm trước cấp ủy, thủ trưởng cấp trên về cán bộ thuộc quyền quản lý của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Quản lý cán bộ bao gồm các nội dung chính sau đây: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Tuyển chọn, bố trí, phân công, điều động và luân chuyển cán bộ, phân cấp quản lý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Đánh giá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Quy hoạch, đào tạo, bồi dưỡng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Bổ nhiệm, miễn nhiệm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Khen thưởng, kỷ luật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Thực hiện chế độ, chính sách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Kiểm tra, giám sát công tác cán bộ; giải quyết khiếu nại, tố cáo về công tác cán bộ và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28.2- Điều 41 (Khoản 3): Đảng giới thiệu cán bộ đủ tiêu chuẩn để ứng cử hoặc bổ nhiệm vào cơ quan nhà nước, Mặt trận Tổ quốc và đoàn thể chính trị - xã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a) Tiêu chuẩn chung của cán bộ.</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 Có tinh thần yêu nước sâu sắc, tận </w:t>
      </w:r>
      <w:r w:rsidRPr="00AF6870">
        <w:rPr>
          <w:sz w:val="28"/>
          <w:szCs w:val="28"/>
        </w:rPr>
        <w:t xml:space="preserve">tụy </w:t>
      </w:r>
      <w:r w:rsidRPr="00AF6870">
        <w:rPr>
          <w:sz w:val="28"/>
          <w:szCs w:val="28"/>
          <w:lang w:val="vi-VN" w:eastAsia="vi-VN"/>
        </w:rPr>
        <w:t>phục vụ nhân dân, kiên định mục tiêu độc lập dân tộc và chủ nghĩa xã hội, phấn đấu thực hiện có kết quả đường lối của Đảng, chính sách và pháp luật của Nhà nước.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Cần kiệm, liêm chính, chí công, vô tư. Không tham nhũng và kiên quyết đấu tranh chống tham nhũng. Có ý thức tổ chức kỷ luật. Trung thực, không cơ hội, gắn bó mật thiết với nhân dân, được nhân dân tín nhiệm.</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Có trình độ hiểu biết về chính trị, quan điểm, đường lối của Đảng, chính sách và pháp luật của Nhà nước; có trình độ văn hóa, chuyên môn, đủ năng lực và sức khỏe để làm việc có hiệu quả, đáp ứng yêu cầu nhiệm vụ được giao.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b) Phân cấp việc giới thiệu cán bộ để bầu hoặc bổ nhiệm vào cơ quan nhà nước, Mặt trận Tổ quốc và đoàn thể chính trị - xã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 </w:t>
      </w:r>
      <w:r w:rsidRPr="00AF6870">
        <w:rPr>
          <w:sz w:val="28"/>
          <w:szCs w:val="28"/>
        </w:rPr>
        <w:t>Ở</w:t>
      </w:r>
      <w:r w:rsidRPr="00AF6870">
        <w:rPr>
          <w:sz w:val="28"/>
          <w:szCs w:val="28"/>
          <w:lang w:val="vi-VN" w:eastAsia="vi-VN"/>
        </w:rPr>
        <w:t xml:space="preserve"> Trung 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Ban Chấp hành Trung ương giới thiệu 3 chức danh: Chủ tịch nước, Chủ tịch Quốc hội, Thủ tướng Chính phủ để Quốc hội bầu; tham gia ý kiến về nhân sự Phó Chủ tịch nước, Phó Chủ tịch Quốc hội, Phó Thủ tướng Chính phủ, Chánh án T</w:t>
      </w:r>
      <w:r w:rsidRPr="00AF6870">
        <w:rPr>
          <w:sz w:val="28"/>
          <w:szCs w:val="28"/>
        </w:rPr>
        <w:t xml:space="preserve">òa </w:t>
      </w:r>
      <w:r w:rsidRPr="00AF6870">
        <w:rPr>
          <w:sz w:val="28"/>
          <w:szCs w:val="28"/>
          <w:lang w:val="vi-VN" w:eastAsia="vi-VN"/>
        </w:rPr>
        <w:t>án nhân dân tối cao, Viện trưởng Viện Kiểm sát nhân dân tối cao, Chủ tịch Hội đồng Dân tộc, Tổng Thư ký Quốc hội, Chủ nhiệm các ủy ban của Quốc hội, T</w:t>
      </w:r>
      <w:r w:rsidRPr="00AF6870">
        <w:rPr>
          <w:sz w:val="28"/>
          <w:szCs w:val="28"/>
        </w:rPr>
        <w:t>ổ</w:t>
      </w:r>
      <w:r w:rsidRPr="00AF6870">
        <w:rPr>
          <w:sz w:val="28"/>
          <w:szCs w:val="28"/>
          <w:lang w:val="vi-VN" w:eastAsia="vi-VN"/>
        </w:rPr>
        <w:t>ng Ki</w:t>
      </w:r>
      <w:r w:rsidRPr="00AF6870">
        <w:rPr>
          <w:sz w:val="28"/>
          <w:szCs w:val="28"/>
        </w:rPr>
        <w:t>ể</w:t>
      </w:r>
      <w:r w:rsidRPr="00AF6870">
        <w:rPr>
          <w:sz w:val="28"/>
          <w:szCs w:val="28"/>
          <w:lang w:val="vi-VN" w:eastAsia="vi-VN"/>
        </w:rPr>
        <w:t>m toán Nhà nước và các thành viên Chính phủ.</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Bộ Chính trị giới thiệu các chức danh thuộc diện Bộ Chính trị quản lý để Chính phủ trình Quốc hội bầu hoặc phê chuẩn, Mặt trận Tổ quốc và các đoàn thể chính trị - xã hội bầu.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Ban Bí thư giới thiệu các chức danh thuộc diện Ban Bí thư quản lý để Chủ tịch nước, Thủ tướng Chính phủ bổ nhiệm; Quốc hội, Mặt trận Tổ quốc và các đoàn thể chính trị - xã hội bầu.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 </w:t>
      </w:r>
      <w:r w:rsidRPr="00AF6870">
        <w:rPr>
          <w:sz w:val="28"/>
          <w:szCs w:val="28"/>
        </w:rPr>
        <w:t xml:space="preserve">Ở </w:t>
      </w:r>
      <w:r w:rsidRPr="00AF6870">
        <w:rPr>
          <w:sz w:val="28"/>
          <w:szCs w:val="28"/>
          <w:lang w:val="vi-VN" w:eastAsia="vi-VN"/>
        </w:rPr>
        <w:t>địa phương: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Ban chấp hành đảng bộ các cấp giới thiệu chức danh chủ tịch hội đồng nhân dân, chủ tịch ủy ban nhân dân để Hội đồng nhân dân bầu; tham gia ý kiến về nhân sự phó chủ tịch hội đồng nhân dân, phó chủ tịch ủy ban nhân dân trước khi ban thường vụ cấp ủy quyết định giới thiệu để Hội đồng nhân dân bầu.</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Ban thường vụ cấp ủy các cấp giới thiệu các chức danh thuộc diện ban thường vụ quản lý để Ủy ban nhân dân các cấp xem xét, bổ nhiệm; Hội đồng nhân dân, Mặt trận Tổ quốc và các đoàn thể chính trị - xã hội bầu.</w:t>
      </w:r>
    </w:p>
    <w:p w:rsidR="00AF6870" w:rsidRPr="00AF6870" w:rsidRDefault="00AF6870" w:rsidP="00AF6870">
      <w:pPr>
        <w:spacing w:before="10" w:afterLines="50" w:after="120" w:line="312" w:lineRule="auto"/>
        <w:jc w:val="both"/>
        <w:rPr>
          <w:sz w:val="28"/>
          <w:szCs w:val="28"/>
        </w:rPr>
      </w:pPr>
      <w:bookmarkStart w:id="32" w:name="dieu_29"/>
      <w:r w:rsidRPr="00AF6870">
        <w:rPr>
          <w:b/>
          <w:bCs/>
          <w:sz w:val="28"/>
          <w:szCs w:val="28"/>
          <w:lang w:val="vi-VN" w:eastAsia="vi-VN"/>
        </w:rPr>
        <w:t>29- Điều 42 (Khoản 1): Việc lập đảng đoàn trong cơ quan nhà nước, Mặt trận Tổ quốc và đoàn thể chính trị - xã hội</w:t>
      </w:r>
      <w:bookmarkEnd w:id="32"/>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29.1- Ở cấp Trung ương: Lập Đảng đoàn Quốc hội, Ủy ban Trung ương Mặt trận Tổ quốc Việt Nam và các đoàn thể chính trị - xã hội: Hội Liên hiệp Phụ nữ Việt Nam, Tổng Liên đoàn Lao động Việt Nam, Hội Nông dân Việt Nam, Hội Cựu chiến binh Việt Nam.</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Đảng đoàn Quốc hội lập tổ đảng ở Thường trực Hội đồng Dân tộc, thường trực các ủy ban của Quốc hội, đoàn đại biểu Quốc hội (hoạt động tại các kỳ họp của Quốc hội).</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Đối với các tổ chức hội quần chúng: Lập đảng đoàn ở các Liên hiệp Hội: Liên hiệp các Hội Khoa học và Kỹ thuật Việt Nam, Liên hiệp các Hội Văn học nghệ thuật Việt Nam, Liên hiệp các tổ chức hữu nghị Việt Nam, Liên minh Hợp tác xã Việt Nam, Phòng Thương mại và Công nghiệp Việt Nam... Một số hội chính trị - xã hội có quy mô lớn, có vị trí quan trọng được lập đảng đoàn theo quyết định của Bộ Chính trị, Ban Bí thư.</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29.2- Ở cấp tỉnh, thành phố trực thuộc Trung ương: Lập đảng đoàn Hội đồng nhân dân tỉnh, ủy ban mặt trận tổ quốc tỉnh và các đoàn thể chính trị - xã hội tỉnh: hội liên hiệp phụ nữ, liên đoàn lao động, hội cựu chiến binh, hội nông dân, liên hiệp các hội văn học nghệ thuật, liên hiệp các hội khoa học và kỹ thuật.</w:t>
      </w:r>
    </w:p>
    <w:p w:rsidR="00AF6870" w:rsidRPr="00AF6870" w:rsidRDefault="00AF6870" w:rsidP="00AF6870">
      <w:pPr>
        <w:spacing w:before="10" w:afterLines="50" w:after="120" w:line="312" w:lineRule="auto"/>
        <w:jc w:val="both"/>
        <w:rPr>
          <w:sz w:val="28"/>
          <w:szCs w:val="28"/>
        </w:rPr>
      </w:pPr>
      <w:bookmarkStart w:id="33" w:name="dieu_30"/>
      <w:r w:rsidRPr="00AF6870">
        <w:rPr>
          <w:b/>
          <w:bCs/>
          <w:sz w:val="28"/>
          <w:szCs w:val="28"/>
          <w:lang w:val="vi-VN" w:eastAsia="vi-VN"/>
        </w:rPr>
        <w:t>30- Điều 43 (Khoản 1): Việc lập ban cán sự đảng trong cơ quan hành pháp, tư pháp</w:t>
      </w:r>
      <w:bookmarkEnd w:id="33"/>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Ở cấp Trung ương: Lập Ban cán sự đảng Chính phủ, ban cán sự đảng bộ, ngành quản lý nhà nước, các cơ quan tư pháp.</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Ở cấp tỉnh: Lập ban cán sự đảng Ủy ban nhân dân và ban cán sự đảng cơ quan tư pháp tỉnh.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Tổ chức và nhân sự của đảng đoàn, ban cán sự đảng ở cấp tỉnh, thành phố trực thuộc Trung ương do ban tổ chức tỉnh ủy, thành ủy trình ban thường vụ tỉnh ủy, thành ủy quyết định. Ở Trung ương, Ban Tổ chức Trung ương trình Bộ Chính trị, Ban Bí thư quyết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Ngoài các quy định trên đây, nơi nào cần lập đảng đoàn, ban cán sự đảng thì giao Ban Tổ chức Trung ương nghiên cứu, trình Bộ Chính trị, Ban Bí thư xem xét, quyết định.</w:t>
      </w:r>
    </w:p>
    <w:p w:rsidR="00AF6870" w:rsidRPr="00AF6870" w:rsidRDefault="00AF6870" w:rsidP="00AF6870">
      <w:pPr>
        <w:spacing w:before="10" w:afterLines="50" w:after="120" w:line="312" w:lineRule="auto"/>
        <w:jc w:val="both"/>
        <w:rPr>
          <w:sz w:val="28"/>
          <w:szCs w:val="28"/>
        </w:rPr>
      </w:pPr>
      <w:bookmarkStart w:id="34" w:name="dieu_31"/>
      <w:r w:rsidRPr="00AF6870">
        <w:rPr>
          <w:b/>
          <w:bCs/>
          <w:sz w:val="28"/>
          <w:szCs w:val="28"/>
          <w:lang w:val="vi-VN" w:eastAsia="vi-VN"/>
        </w:rPr>
        <w:t>31- Điều 42, Điều 43: Nhiệm vụ, quyền hạn của đảng đoàn, ban cán sự đảng; thực hiện chức năng lãnh đạo của Đảng ở những nơi không lập đảng đoàn, ban cán sự đảng</w:t>
      </w:r>
      <w:bookmarkEnd w:id="34"/>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31.1- Nhiệm vụ và quyền hạn của đảng đoàn, ban cán sự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đoàn, ban cán sự đảng lãnh đạo, chỉ đạo việc thực hiện Cương lĩnh, đường lối, chủ trương, chính sách, nghị quyết, chỉ thị của Đảng; phương hướng, nhiệm vụ chính trị, tổ chức, cán bộ của ngành, đơn vị; lãnh đạo kiểm tra việc chấp hành đường lối, chính sách của Đảng; quyết định những vấn đề về tổ chức, cán bộ theo phân công, phân cấp quản lý cán bộ; phối hợp với các cấp ủy đảng để xây dựng đảng bộ trong sạch, vững mạnh; chịu trách nhiệm trước cấp ủy về các đề xuất và quyết định của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đoàn, ban cán sự đảng làm việc theo nguyên tắc tập trung dân chủ, tập thể lãnh đạo, cá nhân phụ trách, quyết định theo đa s</w:t>
      </w:r>
      <w:r w:rsidRPr="00AF6870">
        <w:rPr>
          <w:sz w:val="28"/>
          <w:szCs w:val="28"/>
        </w:rPr>
        <w:t>ố</w:t>
      </w:r>
      <w:r w:rsidRPr="00AF6870">
        <w:rPr>
          <w:sz w:val="28"/>
          <w:szCs w:val="28"/>
          <w:lang w:val="vi-VN" w:eastAsia="vi-VN"/>
        </w:rPr>
        <w:t>. Khi các thành viên của đảng đoàn, ban cán sự đảng có ý kiến khác nhau, qua thảo luận không thống nhất được thì xin ý kiến chỉ đạo của cấp ủy: ở Trung ương báo cáo, xin ý kiến Bộ Chính trị, Ban Bí thư; ở tỉnh, thành phố trực thuộc Trung ương báo cáo, xin ý kiến ban thường vụ tỉnh ủy, thành ủy.</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xml:space="preserve">- Đảng đoàn, ban cán sự đảng họp định kỳ 3 tháng 1 lần, họp bất thường khi cần. Các cuộc họp đều phải ghi biên bản, có kết luận và ra nghị quyết để lưu hành, thực hiện trong nội bộ. Đồng chí bí thư chủ trì công việc chung, chủ </w:t>
      </w:r>
      <w:r w:rsidRPr="00AF6870">
        <w:rPr>
          <w:sz w:val="28"/>
          <w:szCs w:val="28"/>
        </w:rPr>
        <w:t xml:space="preserve">tọa </w:t>
      </w:r>
      <w:r w:rsidRPr="00AF6870">
        <w:rPr>
          <w:sz w:val="28"/>
          <w:szCs w:val="28"/>
          <w:lang w:val="vi-VN" w:eastAsia="vi-VN"/>
        </w:rPr>
        <w:t>các cuộc họp, trực tiếp báo cáo hoặc ký các văn bản báo cáo với cấp ủy cùng cấp. Hằng năm, đảng đoàn, ban cán sự đảng báo cáo cấp ủy cùng cấp (ở Trung ương báo cáo Ban Bí thư, ở tỉnh, thành phố trực thuộc Trung ương báo cáo ban thường vụ tỉnh ủy, thành ủy) về tình hình và kết quả thực hiện nhiệm vụ chính trị và công tác tổ chức, cán bộ của bộ, ngành, đoàn th</w:t>
      </w:r>
      <w:r w:rsidRPr="00AF6870">
        <w:rPr>
          <w:sz w:val="28"/>
          <w:szCs w:val="28"/>
        </w:rPr>
        <w:t>ể</w:t>
      </w:r>
      <w:r w:rsidRPr="00AF6870">
        <w:rPr>
          <w:sz w:val="28"/>
          <w:szCs w:val="28"/>
          <w:lang w:val="vi-VN" w:eastAsia="vi-VN"/>
        </w:rPr>
        <w:t xml:space="preserve">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Đảng đoàn, ban cán sự đảng được sử dụng bộ máy giúp việc chuyên trách của cơ quan, đơn vị để thực hiện công tác lãnh đạo, chỉ đạo của mình. N</w:t>
      </w:r>
      <w:r w:rsidRPr="00AF6870">
        <w:rPr>
          <w:sz w:val="28"/>
          <w:szCs w:val="28"/>
        </w:rPr>
        <w:t>ế</w:t>
      </w:r>
      <w:r w:rsidRPr="00AF6870">
        <w:rPr>
          <w:sz w:val="28"/>
          <w:szCs w:val="28"/>
          <w:lang w:val="vi-VN" w:eastAsia="vi-VN"/>
        </w:rPr>
        <w:t>u xét thấy cần thiết thì tập thể đảng đoàn, ban cán sự đảng có thể quyết định bố trí một số cán bộ chuyên trách giúp việc.</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31.2- Việc thực hiện chức năng lãnh đạo của Đảng ở những nơi không lập đảng đoàn, ban cán sự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Ở những nơi không lập đảng đoàn, ban cán sự đảng, để thực hiện chức năng lãnh đạo của Đảng, cấp ủy giao trách nhiệm cho cấp ủy viên và đảng viên là cán bộ phụ trách các cơ quan, đoàn thể cùng cấp phát huy vai trò, trách nhiệm của đảng ủy, chi ủy trong các cơ quan, đơn vị đó theo chức năng, nhiệm vụ đã được quy định.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Khi tập thể lãnh đạo cơ quan, đoàn thể thảo luận, quyết định về chủ trương, nhiệm vụ và công tác cán bộ của ngành, đoàn thể và cơ quan, thì đảng viên là thủ trưởng cơ quan và lãnh đạo đoàn thể đó mời đại diện của đảng ủy, chi ủy cơ quan tham gia. Khi cấp ủy họp bàn về việc thực hiện nghị quyết của Đảng thì đảng ủy, chi ủy mời thủ trưởng tham dự (nếu thủ trưởng không trong cấp ủy hoặc không phải là đảng viên).</w:t>
      </w:r>
    </w:p>
    <w:p w:rsidR="00AF6870" w:rsidRPr="00AF6870" w:rsidRDefault="00AF6870" w:rsidP="00AF6870">
      <w:pPr>
        <w:spacing w:before="10" w:afterLines="50" w:after="120" w:line="312" w:lineRule="auto"/>
        <w:jc w:val="both"/>
        <w:rPr>
          <w:sz w:val="28"/>
          <w:szCs w:val="28"/>
        </w:rPr>
      </w:pPr>
      <w:bookmarkStart w:id="35" w:name="dieu_32"/>
      <w:r w:rsidRPr="00AF6870">
        <w:rPr>
          <w:b/>
          <w:bCs/>
          <w:sz w:val="28"/>
          <w:szCs w:val="28"/>
          <w:lang w:val="vi-VN" w:eastAsia="vi-VN"/>
        </w:rPr>
        <w:t>32- Điều 44: Cấp ủy đảng lãnh đạo tổ chức Đoàn Thanh niên Cộng sản Hồ Chí Minh cùng cấp</w:t>
      </w:r>
      <w:bookmarkEnd w:id="35"/>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Cấp ủy cùng cấp phân công cấp ủy viên theo dõi, kiểm tra hoạt động của tổ chức đoàn. Định kỳ hằng năm, tập thể ban thường vụ cấp ủy nghe báo cáo để lãnh đạo, chỉ đạo về hoạt động của tổ chức đoàn cùng cấp.</w:t>
      </w:r>
    </w:p>
    <w:p w:rsidR="00AF6870" w:rsidRPr="00AF6870" w:rsidRDefault="00AF6870" w:rsidP="00AF6870">
      <w:pPr>
        <w:spacing w:before="10" w:afterLines="50" w:after="120" w:line="312" w:lineRule="auto"/>
        <w:jc w:val="both"/>
        <w:rPr>
          <w:sz w:val="28"/>
          <w:szCs w:val="28"/>
        </w:rPr>
      </w:pPr>
      <w:bookmarkStart w:id="36" w:name="dieu_33"/>
      <w:r w:rsidRPr="00AF6870">
        <w:rPr>
          <w:b/>
          <w:bCs/>
          <w:sz w:val="28"/>
          <w:szCs w:val="28"/>
          <w:lang w:val="vi-VN" w:eastAsia="vi-VN"/>
        </w:rPr>
        <w:t>33- Điều 46: Đảng phí, nguyên tắc, chế độ quản lý tài chính, tài sản của Đảng</w:t>
      </w:r>
      <w:bookmarkEnd w:id="36"/>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33.1- Đảng phí: Đảng viên đóng đảng phí trên cơ sở tiền lương, tiền công, khoản thu nhập coi như tiền lương, tiền công, sinh hoạt phí và các khoản phụ cấp theo tiền lương, tiền công, sinh hoạt phí... theo quy định của Bộ Chính trị.</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33.2- Nguyên t</w:t>
      </w:r>
      <w:r w:rsidRPr="00AF6870">
        <w:rPr>
          <w:sz w:val="28"/>
          <w:szCs w:val="28"/>
        </w:rPr>
        <w:t>ắ</w:t>
      </w:r>
      <w:r w:rsidRPr="00AF6870">
        <w:rPr>
          <w:sz w:val="28"/>
          <w:szCs w:val="28"/>
          <w:lang w:val="vi-VN" w:eastAsia="vi-VN"/>
        </w:rPr>
        <w:t>c, chế độ quản lý tài chính, tài sản của Đảng.</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Kinh phí hoạt động của tổ chức đảng các cấp sử dụng đảng phí, tài chính của Đảng theo quy định của Bộ Chính trị, hướng dẫn của Văn phòng Trung ương Đảng và Bộ Tài chính.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ủy các cấp lãnh đạo, chỉ đạo các hoạt động tài chính và quản lý tài sản của Đảng ở các tổ chức đảng cấp dưới; chịu trách nhiệm trước cấp ủy cấp trên và các tổ chức đảng cấp dưới về các hoạt động và quản lý tài chính, tài sản ở cấp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Cấp ủy các cấp có thể lập các hình thức tổ chức phù hợp (phòng, bộ phận...) hoặc cử cán bộ giúp cấp ủy thực hiện nhiệm vụ quản lý tài chính và tài sản của Đảng ở cấp mình theo hướng dẫn của Ban Tổ chức Trung ương và Văn phòng Trung ương Đảng. Các tổ chức đó có trách nhiệm giúp cấp ủy hướng dẫn, kiểm tra cấp ủy và cơ quan tài chính, quản trị của tổ chức đảng cấp dưới về nghiệp vụ tài chính, quản lý và sử dụng tài sản của Đảng; định kỳ báo cáo với cấp ủy cấp mình xem xét về kết quả thực hiện nhiệm vụ quản lý tài chính và tài sản được giao.</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Tài chính, tài sản của Đảng được công khai trong nội bộ từng cấp ủy đảng và trong từng cơ quan đảng theo năm ngân sách nhà nước. Hằng năm, cơ quan tài chính đảng các cấp có trách nhiệm báo cáo quyết toán ngân sách năm trước và dự toán năm sau với cấp ủy cấp mình.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 Ủy ban kiểm tra của cấp ủy các cấp có trách nhiệm kiểm tra tài chính của cấp ủy cấp dưới và của cơ quan tài chính cấp ủy cùng cấp.</w:t>
      </w:r>
    </w:p>
    <w:p w:rsidR="00AF6870" w:rsidRPr="00AF6870" w:rsidRDefault="00AF6870" w:rsidP="00AF6870">
      <w:pPr>
        <w:spacing w:before="10" w:afterLines="50" w:after="120" w:line="312" w:lineRule="auto"/>
        <w:jc w:val="both"/>
        <w:rPr>
          <w:sz w:val="28"/>
          <w:szCs w:val="28"/>
        </w:rPr>
      </w:pPr>
      <w:bookmarkStart w:id="37" w:name="dieu_34"/>
      <w:r w:rsidRPr="00AF6870">
        <w:rPr>
          <w:b/>
          <w:bCs/>
          <w:sz w:val="28"/>
          <w:szCs w:val="28"/>
          <w:lang w:val="vi-VN" w:eastAsia="vi-VN"/>
        </w:rPr>
        <w:t>34</w:t>
      </w:r>
      <w:bookmarkEnd w:id="37"/>
      <w:r w:rsidRPr="00AF6870">
        <w:rPr>
          <w:b/>
          <w:bCs/>
          <w:sz w:val="28"/>
          <w:szCs w:val="28"/>
          <w:lang w:val="vi-VN" w:eastAsia="vi-VN"/>
        </w:rPr>
        <w:t>-</w:t>
      </w:r>
      <w:r w:rsidRPr="00AF6870">
        <w:rPr>
          <w:sz w:val="28"/>
          <w:szCs w:val="28"/>
          <w:lang w:val="vi-VN" w:eastAsia="vi-VN"/>
        </w:rPr>
        <w:t xml:space="preserve"> </w:t>
      </w:r>
      <w:bookmarkStart w:id="38" w:name="dieu_34_name"/>
      <w:r w:rsidRPr="00AF6870">
        <w:rPr>
          <w:sz w:val="28"/>
          <w:szCs w:val="28"/>
          <w:lang w:val="vi-VN" w:eastAsia="vi-VN"/>
        </w:rPr>
        <w:t>Căn cứ Điều lệ Đảng và Quy định trên đây, Bộ Chính trị, Ban Bí thư được quy định về một số vấn đề khác theo thẩm quyền</w:t>
      </w:r>
      <w:bookmarkEnd w:id="38"/>
      <w:r w:rsidRPr="00AF6870">
        <w:rPr>
          <w:sz w:val="28"/>
          <w:szCs w:val="28"/>
          <w:lang w:val="vi-VN" w:eastAsia="vi-VN"/>
        </w:rPr>
        <w:t>.</w:t>
      </w:r>
    </w:p>
    <w:p w:rsidR="00AF6870" w:rsidRPr="00AF6870" w:rsidRDefault="00AF6870" w:rsidP="00AF6870">
      <w:pPr>
        <w:spacing w:before="10" w:afterLines="50" w:after="120" w:line="312" w:lineRule="auto"/>
        <w:jc w:val="both"/>
        <w:rPr>
          <w:sz w:val="28"/>
          <w:szCs w:val="28"/>
        </w:rPr>
      </w:pPr>
      <w:bookmarkStart w:id="39" w:name="dieu_35"/>
      <w:r w:rsidRPr="00AF6870">
        <w:rPr>
          <w:b/>
          <w:bCs/>
          <w:sz w:val="28"/>
          <w:szCs w:val="28"/>
          <w:lang w:val="vi-VN" w:eastAsia="vi-VN"/>
        </w:rPr>
        <w:t>35</w:t>
      </w:r>
      <w:bookmarkEnd w:id="39"/>
      <w:r w:rsidRPr="00AF6870">
        <w:rPr>
          <w:b/>
          <w:bCs/>
          <w:sz w:val="28"/>
          <w:szCs w:val="28"/>
          <w:lang w:val="vi-VN" w:eastAsia="vi-VN"/>
        </w:rPr>
        <w:t>-</w:t>
      </w:r>
      <w:r w:rsidRPr="00AF6870">
        <w:rPr>
          <w:sz w:val="28"/>
          <w:szCs w:val="28"/>
          <w:lang w:val="vi-VN" w:eastAsia="vi-VN"/>
        </w:rPr>
        <w:t xml:space="preserve"> </w:t>
      </w:r>
      <w:bookmarkStart w:id="40" w:name="dieu_35_name"/>
      <w:r w:rsidRPr="00AF6870">
        <w:rPr>
          <w:sz w:val="28"/>
          <w:szCs w:val="28"/>
          <w:lang w:val="vi-VN" w:eastAsia="vi-VN"/>
        </w:rPr>
        <w:t>Ban Chấp hành Trung ương giao Bộ Chính trị, Ban Bí thư chỉ đạo các cơ quan chuyên trách tham mưu, giúp việc nghiên cứu để hướng dẫn những vấn đề thuộc về phương pháp, quy trình, thủ tục và nghiệp vụ để cụ thể hóa những quy định của Điều lệ Đảng, phù hợp với tình hình và yêu cầu thực tiễn của công tác xây dựng Đảng hiện nay</w:t>
      </w:r>
      <w:bookmarkEnd w:id="40"/>
      <w:r w:rsidRPr="00AF6870">
        <w:rPr>
          <w:sz w:val="28"/>
          <w:szCs w:val="28"/>
          <w:lang w:val="vi-VN" w:eastAsia="vi-VN"/>
        </w:rPr>
        <w:t>.</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Quy định này được ban hành trong hệ thống Đảng tới các chi bộ, có hiệu lực thi hành từ ngày ký. Các tổ chức đảng và đảng viên có trách nhiệm thi hành.</w:t>
      </w:r>
    </w:p>
    <w:p w:rsidR="00AF6870" w:rsidRPr="00AF6870" w:rsidRDefault="00AF6870" w:rsidP="00AF6870">
      <w:pPr>
        <w:spacing w:before="10" w:afterLines="50" w:after="120" w:line="312" w:lineRule="auto"/>
        <w:jc w:val="both"/>
        <w:rPr>
          <w:sz w:val="28"/>
          <w:szCs w:val="28"/>
        </w:rPr>
      </w:pPr>
      <w:r w:rsidRPr="00AF6870">
        <w:rPr>
          <w:sz w:val="28"/>
          <w:szCs w:val="28"/>
          <w:lang w:val="vi-VN" w:eastAsia="vi-VN"/>
        </w:rPr>
        <w:t>Các quy định trước đây trái với nội dung Quy định này đều bãi bỏ.</w:t>
      </w:r>
    </w:p>
    <w:p w:rsidR="00AF6870" w:rsidRPr="00AF6870" w:rsidRDefault="00AF6870" w:rsidP="00AF6870">
      <w:pPr>
        <w:spacing w:before="10" w:afterLines="50" w:after="120" w:line="312" w:lineRule="auto"/>
        <w:rPr>
          <w:sz w:val="28"/>
          <w:szCs w:val="28"/>
        </w:rPr>
      </w:pPr>
      <w:r w:rsidRPr="00AF6870">
        <w:rPr>
          <w:sz w:val="28"/>
          <w:szCs w:val="28"/>
        </w:rPr>
        <w:t> </w:t>
      </w:r>
    </w:p>
    <w:tbl>
      <w:tblPr>
        <w:tblW w:w="0" w:type="auto"/>
        <w:tblLayout w:type="fixed"/>
        <w:tblCellMar>
          <w:left w:w="0" w:type="dxa"/>
          <w:right w:w="0" w:type="dxa"/>
        </w:tblCellMar>
        <w:tblLook w:val="0000" w:firstRow="0" w:lastRow="0" w:firstColumn="0" w:lastColumn="0" w:noHBand="0" w:noVBand="0"/>
      </w:tblPr>
      <w:tblGrid>
        <w:gridCol w:w="3743"/>
        <w:gridCol w:w="4897"/>
      </w:tblGrid>
      <w:tr w:rsidR="00AF6870" w:rsidRPr="00AF6870" w:rsidTr="00905AC3">
        <w:tc>
          <w:tcPr>
            <w:tcW w:w="3743"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rPr>
                <w:sz w:val="28"/>
                <w:szCs w:val="28"/>
              </w:rPr>
            </w:pPr>
            <w:r w:rsidRPr="00AF6870">
              <w:rPr>
                <w:b/>
                <w:bCs/>
                <w:i/>
                <w:iCs/>
                <w:sz w:val="28"/>
                <w:szCs w:val="28"/>
              </w:rPr>
              <w:br/>
            </w:r>
            <w:r w:rsidRPr="00AF6870">
              <w:rPr>
                <w:b/>
                <w:bCs/>
                <w:i/>
                <w:iCs/>
                <w:sz w:val="28"/>
                <w:szCs w:val="28"/>
                <w:lang w:val="vi-VN" w:eastAsia="vi-VN"/>
              </w:rPr>
              <w:t>Nơi nhận:</w:t>
            </w:r>
            <w:r w:rsidRPr="00AF6870">
              <w:rPr>
                <w:b/>
                <w:bCs/>
                <w:i/>
                <w:iCs/>
                <w:sz w:val="28"/>
                <w:szCs w:val="28"/>
                <w:lang w:val="vi-VN" w:eastAsia="vi-VN"/>
              </w:rPr>
              <w:br/>
            </w:r>
            <w:r w:rsidRPr="00AF6870">
              <w:rPr>
                <w:sz w:val="28"/>
                <w:szCs w:val="28"/>
                <w:lang w:val="vi-VN" w:eastAsia="vi-VN"/>
              </w:rPr>
              <w:t>- Các tỉnh ủy, thành ủy,</w:t>
            </w:r>
            <w:r w:rsidRPr="00AF6870">
              <w:rPr>
                <w:sz w:val="28"/>
                <w:szCs w:val="28"/>
              </w:rPr>
              <w:br/>
            </w:r>
            <w:r w:rsidRPr="00AF6870">
              <w:rPr>
                <w:sz w:val="28"/>
                <w:szCs w:val="28"/>
                <w:lang w:val="vi-VN" w:eastAsia="vi-VN"/>
              </w:rPr>
              <w:t>- Các ban đảng, ban cán sự đảng, đảng đoàn, đảng ủy trực thuộc Trung ương, Ban Bí thư Trung ương Đoàn,</w:t>
            </w:r>
            <w:r w:rsidRPr="00AF6870">
              <w:rPr>
                <w:sz w:val="28"/>
                <w:szCs w:val="28"/>
              </w:rPr>
              <w:br/>
            </w:r>
            <w:r w:rsidRPr="00AF6870">
              <w:rPr>
                <w:sz w:val="28"/>
                <w:szCs w:val="28"/>
                <w:lang w:val="vi-VN" w:eastAsia="vi-VN"/>
              </w:rPr>
              <w:t>- Các đảng ủy đơn vị sự nghiệp Trung ương,</w:t>
            </w:r>
            <w:r w:rsidRPr="00AF6870">
              <w:rPr>
                <w:sz w:val="28"/>
                <w:szCs w:val="28"/>
              </w:rPr>
              <w:br/>
            </w:r>
            <w:r w:rsidRPr="00AF6870">
              <w:rPr>
                <w:sz w:val="28"/>
                <w:szCs w:val="28"/>
                <w:lang w:val="vi-VN" w:eastAsia="vi-VN"/>
              </w:rPr>
              <w:t>- Các đồng chí Ủy viên Ban Chấp hành Trung ương,</w:t>
            </w:r>
            <w:r w:rsidRPr="00AF6870">
              <w:rPr>
                <w:sz w:val="28"/>
                <w:szCs w:val="28"/>
              </w:rPr>
              <w:br/>
            </w:r>
            <w:r w:rsidRPr="00AF6870">
              <w:rPr>
                <w:sz w:val="28"/>
                <w:szCs w:val="28"/>
                <w:lang w:val="vi-VN" w:eastAsia="vi-VN"/>
              </w:rPr>
              <w:t>- Lưu Văn phòng Trung ương Đảng.</w:t>
            </w:r>
          </w:p>
        </w:tc>
        <w:tc>
          <w:tcPr>
            <w:tcW w:w="4897" w:type="dxa"/>
            <w:tcBorders>
              <w:tl2br w:val="nil"/>
              <w:tr2bl w:val="nil"/>
            </w:tcBorders>
            <w:tcMar>
              <w:top w:w="0" w:type="dxa"/>
              <w:left w:w="108" w:type="dxa"/>
              <w:bottom w:w="0" w:type="dxa"/>
              <w:right w:w="108" w:type="dxa"/>
            </w:tcMar>
          </w:tcPr>
          <w:p w:rsidR="00AF6870" w:rsidRPr="00AF6870" w:rsidRDefault="00AF6870" w:rsidP="00905AC3">
            <w:pPr>
              <w:spacing w:before="10" w:afterLines="50" w:after="120" w:line="312" w:lineRule="auto"/>
              <w:jc w:val="center"/>
              <w:rPr>
                <w:sz w:val="28"/>
                <w:szCs w:val="28"/>
              </w:rPr>
            </w:pPr>
            <w:r w:rsidRPr="00AF6870">
              <w:rPr>
                <w:b/>
                <w:bCs/>
                <w:sz w:val="28"/>
                <w:szCs w:val="28"/>
              </w:rPr>
              <w:t>TM. BAN CHẤP HÀNH TRUNG ƯƠNG</w:t>
            </w:r>
            <w:r w:rsidRPr="00AF6870">
              <w:rPr>
                <w:b/>
                <w:bCs/>
                <w:sz w:val="28"/>
                <w:szCs w:val="28"/>
              </w:rPr>
              <w:br/>
              <w:t>TỔNG BÍ THƯ</w:t>
            </w:r>
            <w:r w:rsidRPr="00AF6870">
              <w:rPr>
                <w:b/>
                <w:bCs/>
                <w:sz w:val="28"/>
                <w:szCs w:val="28"/>
                <w:lang w:val="vi-VN" w:eastAsia="vi-VN"/>
              </w:rPr>
              <w:br/>
            </w:r>
            <w:r w:rsidRPr="00AF6870">
              <w:rPr>
                <w:b/>
                <w:bCs/>
                <w:sz w:val="28"/>
                <w:szCs w:val="28"/>
                <w:lang w:val="vi-VN" w:eastAsia="vi-VN"/>
              </w:rPr>
              <w:br/>
            </w:r>
            <w:r w:rsidRPr="00AF6870">
              <w:rPr>
                <w:b/>
                <w:bCs/>
                <w:sz w:val="28"/>
                <w:szCs w:val="28"/>
                <w:lang w:val="vi-VN" w:eastAsia="vi-VN"/>
              </w:rPr>
              <w:br/>
            </w:r>
            <w:r w:rsidRPr="00AF6870">
              <w:rPr>
                <w:b/>
                <w:bCs/>
                <w:sz w:val="28"/>
                <w:szCs w:val="28"/>
                <w:lang w:val="vi-VN" w:eastAsia="vi-VN"/>
              </w:rPr>
              <w:br/>
            </w:r>
            <w:r w:rsidRPr="00AF6870">
              <w:rPr>
                <w:b/>
                <w:bCs/>
                <w:sz w:val="28"/>
                <w:szCs w:val="28"/>
                <w:lang w:val="vi-VN" w:eastAsia="vi-VN"/>
              </w:rPr>
              <w:br/>
            </w:r>
            <w:r w:rsidRPr="00AF6870">
              <w:rPr>
                <w:b/>
                <w:bCs/>
                <w:sz w:val="28"/>
                <w:szCs w:val="28"/>
              </w:rPr>
              <w:t>Nguyễn Phú Trọng</w:t>
            </w:r>
          </w:p>
        </w:tc>
      </w:tr>
    </w:tbl>
    <w:p w:rsidR="00AF6870" w:rsidRPr="00AF6870" w:rsidRDefault="00AF6870" w:rsidP="00AF6870">
      <w:pPr>
        <w:spacing w:before="10" w:afterLines="50" w:after="120" w:line="312" w:lineRule="auto"/>
        <w:rPr>
          <w:sz w:val="28"/>
          <w:szCs w:val="28"/>
        </w:rPr>
      </w:pPr>
      <w:r w:rsidRPr="00AF6870">
        <w:rPr>
          <w:sz w:val="28"/>
          <w:szCs w:val="28"/>
        </w:rPr>
        <w:t> </w:t>
      </w:r>
    </w:p>
    <w:p w:rsidR="00D62FEC" w:rsidRPr="00AF6870" w:rsidRDefault="00D62FEC">
      <w:pPr>
        <w:rPr>
          <w:sz w:val="28"/>
          <w:szCs w:val="28"/>
        </w:rPr>
      </w:pPr>
    </w:p>
    <w:sectPr w:rsidR="00D62FEC" w:rsidRPr="00AF687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70"/>
    <w:rsid w:val="00AF6870"/>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07BE2-F379-484D-BFCF-5568CEF0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8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13000</Words>
  <Characters>74105</Characters>
  <Application>Microsoft Office Word</Application>
  <DocSecurity>0</DocSecurity>
  <Lines>617</Lines>
  <Paragraphs>173</Paragraphs>
  <ScaleCrop>false</ScaleCrop>
  <Company/>
  <LinksUpToDate>false</LinksUpToDate>
  <CharactersWithSpaces>86932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2020-04-22T03:03:00Z</dcterms:created>
  <dcterms:modified xsi:type="dcterms:W3CDTF">2020-04-22T03:04:00Z</dcterms:modified>
</cp:coreProperties>
</file>