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Layout w:type="fixed"/>
        <w:tblCellMar>
          <w:left w:w="0" w:type="dxa"/>
          <w:right w:w="0" w:type="dxa"/>
        </w:tblCellMar>
        <w:tblLook w:val="0000" w:firstRow="0" w:lastRow="0" w:firstColumn="0" w:lastColumn="0" w:noHBand="0" w:noVBand="0"/>
      </w:tblPr>
      <w:tblGrid>
        <w:gridCol w:w="3306"/>
        <w:gridCol w:w="6490"/>
      </w:tblGrid>
      <w:tr w:rsidR="00704742" w:rsidRPr="00704742" w:rsidTr="00704742">
        <w:trPr>
          <w:trHeight w:val="1937"/>
        </w:trPr>
        <w:tc>
          <w:tcPr>
            <w:tcW w:w="3306" w:type="dxa"/>
            <w:tcBorders>
              <w:tl2br w:val="nil"/>
              <w:tr2bl w:val="nil"/>
            </w:tcBorders>
            <w:tcMar>
              <w:top w:w="0" w:type="dxa"/>
              <w:left w:w="108" w:type="dxa"/>
              <w:bottom w:w="0" w:type="dxa"/>
              <w:right w:w="108" w:type="dxa"/>
            </w:tcMar>
          </w:tcPr>
          <w:p w:rsidR="00704742" w:rsidRPr="00704742" w:rsidRDefault="00704742" w:rsidP="00A547B9">
            <w:pPr>
              <w:spacing w:before="120" w:afterLines="50" w:after="120" w:line="360" w:lineRule="auto"/>
              <w:jc w:val="center"/>
              <w:rPr>
                <w:sz w:val="28"/>
                <w:szCs w:val="28"/>
              </w:rPr>
            </w:pPr>
            <w:bookmarkStart w:id="0" w:name="_GoBack"/>
            <w:bookmarkEnd w:id="0"/>
            <w:r w:rsidRPr="00704742">
              <w:rPr>
                <w:b/>
                <w:bCs/>
                <w:sz w:val="28"/>
                <w:szCs w:val="28"/>
              </w:rPr>
              <w:t>BỘ Y TẾ</w:t>
            </w:r>
            <w:r w:rsidRPr="00704742">
              <w:rPr>
                <w:b/>
                <w:bCs/>
                <w:sz w:val="28"/>
                <w:szCs w:val="28"/>
                <w:lang w:val="vi-VN" w:eastAsia="vi-VN"/>
              </w:rPr>
              <w:br/>
              <w:t>-------</w:t>
            </w:r>
          </w:p>
        </w:tc>
        <w:tc>
          <w:tcPr>
            <w:tcW w:w="6490" w:type="dxa"/>
            <w:tcBorders>
              <w:tl2br w:val="nil"/>
              <w:tr2bl w:val="nil"/>
            </w:tcBorders>
            <w:tcMar>
              <w:top w:w="0" w:type="dxa"/>
              <w:left w:w="108" w:type="dxa"/>
              <w:bottom w:w="0" w:type="dxa"/>
              <w:right w:w="108" w:type="dxa"/>
            </w:tcMa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CỘNG HÒA XÃ HỘI CHỦ NGHĨA VIỆT NAM</w:t>
            </w:r>
            <w:r w:rsidRPr="00704742">
              <w:rPr>
                <w:b/>
                <w:bCs/>
                <w:sz w:val="28"/>
                <w:szCs w:val="28"/>
                <w:lang w:val="vi-VN" w:eastAsia="vi-VN"/>
              </w:rPr>
              <w:br/>
              <w:t xml:space="preserve">Độc lập - Tự do - Hạnh phúc </w:t>
            </w:r>
            <w:r w:rsidRPr="00704742">
              <w:rPr>
                <w:b/>
                <w:bCs/>
                <w:sz w:val="28"/>
                <w:szCs w:val="28"/>
                <w:lang w:val="vi-VN" w:eastAsia="vi-VN"/>
              </w:rPr>
              <w:br/>
              <w:t>---------------</w:t>
            </w:r>
          </w:p>
        </w:tc>
      </w:tr>
      <w:tr w:rsidR="00704742" w:rsidRPr="00704742" w:rsidTr="00704742">
        <w:trPr>
          <w:trHeight w:val="641"/>
        </w:trPr>
        <w:tc>
          <w:tcPr>
            <w:tcW w:w="3306" w:type="dxa"/>
            <w:tcBorders>
              <w:tl2br w:val="nil"/>
              <w:tr2bl w:val="nil"/>
            </w:tcBorders>
            <w:tcMar>
              <w:top w:w="0" w:type="dxa"/>
              <w:left w:w="108" w:type="dxa"/>
              <w:bottom w:w="0" w:type="dxa"/>
              <w:right w:w="108"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 xml:space="preserve">Số: </w:t>
            </w:r>
            <w:r w:rsidRPr="00704742">
              <w:rPr>
                <w:sz w:val="28"/>
                <w:szCs w:val="28"/>
              </w:rPr>
              <w:t>4210/QĐ-BYT</w:t>
            </w:r>
          </w:p>
        </w:tc>
        <w:tc>
          <w:tcPr>
            <w:tcW w:w="6490" w:type="dxa"/>
            <w:tcBorders>
              <w:tl2br w:val="nil"/>
              <w:tr2bl w:val="nil"/>
            </w:tcBorders>
            <w:tcMar>
              <w:top w:w="0" w:type="dxa"/>
              <w:left w:w="108" w:type="dxa"/>
              <w:bottom w:w="0" w:type="dxa"/>
              <w:right w:w="108" w:type="dxa"/>
            </w:tcMar>
          </w:tcPr>
          <w:p w:rsidR="00704742" w:rsidRPr="00704742" w:rsidRDefault="00704742" w:rsidP="00A547B9">
            <w:pPr>
              <w:spacing w:before="120" w:afterLines="50" w:after="120" w:line="360" w:lineRule="auto"/>
              <w:jc w:val="right"/>
              <w:rPr>
                <w:sz w:val="28"/>
                <w:szCs w:val="28"/>
              </w:rPr>
            </w:pPr>
            <w:r w:rsidRPr="00704742">
              <w:rPr>
                <w:i/>
                <w:iCs/>
                <w:sz w:val="28"/>
                <w:szCs w:val="28"/>
              </w:rPr>
              <w:t>Hà Nội</w:t>
            </w:r>
            <w:r w:rsidRPr="00704742">
              <w:rPr>
                <w:i/>
                <w:iCs/>
                <w:sz w:val="28"/>
                <w:szCs w:val="28"/>
                <w:lang w:val="vi-VN" w:eastAsia="vi-VN"/>
              </w:rPr>
              <w:t xml:space="preserve">, ngày </w:t>
            </w:r>
            <w:r w:rsidRPr="00704742">
              <w:rPr>
                <w:i/>
                <w:iCs/>
                <w:sz w:val="28"/>
                <w:szCs w:val="28"/>
              </w:rPr>
              <w:t>20</w:t>
            </w:r>
            <w:r w:rsidRPr="00704742">
              <w:rPr>
                <w:i/>
                <w:iCs/>
                <w:sz w:val="28"/>
                <w:szCs w:val="28"/>
                <w:lang w:val="vi-VN" w:eastAsia="vi-VN"/>
              </w:rPr>
              <w:t xml:space="preserve"> tháng </w:t>
            </w:r>
            <w:r w:rsidRPr="00704742">
              <w:rPr>
                <w:i/>
                <w:iCs/>
                <w:sz w:val="28"/>
                <w:szCs w:val="28"/>
              </w:rPr>
              <w:t>9</w:t>
            </w:r>
            <w:r w:rsidRPr="00704742">
              <w:rPr>
                <w:i/>
                <w:iCs/>
                <w:sz w:val="28"/>
                <w:szCs w:val="28"/>
                <w:lang w:val="vi-VN" w:eastAsia="vi-VN"/>
              </w:rPr>
              <w:t xml:space="preserve"> năm </w:t>
            </w:r>
            <w:r w:rsidRPr="00704742">
              <w:rPr>
                <w:i/>
                <w:iCs/>
                <w:sz w:val="28"/>
                <w:szCs w:val="28"/>
              </w:rPr>
              <w:t>2017</w:t>
            </w:r>
          </w:p>
        </w:tc>
      </w:tr>
    </w:tbl>
    <w:p w:rsidR="00704742" w:rsidRPr="00704742" w:rsidRDefault="00704742" w:rsidP="00704742">
      <w:pPr>
        <w:spacing w:before="120" w:afterLines="50" w:after="120" w:line="360" w:lineRule="auto"/>
        <w:rPr>
          <w:sz w:val="28"/>
          <w:szCs w:val="28"/>
        </w:rPr>
      </w:pPr>
      <w:r w:rsidRPr="00704742">
        <w:rPr>
          <w:sz w:val="28"/>
          <w:szCs w:val="28"/>
        </w:rPr>
        <w:t> </w:t>
      </w:r>
    </w:p>
    <w:p w:rsidR="00704742" w:rsidRPr="00704742" w:rsidRDefault="00704742" w:rsidP="00704742">
      <w:pPr>
        <w:spacing w:before="120" w:afterLines="50" w:after="120" w:line="360" w:lineRule="auto"/>
        <w:jc w:val="center"/>
        <w:rPr>
          <w:sz w:val="28"/>
          <w:szCs w:val="28"/>
        </w:rPr>
      </w:pPr>
      <w:bookmarkStart w:id="1" w:name="loai_1"/>
      <w:r w:rsidRPr="00704742">
        <w:rPr>
          <w:b/>
          <w:bCs/>
          <w:sz w:val="28"/>
          <w:szCs w:val="28"/>
          <w:lang w:val="vi-VN" w:eastAsia="vi-VN"/>
        </w:rPr>
        <w:t>QUYẾT ĐỊNH</w:t>
      </w:r>
      <w:bookmarkEnd w:id="1"/>
    </w:p>
    <w:p w:rsidR="00704742" w:rsidRPr="00704742" w:rsidRDefault="00704742" w:rsidP="00704742">
      <w:pPr>
        <w:spacing w:before="120" w:afterLines="50" w:after="120" w:line="360" w:lineRule="auto"/>
        <w:jc w:val="center"/>
        <w:rPr>
          <w:sz w:val="28"/>
          <w:szCs w:val="28"/>
        </w:rPr>
      </w:pPr>
      <w:bookmarkStart w:id="2" w:name="loai_1_name"/>
      <w:r w:rsidRPr="00704742">
        <w:rPr>
          <w:sz w:val="28"/>
          <w:szCs w:val="28"/>
          <w:lang w:val="vi-VN" w:eastAsia="vi-VN"/>
        </w:rPr>
        <w:t>VỀ VIỆC QUY ĐỊNH CHUẨN VÀ ĐỊNH DẠNG DỮ LIỆU ĐẦU RA SỬ DỤNG TRONG QUẢN LÝ, GIÁM ĐỊNH VÀ THANH TOÁN CHI PHÍ KHÁM BỆNH, CHỮA BỆNH BẢO HIỂM Y TẾ</w:t>
      </w:r>
      <w:bookmarkEnd w:id="2"/>
    </w:p>
    <w:p w:rsidR="00704742" w:rsidRPr="00704742" w:rsidRDefault="00704742" w:rsidP="00704742">
      <w:pPr>
        <w:spacing w:before="120" w:afterLines="50" w:after="120" w:line="360" w:lineRule="auto"/>
        <w:jc w:val="center"/>
        <w:rPr>
          <w:sz w:val="28"/>
          <w:szCs w:val="28"/>
        </w:rPr>
      </w:pPr>
      <w:r w:rsidRPr="00704742">
        <w:rPr>
          <w:b/>
          <w:bCs/>
          <w:sz w:val="28"/>
          <w:szCs w:val="28"/>
          <w:lang w:val="vi-VN" w:eastAsia="vi-VN"/>
        </w:rPr>
        <w:t>BỘ TRƯỞNG BỘ Y TẾ</w:t>
      </w:r>
    </w:p>
    <w:p w:rsidR="00704742" w:rsidRPr="00704742" w:rsidRDefault="00704742" w:rsidP="00704742">
      <w:pPr>
        <w:spacing w:before="120" w:afterLines="50" w:after="120" w:line="360" w:lineRule="auto"/>
        <w:jc w:val="both"/>
        <w:rPr>
          <w:sz w:val="28"/>
          <w:szCs w:val="28"/>
        </w:rPr>
      </w:pPr>
      <w:r w:rsidRPr="00704742">
        <w:rPr>
          <w:i/>
          <w:iCs/>
          <w:sz w:val="28"/>
          <w:szCs w:val="28"/>
          <w:lang w:val="vi-VN" w:eastAsia="vi-VN"/>
        </w:rPr>
        <w:t>Căn cứ Nghị định số 75/2017/N</w:t>
      </w:r>
      <w:r w:rsidRPr="00704742">
        <w:rPr>
          <w:i/>
          <w:iCs/>
          <w:sz w:val="28"/>
          <w:szCs w:val="28"/>
        </w:rPr>
        <w:t>Đ</w:t>
      </w:r>
      <w:r w:rsidRPr="00704742">
        <w:rPr>
          <w:i/>
          <w:iCs/>
          <w:sz w:val="28"/>
          <w:szCs w:val="28"/>
          <w:lang w:val="vi-VN" w:eastAsia="vi-VN"/>
        </w:rPr>
        <w:t>-CP ngày 20/6/2017 của Chính phủ quy định về chức năng, nhiệm vụ, quyền hạn và cơ cấu tổ chức của Bộ Y tế;</w:t>
      </w:r>
    </w:p>
    <w:p w:rsidR="00704742" w:rsidRPr="00704742" w:rsidRDefault="00704742" w:rsidP="00704742">
      <w:pPr>
        <w:spacing w:before="120" w:afterLines="50" w:after="120" w:line="360" w:lineRule="auto"/>
        <w:jc w:val="both"/>
        <w:rPr>
          <w:sz w:val="28"/>
          <w:szCs w:val="28"/>
        </w:rPr>
      </w:pPr>
      <w:r w:rsidRPr="00704742">
        <w:rPr>
          <w:i/>
          <w:iCs/>
          <w:sz w:val="28"/>
          <w:szCs w:val="28"/>
          <w:lang w:val="vi-VN" w:eastAsia="vi-VN"/>
        </w:rPr>
        <w:t>Căn cứ Nghị định số 166/2016/NĐ-CP ngày 24/12/2016 của Chính phủ quy định về giao dịch điện tử trong lĩnh vực bảo hiểm xã hội, b</w:t>
      </w:r>
      <w:r w:rsidRPr="00704742">
        <w:rPr>
          <w:i/>
          <w:iCs/>
          <w:sz w:val="28"/>
          <w:szCs w:val="28"/>
        </w:rPr>
        <w:t>ả</w:t>
      </w:r>
      <w:r w:rsidRPr="00704742">
        <w:rPr>
          <w:i/>
          <w:iCs/>
          <w:sz w:val="28"/>
          <w:szCs w:val="28"/>
          <w:lang w:val="vi-VN" w:eastAsia="vi-VN"/>
        </w:rPr>
        <w:t>o hiểm y tế và bảo hiểm thất nghiệp;</w:t>
      </w:r>
    </w:p>
    <w:p w:rsidR="00704742" w:rsidRPr="00704742" w:rsidRDefault="00704742" w:rsidP="00704742">
      <w:pPr>
        <w:spacing w:before="120" w:afterLines="50" w:after="120" w:line="360" w:lineRule="auto"/>
        <w:jc w:val="both"/>
        <w:rPr>
          <w:sz w:val="28"/>
          <w:szCs w:val="28"/>
        </w:rPr>
      </w:pPr>
      <w:r w:rsidRPr="00704742">
        <w:rPr>
          <w:i/>
          <w:iCs/>
          <w:sz w:val="28"/>
          <w:szCs w:val="28"/>
          <w:lang w:val="vi-VN" w:eastAsia="vi-VN"/>
        </w:rPr>
        <w:t>Căn cứ Nghị quyết số 36a/NQ-CP ngày 14/10/2015 của Chính phủ về Chính phủ điện tử;</w:t>
      </w:r>
    </w:p>
    <w:p w:rsidR="00704742" w:rsidRPr="00704742" w:rsidRDefault="00704742" w:rsidP="00704742">
      <w:pPr>
        <w:spacing w:before="120" w:afterLines="50" w:after="120" w:line="360" w:lineRule="auto"/>
        <w:jc w:val="both"/>
        <w:rPr>
          <w:sz w:val="28"/>
          <w:szCs w:val="28"/>
        </w:rPr>
      </w:pPr>
      <w:r w:rsidRPr="00704742">
        <w:rPr>
          <w:i/>
          <w:iCs/>
          <w:sz w:val="28"/>
          <w:szCs w:val="28"/>
          <w:lang w:val="vi-VN" w:eastAsia="vi-VN"/>
        </w:rPr>
        <w:t>Xét đề nghị của Vụ trưởng Vụ Bảo hiểm y tế,</w:t>
      </w:r>
    </w:p>
    <w:p w:rsidR="00704742" w:rsidRPr="00704742" w:rsidRDefault="00704742" w:rsidP="00704742">
      <w:pPr>
        <w:spacing w:before="120" w:afterLines="50" w:after="120" w:line="360" w:lineRule="auto"/>
        <w:jc w:val="center"/>
        <w:rPr>
          <w:sz w:val="28"/>
          <w:szCs w:val="28"/>
        </w:rPr>
      </w:pPr>
      <w:r w:rsidRPr="00704742">
        <w:rPr>
          <w:b/>
          <w:bCs/>
          <w:sz w:val="28"/>
          <w:szCs w:val="28"/>
          <w:lang w:val="vi-VN" w:eastAsia="vi-VN"/>
        </w:rPr>
        <w:t>QUYẾT ĐỊNH:</w:t>
      </w:r>
    </w:p>
    <w:p w:rsidR="00704742" w:rsidRPr="00704742" w:rsidRDefault="00704742" w:rsidP="00704742">
      <w:pPr>
        <w:spacing w:before="120" w:afterLines="50" w:after="120" w:line="360" w:lineRule="auto"/>
        <w:jc w:val="both"/>
        <w:rPr>
          <w:sz w:val="28"/>
          <w:szCs w:val="28"/>
        </w:rPr>
      </w:pPr>
      <w:bookmarkStart w:id="3" w:name="dieu_1"/>
      <w:r w:rsidRPr="00704742">
        <w:rPr>
          <w:b/>
          <w:bCs/>
          <w:sz w:val="28"/>
          <w:szCs w:val="28"/>
          <w:lang w:val="vi-VN" w:eastAsia="vi-VN"/>
        </w:rPr>
        <w:t>Điều 1.</w:t>
      </w:r>
      <w:bookmarkEnd w:id="3"/>
      <w:r w:rsidRPr="00704742">
        <w:rPr>
          <w:sz w:val="28"/>
          <w:szCs w:val="28"/>
          <w:lang w:val="vi-VN" w:eastAsia="vi-VN"/>
        </w:rPr>
        <w:t xml:space="preserve"> </w:t>
      </w:r>
      <w:bookmarkStart w:id="4" w:name="dieu_1_name"/>
      <w:r w:rsidRPr="00704742">
        <w:rPr>
          <w:sz w:val="28"/>
          <w:szCs w:val="28"/>
          <w:lang w:val="vi-VN" w:eastAsia="vi-VN"/>
        </w:rPr>
        <w:t>Ban hành kèm theo Quyết định này quy định chuẩn và định dạng dữ liệu đầu ra sử dụng trong quản lý, giám định và thanh toán chi phí khám bệnh, chữa bệnh bảo hiểm y tế, gồm:</w:t>
      </w:r>
      <w:bookmarkEnd w:id="4"/>
    </w:p>
    <w:p w:rsidR="00704742" w:rsidRPr="00704742" w:rsidRDefault="00704742" w:rsidP="00704742">
      <w:pPr>
        <w:spacing w:before="120" w:afterLines="50" w:after="120" w:line="360" w:lineRule="auto"/>
        <w:jc w:val="both"/>
        <w:rPr>
          <w:sz w:val="28"/>
          <w:szCs w:val="28"/>
        </w:rPr>
      </w:pPr>
      <w:r w:rsidRPr="00704742">
        <w:rPr>
          <w:sz w:val="28"/>
          <w:szCs w:val="28"/>
          <w:lang w:val="vi-VN" w:eastAsia="vi-VN"/>
        </w:rPr>
        <w:lastRenderedPageBreak/>
        <w:t>1. Bảng 1: Chỉ tiêu tổng hợp khám bệnh, chữa bệnh bảo hiểm y tế;</w:t>
      </w:r>
    </w:p>
    <w:p w:rsidR="00704742" w:rsidRPr="00704742" w:rsidRDefault="00704742" w:rsidP="00704742">
      <w:pPr>
        <w:spacing w:before="120" w:afterLines="50" w:after="120" w:line="360" w:lineRule="auto"/>
        <w:jc w:val="both"/>
        <w:rPr>
          <w:sz w:val="28"/>
          <w:szCs w:val="28"/>
        </w:rPr>
      </w:pPr>
      <w:r w:rsidRPr="00704742">
        <w:rPr>
          <w:sz w:val="28"/>
          <w:szCs w:val="28"/>
          <w:lang w:val="vi-VN" w:eastAsia="vi-VN"/>
        </w:rPr>
        <w:t>2. Bảng 2: Chỉ tiêu chi tiết thuốc thanh toán bảo hiểm y tế;</w:t>
      </w:r>
    </w:p>
    <w:p w:rsidR="00704742" w:rsidRPr="00704742" w:rsidRDefault="00704742" w:rsidP="00704742">
      <w:pPr>
        <w:spacing w:before="120" w:afterLines="50" w:after="120" w:line="360" w:lineRule="auto"/>
        <w:jc w:val="both"/>
        <w:rPr>
          <w:sz w:val="28"/>
          <w:szCs w:val="28"/>
        </w:rPr>
      </w:pPr>
      <w:r w:rsidRPr="00704742">
        <w:rPr>
          <w:sz w:val="28"/>
          <w:szCs w:val="28"/>
          <w:lang w:val="vi-VN" w:eastAsia="vi-VN"/>
        </w:rPr>
        <w:t>3. Bảng 3: Chỉ tiêu chi tiết dịch vụ kỹ thuật và vật tư thanh toán bảo hiểm y tế;</w:t>
      </w:r>
    </w:p>
    <w:p w:rsidR="00704742" w:rsidRPr="00704742" w:rsidRDefault="00704742" w:rsidP="00704742">
      <w:pPr>
        <w:spacing w:before="120" w:afterLines="50" w:after="120" w:line="360" w:lineRule="auto"/>
        <w:jc w:val="both"/>
        <w:rPr>
          <w:sz w:val="28"/>
          <w:szCs w:val="28"/>
        </w:rPr>
      </w:pPr>
      <w:r w:rsidRPr="00704742">
        <w:rPr>
          <w:sz w:val="28"/>
          <w:szCs w:val="28"/>
          <w:lang w:val="vi-VN" w:eastAsia="vi-VN"/>
        </w:rPr>
        <w:t>4. Bảng 4: Ch</w:t>
      </w:r>
      <w:r w:rsidRPr="00704742">
        <w:rPr>
          <w:sz w:val="28"/>
          <w:szCs w:val="28"/>
        </w:rPr>
        <w:t xml:space="preserve">ỉ </w:t>
      </w:r>
      <w:r w:rsidRPr="00704742">
        <w:rPr>
          <w:sz w:val="28"/>
          <w:szCs w:val="28"/>
          <w:lang w:val="vi-VN" w:eastAsia="vi-VN"/>
        </w:rPr>
        <w:t>tiêu chỉ số kết quả cận lâm s</w:t>
      </w:r>
      <w:r w:rsidRPr="00704742">
        <w:rPr>
          <w:sz w:val="28"/>
          <w:szCs w:val="28"/>
        </w:rPr>
        <w:t>à</w:t>
      </w:r>
      <w:r w:rsidRPr="00704742">
        <w:rPr>
          <w:sz w:val="28"/>
          <w:szCs w:val="28"/>
          <w:lang w:val="vi-VN" w:eastAsia="vi-VN"/>
        </w:rPr>
        <w:t>ng;</w:t>
      </w:r>
    </w:p>
    <w:p w:rsidR="00704742" w:rsidRPr="00704742" w:rsidRDefault="00704742" w:rsidP="00704742">
      <w:pPr>
        <w:spacing w:before="120" w:afterLines="50" w:after="120" w:line="360" w:lineRule="auto"/>
        <w:jc w:val="both"/>
        <w:rPr>
          <w:sz w:val="28"/>
          <w:szCs w:val="28"/>
        </w:rPr>
      </w:pPr>
      <w:r w:rsidRPr="00704742">
        <w:rPr>
          <w:sz w:val="28"/>
          <w:szCs w:val="28"/>
          <w:lang w:val="vi-VN" w:eastAsia="vi-VN"/>
        </w:rPr>
        <w:t>5. Bảng 5: Ch</w:t>
      </w:r>
      <w:r w:rsidRPr="00704742">
        <w:rPr>
          <w:sz w:val="28"/>
          <w:szCs w:val="28"/>
        </w:rPr>
        <w:t xml:space="preserve">ỉ </w:t>
      </w:r>
      <w:r w:rsidRPr="00704742">
        <w:rPr>
          <w:sz w:val="28"/>
          <w:szCs w:val="28"/>
          <w:lang w:val="vi-VN" w:eastAsia="vi-VN"/>
        </w:rPr>
        <w:t>tiêu theo dõi diễn biến lâm s</w:t>
      </w:r>
      <w:r w:rsidRPr="00704742">
        <w:rPr>
          <w:sz w:val="28"/>
          <w:szCs w:val="28"/>
        </w:rPr>
        <w:t>à</w:t>
      </w:r>
      <w:r w:rsidRPr="00704742">
        <w:rPr>
          <w:sz w:val="28"/>
          <w:szCs w:val="28"/>
          <w:lang w:val="vi-VN" w:eastAsia="vi-VN"/>
        </w:rPr>
        <w:t>ng;</w:t>
      </w:r>
    </w:p>
    <w:p w:rsidR="00704742" w:rsidRPr="00704742" w:rsidRDefault="00704742" w:rsidP="00704742">
      <w:pPr>
        <w:spacing w:before="120" w:afterLines="50" w:after="120" w:line="360" w:lineRule="auto"/>
        <w:jc w:val="both"/>
        <w:rPr>
          <w:sz w:val="28"/>
          <w:szCs w:val="28"/>
        </w:rPr>
      </w:pPr>
      <w:r w:rsidRPr="00704742">
        <w:rPr>
          <w:sz w:val="28"/>
          <w:szCs w:val="28"/>
          <w:lang w:val="vi-VN" w:eastAsia="vi-VN"/>
        </w:rPr>
        <w:t>6. Bảng 6: Danh mục nhóm theo chi phí;</w:t>
      </w:r>
    </w:p>
    <w:p w:rsidR="00704742" w:rsidRPr="00704742" w:rsidRDefault="00704742" w:rsidP="00704742">
      <w:pPr>
        <w:spacing w:before="120" w:afterLines="50" w:after="120" w:line="360" w:lineRule="auto"/>
        <w:jc w:val="both"/>
        <w:rPr>
          <w:sz w:val="28"/>
          <w:szCs w:val="28"/>
        </w:rPr>
      </w:pPr>
      <w:r w:rsidRPr="00704742">
        <w:rPr>
          <w:sz w:val="28"/>
          <w:szCs w:val="28"/>
          <w:lang w:val="vi-VN" w:eastAsia="vi-VN"/>
        </w:rPr>
        <w:t>7. Bảng 7: Danh mục mã kh</w:t>
      </w:r>
      <w:r w:rsidRPr="00704742">
        <w:rPr>
          <w:sz w:val="28"/>
          <w:szCs w:val="28"/>
        </w:rPr>
        <w:t>ó</w:t>
      </w:r>
      <w:r w:rsidRPr="00704742">
        <w:rPr>
          <w:sz w:val="28"/>
          <w:szCs w:val="28"/>
          <w:lang w:val="vi-VN" w:eastAsia="vi-VN"/>
        </w:rPr>
        <w:t>a;</w:t>
      </w:r>
    </w:p>
    <w:p w:rsidR="00704742" w:rsidRPr="00704742" w:rsidRDefault="00704742" w:rsidP="00704742">
      <w:pPr>
        <w:spacing w:before="120" w:afterLines="50" w:after="120" w:line="360" w:lineRule="auto"/>
        <w:jc w:val="both"/>
        <w:rPr>
          <w:sz w:val="28"/>
          <w:szCs w:val="28"/>
        </w:rPr>
      </w:pPr>
      <w:r w:rsidRPr="00704742">
        <w:rPr>
          <w:sz w:val="28"/>
          <w:szCs w:val="28"/>
          <w:lang w:val="vi-VN" w:eastAsia="vi-VN"/>
        </w:rPr>
        <w:t>8. Bảng 8: Danh mục mã tai nạn thương tích;</w:t>
      </w:r>
    </w:p>
    <w:p w:rsidR="00704742" w:rsidRPr="00704742" w:rsidRDefault="00704742" w:rsidP="00704742">
      <w:pPr>
        <w:spacing w:before="120" w:afterLines="50" w:after="120" w:line="360" w:lineRule="auto"/>
        <w:jc w:val="both"/>
        <w:rPr>
          <w:sz w:val="28"/>
          <w:szCs w:val="28"/>
        </w:rPr>
      </w:pPr>
      <w:r w:rsidRPr="00704742">
        <w:rPr>
          <w:sz w:val="28"/>
          <w:szCs w:val="28"/>
          <w:lang w:val="vi-VN" w:eastAsia="vi-VN"/>
        </w:rPr>
        <w:t>9. Bảng 9: Danh mục mã gói thầu và mã nhóm thầu của thuốc.</w:t>
      </w:r>
    </w:p>
    <w:p w:rsidR="00704742" w:rsidRPr="00704742" w:rsidRDefault="00704742" w:rsidP="00704742">
      <w:pPr>
        <w:spacing w:before="120" w:afterLines="50" w:after="120" w:line="360" w:lineRule="auto"/>
        <w:jc w:val="both"/>
        <w:rPr>
          <w:sz w:val="28"/>
          <w:szCs w:val="28"/>
        </w:rPr>
      </w:pPr>
      <w:r w:rsidRPr="00704742">
        <w:rPr>
          <w:sz w:val="28"/>
          <w:szCs w:val="28"/>
          <w:lang w:val="vi-VN" w:eastAsia="vi-VN"/>
        </w:rPr>
        <w:t>Thông tin trong các bảng trên đây sử dụng bộ mã phông ch</w:t>
      </w:r>
      <w:r w:rsidRPr="00704742">
        <w:rPr>
          <w:sz w:val="28"/>
          <w:szCs w:val="28"/>
        </w:rPr>
        <w:t xml:space="preserve">ữ </w:t>
      </w:r>
      <w:r w:rsidRPr="00704742">
        <w:rPr>
          <w:sz w:val="28"/>
          <w:szCs w:val="28"/>
          <w:lang w:val="vi-VN" w:eastAsia="vi-VN"/>
        </w:rPr>
        <w:t>theo tiêu chuẩn Unicode 8-bit (UTF-8), mô tả theo định dạng XML (eXtensible Markup Language).</w:t>
      </w:r>
    </w:p>
    <w:p w:rsidR="00704742" w:rsidRPr="00704742" w:rsidRDefault="00704742" w:rsidP="00704742">
      <w:pPr>
        <w:spacing w:before="120" w:afterLines="50" w:after="120" w:line="360" w:lineRule="auto"/>
        <w:jc w:val="both"/>
        <w:rPr>
          <w:sz w:val="28"/>
          <w:szCs w:val="28"/>
        </w:rPr>
      </w:pPr>
      <w:bookmarkStart w:id="5" w:name="dieu_2"/>
      <w:r w:rsidRPr="00704742">
        <w:rPr>
          <w:b/>
          <w:bCs/>
          <w:sz w:val="28"/>
          <w:szCs w:val="28"/>
          <w:lang w:val="vi-VN" w:eastAsia="vi-VN"/>
        </w:rPr>
        <w:t>Điều 2. Tổ chức thực hiện</w:t>
      </w:r>
      <w:bookmarkEnd w:id="5"/>
    </w:p>
    <w:p w:rsidR="00704742" w:rsidRPr="00704742" w:rsidRDefault="00704742" w:rsidP="00704742">
      <w:pPr>
        <w:spacing w:before="120" w:afterLines="50" w:after="120" w:line="360" w:lineRule="auto"/>
        <w:jc w:val="both"/>
        <w:rPr>
          <w:sz w:val="28"/>
          <w:szCs w:val="28"/>
        </w:rPr>
      </w:pPr>
      <w:r w:rsidRPr="00704742">
        <w:rPr>
          <w:sz w:val="28"/>
          <w:szCs w:val="28"/>
          <w:lang w:val="vi-VN" w:eastAsia="vi-VN"/>
        </w:rPr>
        <w:t>1. Các cơ sở khám bệnh, chữa bệnh có trách nhiệm gửi dữ liệu điện tử về C</w:t>
      </w:r>
      <w:r w:rsidRPr="00704742">
        <w:rPr>
          <w:sz w:val="28"/>
          <w:szCs w:val="28"/>
        </w:rPr>
        <w:t>ổ</w:t>
      </w:r>
      <w:r w:rsidRPr="00704742">
        <w:rPr>
          <w:sz w:val="28"/>
          <w:szCs w:val="28"/>
          <w:lang w:val="vi-VN" w:eastAsia="vi-VN"/>
        </w:rPr>
        <w:t xml:space="preserve">ng dữ liệu y tế của Bộ Y tế tại địa chỉ </w:t>
      </w:r>
      <w:r w:rsidRPr="00704742">
        <w:rPr>
          <w:sz w:val="28"/>
          <w:szCs w:val="28"/>
          <w:u w:val="single"/>
          <w:lang w:val="vi-VN" w:eastAsia="vi-VN"/>
        </w:rPr>
        <w:t>http://congdulieu</w:t>
      </w:r>
      <w:r w:rsidRPr="00704742">
        <w:rPr>
          <w:sz w:val="28"/>
          <w:szCs w:val="28"/>
          <w:u w:val="single"/>
        </w:rPr>
        <w:t>y</w:t>
      </w:r>
      <w:r w:rsidRPr="00704742">
        <w:rPr>
          <w:sz w:val="28"/>
          <w:szCs w:val="28"/>
          <w:u w:val="single"/>
          <w:lang w:val="vi-VN" w:eastAsia="vi-VN"/>
        </w:rPr>
        <w:t>te.vn</w:t>
      </w:r>
      <w:r w:rsidRPr="00704742">
        <w:rPr>
          <w:sz w:val="28"/>
          <w:szCs w:val="28"/>
          <w:lang w:val="vi-VN" w:eastAsia="vi-VN"/>
        </w:rPr>
        <w:t xml:space="preserve"> và </w:t>
      </w:r>
      <w:r w:rsidRPr="00704742">
        <w:rPr>
          <w:sz w:val="28"/>
          <w:szCs w:val="28"/>
        </w:rPr>
        <w:t>C</w:t>
      </w:r>
      <w:r w:rsidRPr="00704742">
        <w:rPr>
          <w:sz w:val="28"/>
          <w:szCs w:val="28"/>
          <w:lang w:val="vi-VN" w:eastAsia="vi-VN"/>
        </w:rPr>
        <w:t>ổng tiếp nhận d</w:t>
      </w:r>
      <w:r w:rsidRPr="00704742">
        <w:rPr>
          <w:sz w:val="28"/>
          <w:szCs w:val="28"/>
        </w:rPr>
        <w:t xml:space="preserve">ữ </w:t>
      </w:r>
      <w:r w:rsidRPr="00704742">
        <w:rPr>
          <w:sz w:val="28"/>
          <w:szCs w:val="28"/>
          <w:lang w:val="vi-VN" w:eastAsia="vi-VN"/>
        </w:rPr>
        <w:t xml:space="preserve">liệu Hệ thống thông tin giám định bảo hiểm y tế của cơ quan Bảo hiểm xã hội tại địa chỉ </w:t>
      </w:r>
      <w:r w:rsidRPr="00704742">
        <w:rPr>
          <w:sz w:val="28"/>
          <w:szCs w:val="28"/>
          <w:u w:val="single"/>
          <w:lang w:val="vi-VN" w:eastAsia="vi-VN"/>
        </w:rPr>
        <w:t>https://gdbh</w:t>
      </w:r>
      <w:r w:rsidRPr="00704742">
        <w:rPr>
          <w:sz w:val="28"/>
          <w:szCs w:val="28"/>
          <w:u w:val="single"/>
        </w:rPr>
        <w:t>yt</w:t>
      </w:r>
      <w:r w:rsidRPr="00704742">
        <w:rPr>
          <w:sz w:val="28"/>
          <w:szCs w:val="28"/>
          <w:u w:val="single"/>
          <w:lang w:val="vi-VN" w:eastAsia="vi-VN"/>
        </w:rPr>
        <w:t>.baohiemxah</w:t>
      </w:r>
      <w:r w:rsidRPr="00704742">
        <w:rPr>
          <w:sz w:val="28"/>
          <w:szCs w:val="28"/>
          <w:u w:val="single"/>
        </w:rPr>
        <w:t>o</w:t>
      </w:r>
      <w:r w:rsidRPr="00704742">
        <w:rPr>
          <w:sz w:val="28"/>
          <w:szCs w:val="28"/>
          <w:u w:val="single"/>
          <w:lang w:val="vi-VN" w:eastAsia="vi-VN"/>
        </w:rPr>
        <w:t>i.gov.vn</w:t>
      </w:r>
      <w:r w:rsidRPr="00704742">
        <w:rPr>
          <w:sz w:val="28"/>
          <w:szCs w:val="28"/>
          <w:lang w:val="vi-VN" w:eastAsia="vi-VN"/>
        </w:rPr>
        <w:t xml:space="preserve"> theo các thông tin trong Bảng 1, Bảng 2 và Bảng 3 quy định tại Điều 1 Quyết định này kể từ ngày 31/10/2017.</w:t>
      </w:r>
    </w:p>
    <w:p w:rsidR="00704742" w:rsidRPr="00704742" w:rsidRDefault="00704742" w:rsidP="00704742">
      <w:pPr>
        <w:spacing w:before="120" w:afterLines="50" w:after="120" w:line="360" w:lineRule="auto"/>
        <w:jc w:val="both"/>
        <w:rPr>
          <w:sz w:val="28"/>
          <w:szCs w:val="28"/>
        </w:rPr>
      </w:pPr>
      <w:r w:rsidRPr="00704742">
        <w:rPr>
          <w:sz w:val="28"/>
          <w:szCs w:val="28"/>
          <w:lang w:val="vi-VN" w:eastAsia="vi-VN"/>
        </w:rPr>
        <w:t>2. Đối với Bảng 4, Bảng 5 quy định tại Điều 1 Quyết định này: Các cơ sở khám bệnh, chữa bệnh thực hiện việc chuyển dữ liệu điện tử kể từ ngày 01 tháng 4 năm 2018.</w:t>
      </w:r>
    </w:p>
    <w:p w:rsidR="00704742" w:rsidRPr="00704742" w:rsidRDefault="00704742" w:rsidP="00704742">
      <w:pPr>
        <w:spacing w:before="120" w:afterLines="50" w:after="120" w:line="360" w:lineRule="auto"/>
        <w:jc w:val="both"/>
        <w:rPr>
          <w:sz w:val="28"/>
          <w:szCs w:val="28"/>
        </w:rPr>
      </w:pPr>
      <w:bookmarkStart w:id="6" w:name="dieu_3"/>
      <w:r w:rsidRPr="00704742">
        <w:rPr>
          <w:b/>
          <w:bCs/>
          <w:sz w:val="28"/>
          <w:szCs w:val="28"/>
          <w:lang w:val="vi-VN" w:eastAsia="vi-VN"/>
        </w:rPr>
        <w:t>Điều 3.</w:t>
      </w:r>
      <w:bookmarkEnd w:id="6"/>
      <w:r w:rsidRPr="00704742">
        <w:rPr>
          <w:sz w:val="28"/>
          <w:szCs w:val="28"/>
          <w:lang w:val="vi-VN" w:eastAsia="vi-VN"/>
        </w:rPr>
        <w:t xml:space="preserve"> </w:t>
      </w:r>
      <w:bookmarkStart w:id="7" w:name="dieu_3_name"/>
      <w:r w:rsidRPr="00704742">
        <w:rPr>
          <w:sz w:val="28"/>
          <w:szCs w:val="28"/>
          <w:lang w:val="vi-VN" w:eastAsia="vi-VN"/>
        </w:rPr>
        <w:t>Quyết định này có hiệu lực kể từ ngày ký, ban hành. Bãi bỏ Quyết định số 2286/QĐ-BYT ngày 02/6/2017 của Bộ trưởng Bộ Y tế về việc quy định chuẩn và định dạng dữ liệu đầu ra sử dụng trong quản lý, giám định và thanh toán chi phí khám bệnh, chữa bệnh bảo hiểm y tế.</w:t>
      </w:r>
      <w:bookmarkEnd w:id="7"/>
    </w:p>
    <w:p w:rsidR="00704742" w:rsidRPr="00704742" w:rsidRDefault="00704742" w:rsidP="00704742">
      <w:pPr>
        <w:spacing w:before="120" w:afterLines="50" w:after="120" w:line="360" w:lineRule="auto"/>
        <w:jc w:val="both"/>
        <w:rPr>
          <w:sz w:val="28"/>
          <w:szCs w:val="28"/>
        </w:rPr>
      </w:pPr>
      <w:bookmarkStart w:id="8" w:name="dieu_4"/>
      <w:r w:rsidRPr="00704742">
        <w:rPr>
          <w:b/>
          <w:bCs/>
          <w:sz w:val="28"/>
          <w:szCs w:val="28"/>
          <w:lang w:val="vi-VN" w:eastAsia="vi-VN"/>
        </w:rPr>
        <w:t>Điều 4</w:t>
      </w:r>
      <w:r w:rsidRPr="00704742">
        <w:rPr>
          <w:b/>
          <w:bCs/>
          <w:sz w:val="28"/>
          <w:szCs w:val="28"/>
        </w:rPr>
        <w:t>.</w:t>
      </w:r>
      <w:bookmarkEnd w:id="8"/>
      <w:r w:rsidRPr="00704742">
        <w:rPr>
          <w:sz w:val="28"/>
          <w:szCs w:val="28"/>
        </w:rPr>
        <w:t xml:space="preserve"> </w:t>
      </w:r>
      <w:bookmarkStart w:id="9" w:name="dieu_4_name"/>
      <w:r w:rsidRPr="00704742">
        <w:rPr>
          <w:sz w:val="28"/>
          <w:szCs w:val="28"/>
          <w:lang w:val="vi-VN" w:eastAsia="vi-VN"/>
        </w:rPr>
        <w:t>Các Ông/Bà Chánh Văn phòng Bộ Y tế, Vụ trưởng Vụ Bảo hiểm y tế và Vụ trưởng, Cục trưởng các Vụ, Cục trực thuộc Bộ Y tế, Giám đốc Sở Y tế các Tỉnh, Thành phố trực thuộc Trung ương và Thủ trưởng các đơn vị có liên quan chịu trách nhiệm thi hành Quyết định này</w:t>
      </w:r>
      <w:r w:rsidRPr="00704742">
        <w:rPr>
          <w:sz w:val="28"/>
          <w:szCs w:val="28"/>
        </w:rPr>
        <w:t>./.</w:t>
      </w:r>
      <w:bookmarkEnd w:id="9"/>
    </w:p>
    <w:p w:rsidR="00704742" w:rsidRPr="00704742" w:rsidRDefault="00704742" w:rsidP="00704742">
      <w:pPr>
        <w:spacing w:before="120" w:afterLines="50" w:after="120" w:line="360" w:lineRule="auto"/>
        <w:rPr>
          <w:sz w:val="28"/>
          <w:szCs w:val="28"/>
        </w:rPr>
      </w:pPr>
      <w:r w:rsidRPr="00704742">
        <w:rPr>
          <w:sz w:val="28"/>
          <w:szCs w:val="28"/>
        </w:rPr>
        <w:t> </w:t>
      </w:r>
    </w:p>
    <w:tbl>
      <w:tblPr>
        <w:tblW w:w="0" w:type="auto"/>
        <w:tblLayout w:type="fixed"/>
        <w:tblCellMar>
          <w:left w:w="0" w:type="dxa"/>
          <w:right w:w="0" w:type="dxa"/>
        </w:tblCellMar>
        <w:tblLook w:val="0000" w:firstRow="0" w:lastRow="0" w:firstColumn="0" w:lastColumn="0" w:noHBand="0" w:noVBand="0"/>
      </w:tblPr>
      <w:tblGrid>
        <w:gridCol w:w="4311"/>
        <w:gridCol w:w="4329"/>
      </w:tblGrid>
      <w:tr w:rsidR="00704742" w:rsidRPr="00704742" w:rsidTr="00A547B9">
        <w:tc>
          <w:tcPr>
            <w:tcW w:w="4311" w:type="dxa"/>
            <w:tcBorders>
              <w:tl2br w:val="nil"/>
              <w:tr2bl w:val="nil"/>
            </w:tcBorders>
            <w:tcMar>
              <w:top w:w="0" w:type="dxa"/>
              <w:left w:w="108" w:type="dxa"/>
              <w:bottom w:w="0" w:type="dxa"/>
              <w:right w:w="108" w:type="dxa"/>
            </w:tcMar>
          </w:tcPr>
          <w:p w:rsidR="00704742" w:rsidRPr="00704742" w:rsidRDefault="00704742" w:rsidP="00A547B9">
            <w:pPr>
              <w:spacing w:before="120" w:afterLines="50" w:after="120" w:line="360" w:lineRule="auto"/>
              <w:rPr>
                <w:sz w:val="28"/>
                <w:szCs w:val="28"/>
              </w:rPr>
            </w:pPr>
            <w:r w:rsidRPr="00704742">
              <w:rPr>
                <w:b/>
                <w:bCs/>
                <w:i/>
                <w:iCs/>
                <w:sz w:val="28"/>
                <w:szCs w:val="28"/>
              </w:rPr>
              <w:br/>
            </w:r>
            <w:r w:rsidRPr="00704742">
              <w:rPr>
                <w:b/>
                <w:bCs/>
                <w:i/>
                <w:iCs/>
                <w:sz w:val="28"/>
                <w:szCs w:val="28"/>
                <w:lang w:val="vi-VN" w:eastAsia="vi-VN"/>
              </w:rPr>
              <w:t>Nơi nhận:</w:t>
            </w:r>
            <w:r w:rsidRPr="00704742">
              <w:rPr>
                <w:b/>
                <w:bCs/>
                <w:i/>
                <w:iCs/>
                <w:sz w:val="28"/>
                <w:szCs w:val="28"/>
                <w:lang w:val="vi-VN" w:eastAsia="vi-VN"/>
              </w:rPr>
              <w:br/>
            </w:r>
            <w:r w:rsidRPr="00704742">
              <w:rPr>
                <w:sz w:val="28"/>
                <w:szCs w:val="28"/>
                <w:lang w:val="vi-VN" w:eastAsia="vi-VN"/>
              </w:rPr>
              <w:t>- Thủ tướng Chính phủ (để b/c);</w:t>
            </w:r>
            <w:r w:rsidRPr="00704742">
              <w:rPr>
                <w:sz w:val="28"/>
                <w:szCs w:val="28"/>
              </w:rPr>
              <w:br/>
            </w:r>
            <w:r w:rsidRPr="00704742">
              <w:rPr>
                <w:sz w:val="28"/>
                <w:szCs w:val="28"/>
                <w:lang w:val="vi-VN" w:eastAsia="vi-VN"/>
              </w:rPr>
              <w:t>- Phó Thủ tướng CP Vũ Đức Đa</w:t>
            </w:r>
            <w:r w:rsidRPr="00704742">
              <w:rPr>
                <w:sz w:val="28"/>
                <w:szCs w:val="28"/>
              </w:rPr>
              <w:t xml:space="preserve">m </w:t>
            </w:r>
            <w:r w:rsidRPr="00704742">
              <w:rPr>
                <w:sz w:val="28"/>
                <w:szCs w:val="28"/>
                <w:lang w:val="vi-VN" w:eastAsia="vi-VN"/>
              </w:rPr>
              <w:t>(để b/c);</w:t>
            </w:r>
            <w:r w:rsidRPr="00704742">
              <w:rPr>
                <w:sz w:val="28"/>
                <w:szCs w:val="28"/>
              </w:rPr>
              <w:br/>
            </w:r>
            <w:r w:rsidRPr="00704742">
              <w:rPr>
                <w:sz w:val="28"/>
                <w:szCs w:val="28"/>
                <w:lang w:val="vi-VN" w:eastAsia="vi-VN"/>
              </w:rPr>
              <w:t>- Bộ trưởng Bộ Y tế (để b/c);</w:t>
            </w:r>
            <w:r w:rsidRPr="00704742">
              <w:rPr>
                <w:sz w:val="28"/>
                <w:szCs w:val="28"/>
              </w:rPr>
              <w:br/>
            </w:r>
            <w:r w:rsidRPr="00704742">
              <w:rPr>
                <w:sz w:val="28"/>
                <w:szCs w:val="28"/>
                <w:lang w:val="vi-VN" w:eastAsia="vi-VN"/>
              </w:rPr>
              <w:t>- Văn phòng Chính phủ (để b/c);</w:t>
            </w:r>
            <w:r w:rsidRPr="00704742">
              <w:rPr>
                <w:sz w:val="28"/>
                <w:szCs w:val="28"/>
              </w:rPr>
              <w:br/>
            </w:r>
            <w:r w:rsidRPr="00704742">
              <w:rPr>
                <w:sz w:val="28"/>
                <w:szCs w:val="28"/>
                <w:lang w:val="vi-VN" w:eastAsia="vi-VN"/>
              </w:rPr>
              <w:t>- BHXH Việt Nam;</w:t>
            </w:r>
            <w:r w:rsidRPr="00704742">
              <w:rPr>
                <w:sz w:val="28"/>
                <w:szCs w:val="28"/>
              </w:rPr>
              <w:br/>
            </w:r>
            <w:r w:rsidRPr="00704742">
              <w:rPr>
                <w:sz w:val="28"/>
                <w:szCs w:val="28"/>
                <w:lang w:val="vi-VN" w:eastAsia="vi-VN"/>
              </w:rPr>
              <w:t>- UBND các t</w:t>
            </w:r>
            <w:r w:rsidRPr="00704742">
              <w:rPr>
                <w:sz w:val="28"/>
                <w:szCs w:val="28"/>
              </w:rPr>
              <w:t>ỉ</w:t>
            </w:r>
            <w:r w:rsidRPr="00704742">
              <w:rPr>
                <w:sz w:val="28"/>
                <w:szCs w:val="28"/>
                <w:lang w:val="vi-VN" w:eastAsia="vi-VN"/>
              </w:rPr>
              <w:t>nh, thành phố trực thuộc TƯ;</w:t>
            </w:r>
            <w:r w:rsidRPr="00704742">
              <w:rPr>
                <w:sz w:val="28"/>
                <w:szCs w:val="28"/>
              </w:rPr>
              <w:br/>
            </w:r>
            <w:r w:rsidRPr="00704742">
              <w:rPr>
                <w:sz w:val="28"/>
                <w:szCs w:val="28"/>
                <w:lang w:val="vi-VN" w:eastAsia="vi-VN"/>
              </w:rPr>
              <w:t>- Sở Y tế các t</w:t>
            </w:r>
            <w:r w:rsidRPr="00704742">
              <w:rPr>
                <w:sz w:val="28"/>
                <w:szCs w:val="28"/>
              </w:rPr>
              <w:t>ỉ</w:t>
            </w:r>
            <w:r w:rsidRPr="00704742">
              <w:rPr>
                <w:sz w:val="28"/>
                <w:szCs w:val="28"/>
                <w:lang w:val="vi-VN" w:eastAsia="vi-VN"/>
              </w:rPr>
              <w:t>nh, thành phố trực thuộc TƯ;</w:t>
            </w:r>
            <w:r w:rsidRPr="00704742">
              <w:rPr>
                <w:sz w:val="28"/>
                <w:szCs w:val="28"/>
              </w:rPr>
              <w:br/>
            </w:r>
            <w:r w:rsidRPr="00704742">
              <w:rPr>
                <w:sz w:val="28"/>
                <w:szCs w:val="28"/>
                <w:lang w:val="vi-VN" w:eastAsia="vi-VN"/>
              </w:rPr>
              <w:t>- Cơ sở khám chữa bệnh trực thuộc Bộ Y tế;</w:t>
            </w:r>
            <w:r w:rsidRPr="00704742">
              <w:rPr>
                <w:sz w:val="28"/>
                <w:szCs w:val="28"/>
              </w:rPr>
              <w:br/>
            </w:r>
            <w:r w:rsidRPr="00704742">
              <w:rPr>
                <w:sz w:val="28"/>
                <w:szCs w:val="28"/>
                <w:lang w:val="vi-VN" w:eastAsia="vi-VN"/>
              </w:rPr>
              <w:t>- Y tế các Bộ, ngành;</w:t>
            </w:r>
            <w:r w:rsidRPr="00704742">
              <w:rPr>
                <w:sz w:val="28"/>
                <w:szCs w:val="28"/>
              </w:rPr>
              <w:br/>
            </w:r>
            <w:r w:rsidRPr="00704742">
              <w:rPr>
                <w:sz w:val="28"/>
                <w:szCs w:val="28"/>
                <w:lang w:val="vi-VN" w:eastAsia="vi-VN"/>
              </w:rPr>
              <w:t>- BHXH các t</w:t>
            </w:r>
            <w:r w:rsidRPr="00704742">
              <w:rPr>
                <w:sz w:val="28"/>
                <w:szCs w:val="28"/>
              </w:rPr>
              <w:t>ỉ</w:t>
            </w:r>
            <w:r w:rsidRPr="00704742">
              <w:rPr>
                <w:sz w:val="28"/>
                <w:szCs w:val="28"/>
                <w:lang w:val="vi-VN" w:eastAsia="vi-VN"/>
              </w:rPr>
              <w:t>nh, thành phố trực thuộc TƯ;</w:t>
            </w:r>
            <w:r w:rsidRPr="00704742">
              <w:rPr>
                <w:sz w:val="28"/>
                <w:szCs w:val="28"/>
              </w:rPr>
              <w:br/>
            </w:r>
            <w:r w:rsidRPr="00704742">
              <w:rPr>
                <w:sz w:val="28"/>
                <w:szCs w:val="28"/>
                <w:lang w:val="vi-VN" w:eastAsia="vi-VN"/>
              </w:rPr>
              <w:t>- BHXH Bộ Quốc phòng;</w:t>
            </w:r>
            <w:r w:rsidRPr="00704742">
              <w:rPr>
                <w:sz w:val="28"/>
                <w:szCs w:val="28"/>
              </w:rPr>
              <w:br/>
            </w:r>
            <w:r w:rsidRPr="00704742">
              <w:rPr>
                <w:sz w:val="28"/>
                <w:szCs w:val="28"/>
                <w:lang w:val="vi-VN" w:eastAsia="vi-VN"/>
              </w:rPr>
              <w:t>- BHXH Bộ Công an;</w:t>
            </w:r>
            <w:r w:rsidRPr="00704742">
              <w:rPr>
                <w:sz w:val="28"/>
                <w:szCs w:val="28"/>
              </w:rPr>
              <w:br/>
            </w:r>
            <w:r w:rsidRPr="00704742">
              <w:rPr>
                <w:sz w:val="28"/>
                <w:szCs w:val="28"/>
                <w:lang w:val="vi-VN" w:eastAsia="vi-VN"/>
              </w:rPr>
              <w:t>- Các Vụ, Cục: BHYT, KH-TC, CNTT; TTB&amp;CTYT, YDCT, QLD, KCB;</w:t>
            </w:r>
            <w:r w:rsidRPr="00704742">
              <w:rPr>
                <w:sz w:val="28"/>
                <w:szCs w:val="28"/>
              </w:rPr>
              <w:br/>
            </w:r>
            <w:r w:rsidRPr="00704742">
              <w:rPr>
                <w:sz w:val="28"/>
                <w:szCs w:val="28"/>
                <w:lang w:val="vi-VN" w:eastAsia="vi-VN"/>
              </w:rPr>
              <w:t>- Cổng Thông tin điện tử Bộ Y tế;</w:t>
            </w:r>
            <w:r w:rsidRPr="00704742">
              <w:rPr>
                <w:sz w:val="28"/>
                <w:szCs w:val="28"/>
              </w:rPr>
              <w:br/>
            </w:r>
            <w:r w:rsidRPr="00704742">
              <w:rPr>
                <w:sz w:val="28"/>
                <w:szCs w:val="28"/>
                <w:lang w:val="vi-VN" w:eastAsia="vi-VN"/>
              </w:rPr>
              <w:t>- Lưu: VT, BH.</w:t>
            </w:r>
          </w:p>
        </w:tc>
        <w:tc>
          <w:tcPr>
            <w:tcW w:w="4329" w:type="dxa"/>
            <w:tcBorders>
              <w:tl2br w:val="nil"/>
              <w:tr2bl w:val="nil"/>
            </w:tcBorders>
            <w:tcMar>
              <w:top w:w="0" w:type="dxa"/>
              <w:left w:w="108" w:type="dxa"/>
              <w:bottom w:w="0" w:type="dxa"/>
              <w:right w:w="108" w:type="dxa"/>
            </w:tcMar>
          </w:tcPr>
          <w:p w:rsidR="00704742" w:rsidRPr="00704742" w:rsidRDefault="00704742" w:rsidP="00A547B9">
            <w:pPr>
              <w:spacing w:before="120" w:afterLines="50" w:after="120" w:line="360" w:lineRule="auto"/>
              <w:jc w:val="center"/>
              <w:rPr>
                <w:sz w:val="28"/>
                <w:szCs w:val="28"/>
              </w:rPr>
            </w:pPr>
            <w:r w:rsidRPr="00704742">
              <w:rPr>
                <w:b/>
                <w:bCs/>
                <w:sz w:val="28"/>
                <w:szCs w:val="28"/>
              </w:rPr>
              <w:t>KT. BỘ TRƯỞNG</w:t>
            </w:r>
            <w:r w:rsidRPr="00704742">
              <w:rPr>
                <w:b/>
                <w:bCs/>
                <w:sz w:val="28"/>
                <w:szCs w:val="28"/>
              </w:rPr>
              <w:br/>
              <w:t>THỨ TRƯỞNG</w:t>
            </w:r>
            <w:r w:rsidRPr="00704742">
              <w:rPr>
                <w:b/>
                <w:bCs/>
                <w:sz w:val="28"/>
                <w:szCs w:val="28"/>
              </w:rPr>
              <w:br/>
            </w:r>
            <w:r w:rsidRPr="00704742">
              <w:rPr>
                <w:b/>
                <w:bCs/>
                <w:sz w:val="28"/>
                <w:szCs w:val="28"/>
              </w:rPr>
              <w:br/>
            </w:r>
            <w:r w:rsidRPr="00704742">
              <w:rPr>
                <w:b/>
                <w:bCs/>
                <w:sz w:val="28"/>
                <w:szCs w:val="28"/>
              </w:rPr>
              <w:br/>
            </w:r>
            <w:r w:rsidRPr="00704742">
              <w:rPr>
                <w:b/>
                <w:bCs/>
                <w:sz w:val="28"/>
                <w:szCs w:val="28"/>
              </w:rPr>
              <w:br/>
            </w:r>
            <w:r w:rsidRPr="00704742">
              <w:rPr>
                <w:b/>
                <w:bCs/>
                <w:sz w:val="28"/>
                <w:szCs w:val="28"/>
              </w:rPr>
              <w:br/>
              <w:t>Phạm Lê Tuấn</w:t>
            </w:r>
          </w:p>
        </w:tc>
      </w:tr>
    </w:tbl>
    <w:p w:rsidR="00704742" w:rsidRPr="00704742" w:rsidRDefault="00704742" w:rsidP="00704742">
      <w:pPr>
        <w:spacing w:before="120" w:afterLines="50" w:after="120" w:line="360" w:lineRule="auto"/>
        <w:rPr>
          <w:sz w:val="28"/>
          <w:szCs w:val="28"/>
        </w:rPr>
      </w:pPr>
      <w:r w:rsidRPr="00704742">
        <w:rPr>
          <w:sz w:val="28"/>
          <w:szCs w:val="28"/>
        </w:rPr>
        <w:t> </w:t>
      </w:r>
    </w:p>
    <w:p w:rsidR="00704742" w:rsidRPr="00704742" w:rsidRDefault="00704742" w:rsidP="00704742">
      <w:pPr>
        <w:spacing w:before="120" w:afterLines="50" w:after="120" w:line="360" w:lineRule="auto"/>
        <w:jc w:val="center"/>
        <w:rPr>
          <w:sz w:val="28"/>
          <w:szCs w:val="28"/>
        </w:rPr>
      </w:pPr>
      <w:bookmarkStart w:id="10" w:name="chuong_pl_1"/>
      <w:r w:rsidRPr="00704742">
        <w:rPr>
          <w:b/>
          <w:bCs/>
          <w:sz w:val="28"/>
          <w:szCs w:val="28"/>
          <w:lang w:val="vi-VN" w:eastAsia="vi-VN"/>
        </w:rPr>
        <w:t>Bảng 1. Chỉ tiêu tổng hợp khám bệnh, chữa bệnh BHYT</w:t>
      </w:r>
      <w:bookmarkEnd w:id="10"/>
    </w:p>
    <w:p w:rsidR="00704742" w:rsidRPr="00704742" w:rsidRDefault="00704742" w:rsidP="00704742">
      <w:pPr>
        <w:spacing w:before="120" w:afterLines="50" w:after="120" w:line="360" w:lineRule="auto"/>
        <w:jc w:val="center"/>
        <w:rPr>
          <w:sz w:val="28"/>
          <w:szCs w:val="28"/>
        </w:rPr>
      </w:pPr>
      <w:r w:rsidRPr="00704742">
        <w:rPr>
          <w:i/>
          <w:iCs/>
          <w:sz w:val="28"/>
          <w:szCs w:val="28"/>
          <w:lang w:val="vi-VN" w:eastAsia="vi-VN"/>
        </w:rPr>
        <w:t xml:space="preserve">(Ban hành kèm theo Quyết định số </w:t>
      </w:r>
      <w:r w:rsidRPr="00704742">
        <w:rPr>
          <w:i/>
          <w:iCs/>
          <w:sz w:val="28"/>
          <w:szCs w:val="28"/>
        </w:rPr>
        <w:t>4210</w:t>
      </w:r>
      <w:r w:rsidRPr="00704742">
        <w:rPr>
          <w:i/>
          <w:iCs/>
          <w:sz w:val="28"/>
          <w:szCs w:val="28"/>
          <w:lang w:val="vi-VN" w:eastAsia="vi-VN"/>
        </w:rPr>
        <w:t xml:space="preserve">/QĐ-BYT ngày </w:t>
      </w:r>
      <w:r w:rsidRPr="00704742">
        <w:rPr>
          <w:i/>
          <w:iCs/>
          <w:sz w:val="28"/>
          <w:szCs w:val="28"/>
        </w:rPr>
        <w:t>20</w:t>
      </w:r>
      <w:r w:rsidRPr="00704742">
        <w:rPr>
          <w:i/>
          <w:iCs/>
          <w:sz w:val="28"/>
          <w:szCs w:val="28"/>
          <w:lang w:val="vi-VN" w:eastAsia="vi-VN"/>
        </w:rPr>
        <w:t>/</w:t>
      </w:r>
      <w:r w:rsidRPr="00704742">
        <w:rPr>
          <w:i/>
          <w:iCs/>
          <w:sz w:val="28"/>
          <w:szCs w:val="28"/>
        </w:rPr>
        <w:t>09</w:t>
      </w:r>
      <w:r w:rsidRPr="00704742">
        <w:rPr>
          <w:i/>
          <w:iCs/>
          <w:sz w:val="28"/>
          <w:szCs w:val="28"/>
          <w:lang w:val="vi-VN" w:eastAsia="vi-VN"/>
        </w:rPr>
        <w:t>/2017 của Bộ trưởng Bộ Y tế)</w:t>
      </w:r>
    </w:p>
    <w:tbl>
      <w:tblPr>
        <w:tblW w:w="10710" w:type="dxa"/>
        <w:tblInd w:w="-640" w:type="dxa"/>
        <w:tblLayout w:type="fixed"/>
        <w:tblCellMar>
          <w:left w:w="0" w:type="dxa"/>
          <w:right w:w="0" w:type="dxa"/>
        </w:tblCellMar>
        <w:tblLook w:val="0000" w:firstRow="0" w:lastRow="0" w:firstColumn="0" w:lastColumn="0" w:noHBand="0" w:noVBand="0"/>
      </w:tblPr>
      <w:tblGrid>
        <w:gridCol w:w="810"/>
        <w:gridCol w:w="2160"/>
        <w:gridCol w:w="1334"/>
        <w:gridCol w:w="1186"/>
        <w:gridCol w:w="5220"/>
      </w:tblGrid>
      <w:tr w:rsidR="00704742" w:rsidRPr="00704742" w:rsidTr="00704742">
        <w:tc>
          <w:tcPr>
            <w:tcW w:w="8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STT</w:t>
            </w:r>
          </w:p>
        </w:tc>
        <w:tc>
          <w:tcPr>
            <w:tcW w:w="21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Chỉ tiêu</w:t>
            </w:r>
          </w:p>
        </w:tc>
        <w:tc>
          <w:tcPr>
            <w:tcW w:w="13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rPr>
              <w:t>Kiểu dữ liệu</w:t>
            </w:r>
          </w:p>
        </w:tc>
        <w:tc>
          <w:tcPr>
            <w:tcW w:w="11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Kích thước tối đa</w:t>
            </w:r>
          </w:p>
        </w:tc>
        <w:tc>
          <w:tcPr>
            <w:tcW w:w="522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rPr>
              <w:t>Diễn giải</w:t>
            </w:r>
          </w:p>
        </w:tc>
      </w:tr>
      <w:tr w:rsidR="00704742" w:rsidRPr="00704742" w:rsidTr="00704742">
        <w:tc>
          <w:tcPr>
            <w:tcW w:w="8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w:t>
            </w:r>
          </w:p>
        </w:tc>
        <w:tc>
          <w:tcPr>
            <w:tcW w:w="21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MA_LK</w:t>
            </w:r>
          </w:p>
        </w:tc>
        <w:tc>
          <w:tcPr>
            <w:tcW w:w="13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100</w:t>
            </w:r>
          </w:p>
        </w:tc>
        <w:tc>
          <w:tcPr>
            <w:tcW w:w="522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đợt điều trị duy nhất (dùng để liên kết giữa bảng tổng hợp (bảng 1) và các bảng chi tiết (từ bảng 2 đến bảng 5) trong 1 lần khám bệnh, chữa bệnh (PRIMARY KEY)).</w:t>
            </w:r>
          </w:p>
        </w:tc>
      </w:tr>
      <w:tr w:rsidR="00704742" w:rsidRPr="00704742" w:rsidTr="00704742">
        <w:tc>
          <w:tcPr>
            <w:tcW w:w="8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w:t>
            </w:r>
          </w:p>
        </w:tc>
        <w:tc>
          <w:tcPr>
            <w:tcW w:w="21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STT</w:t>
            </w:r>
          </w:p>
        </w:tc>
        <w:tc>
          <w:tcPr>
            <w:tcW w:w="13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w:t>
            </w:r>
          </w:p>
        </w:tc>
        <w:tc>
          <w:tcPr>
            <w:tcW w:w="522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STT tăng từ 1 đến hết trong 1 lần gửi dữ liệu.</w:t>
            </w:r>
          </w:p>
        </w:tc>
      </w:tr>
      <w:tr w:rsidR="00704742" w:rsidRPr="00704742" w:rsidTr="00704742">
        <w:tc>
          <w:tcPr>
            <w:tcW w:w="8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w:t>
            </w:r>
          </w:p>
        </w:tc>
        <w:tc>
          <w:tcPr>
            <w:tcW w:w="21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MA_BN</w:t>
            </w:r>
          </w:p>
        </w:tc>
        <w:tc>
          <w:tcPr>
            <w:tcW w:w="13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100</w:t>
            </w:r>
          </w:p>
        </w:tc>
        <w:tc>
          <w:tcPr>
            <w:tcW w:w="522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số bệnh nhân quy định tại cơ sở khám bệnh, ch</w:t>
            </w:r>
            <w:r w:rsidRPr="00704742">
              <w:rPr>
                <w:sz w:val="28"/>
                <w:szCs w:val="28"/>
              </w:rPr>
              <w:t>ữ</w:t>
            </w:r>
            <w:r w:rsidRPr="00704742">
              <w:rPr>
                <w:sz w:val="28"/>
                <w:szCs w:val="28"/>
                <w:lang w:val="vi-VN" w:eastAsia="vi-VN"/>
              </w:rPr>
              <w:t>a bệnh.</w:t>
            </w:r>
          </w:p>
        </w:tc>
      </w:tr>
      <w:tr w:rsidR="00704742" w:rsidRPr="00704742" w:rsidTr="00704742">
        <w:tc>
          <w:tcPr>
            <w:tcW w:w="8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4</w:t>
            </w:r>
          </w:p>
        </w:tc>
        <w:tc>
          <w:tcPr>
            <w:tcW w:w="21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HO_TEN</w:t>
            </w:r>
          </w:p>
        </w:tc>
        <w:tc>
          <w:tcPr>
            <w:tcW w:w="13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255</w:t>
            </w:r>
          </w:p>
        </w:tc>
        <w:tc>
          <w:tcPr>
            <w:tcW w:w="522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Họ và tên người bệnh</w:t>
            </w:r>
          </w:p>
        </w:tc>
      </w:tr>
      <w:tr w:rsidR="00704742" w:rsidRPr="00704742" w:rsidTr="00704742">
        <w:tc>
          <w:tcPr>
            <w:tcW w:w="8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5</w:t>
            </w:r>
          </w:p>
        </w:tc>
        <w:tc>
          <w:tcPr>
            <w:tcW w:w="21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NGAY_S</w:t>
            </w:r>
            <w:r w:rsidRPr="00704742">
              <w:rPr>
                <w:sz w:val="28"/>
                <w:szCs w:val="28"/>
              </w:rPr>
              <w:t>I</w:t>
            </w:r>
            <w:r w:rsidRPr="00704742">
              <w:rPr>
                <w:sz w:val="28"/>
                <w:szCs w:val="28"/>
                <w:lang w:val="vi-VN" w:eastAsia="vi-VN"/>
              </w:rPr>
              <w:t>NH</w:t>
            </w:r>
          </w:p>
        </w:tc>
        <w:tc>
          <w:tcPr>
            <w:tcW w:w="13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8</w:t>
            </w:r>
          </w:p>
        </w:tc>
        <w:tc>
          <w:tcPr>
            <w:tcW w:w="522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Ngày sinh ghi trên thẻ gồm 8 ký tự; 4 ký tự năm + 2 ký tự tháng + 2 ký tự ngày (nếu không có ngày sinh và tháng sinh thì mặc định là 0101)</w:t>
            </w:r>
          </w:p>
        </w:tc>
      </w:tr>
      <w:tr w:rsidR="00704742" w:rsidRPr="00704742" w:rsidTr="00704742">
        <w:tc>
          <w:tcPr>
            <w:tcW w:w="8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6</w:t>
            </w:r>
          </w:p>
        </w:tc>
        <w:tc>
          <w:tcPr>
            <w:tcW w:w="21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G</w:t>
            </w:r>
            <w:r w:rsidRPr="00704742">
              <w:rPr>
                <w:sz w:val="28"/>
                <w:szCs w:val="28"/>
              </w:rPr>
              <w:t>IOI_</w:t>
            </w:r>
            <w:r w:rsidRPr="00704742">
              <w:rPr>
                <w:sz w:val="28"/>
                <w:szCs w:val="28"/>
                <w:lang w:val="vi-VN" w:eastAsia="vi-VN"/>
              </w:rPr>
              <w:t>TINH</w:t>
            </w:r>
          </w:p>
        </w:tc>
        <w:tc>
          <w:tcPr>
            <w:tcW w:w="13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w:t>
            </w:r>
          </w:p>
        </w:tc>
        <w:tc>
          <w:tcPr>
            <w:tcW w:w="522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Giới tính; Mã hóa (1: Nam; 2: Nữ; 3: Chưa xác định)</w:t>
            </w:r>
          </w:p>
        </w:tc>
      </w:tr>
      <w:tr w:rsidR="00704742" w:rsidRPr="00704742" w:rsidTr="00704742">
        <w:tc>
          <w:tcPr>
            <w:tcW w:w="8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7</w:t>
            </w:r>
          </w:p>
        </w:tc>
        <w:tc>
          <w:tcPr>
            <w:tcW w:w="21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DIA_CHI</w:t>
            </w:r>
          </w:p>
        </w:tc>
        <w:tc>
          <w:tcPr>
            <w:tcW w:w="13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1024</w:t>
            </w:r>
          </w:p>
        </w:tc>
        <w:tc>
          <w:tcPr>
            <w:tcW w:w="522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Ghi địa ch</w:t>
            </w:r>
            <w:r w:rsidRPr="00704742">
              <w:rPr>
                <w:sz w:val="28"/>
                <w:szCs w:val="28"/>
              </w:rPr>
              <w:t xml:space="preserve">ỉ </w:t>
            </w:r>
            <w:r w:rsidRPr="00704742">
              <w:rPr>
                <w:sz w:val="28"/>
                <w:szCs w:val="28"/>
                <w:lang w:val="vi-VN" w:eastAsia="vi-VN"/>
              </w:rPr>
              <w:t>theo địa chỉ trên thẻ BHYT hoặc nơi cư trú hiện tại của người bệnh: số nhà (nếu có); đường/phố (nếu có); xã/phường/thị trấn; quận/huyện/th</w:t>
            </w:r>
            <w:r w:rsidRPr="00704742">
              <w:rPr>
                <w:sz w:val="28"/>
                <w:szCs w:val="28"/>
              </w:rPr>
              <w:t xml:space="preserve">ị </w:t>
            </w:r>
            <w:r w:rsidRPr="00704742">
              <w:rPr>
                <w:sz w:val="28"/>
                <w:szCs w:val="28"/>
                <w:lang w:val="vi-VN" w:eastAsia="vi-VN"/>
              </w:rPr>
              <w:t>xã/thành phố trực thuộc tỉnh; t</w:t>
            </w:r>
            <w:r w:rsidRPr="00704742">
              <w:rPr>
                <w:sz w:val="28"/>
                <w:szCs w:val="28"/>
              </w:rPr>
              <w:t>ỉ</w:t>
            </w:r>
            <w:r w:rsidRPr="00704742">
              <w:rPr>
                <w:sz w:val="28"/>
                <w:szCs w:val="28"/>
                <w:lang w:val="vi-VN" w:eastAsia="vi-VN"/>
              </w:rPr>
              <w:t>nh/thành phố trực thuộc TW</w:t>
            </w:r>
          </w:p>
        </w:tc>
      </w:tr>
      <w:tr w:rsidR="00704742" w:rsidRPr="00704742" w:rsidTr="00704742">
        <w:tc>
          <w:tcPr>
            <w:tcW w:w="8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8</w:t>
            </w:r>
          </w:p>
        </w:tc>
        <w:tc>
          <w:tcPr>
            <w:tcW w:w="21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MA_THE</w:t>
            </w:r>
          </w:p>
        </w:tc>
        <w:tc>
          <w:tcPr>
            <w:tcW w:w="13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w:t>
            </w:r>
          </w:p>
        </w:tc>
        <w:tc>
          <w:tcPr>
            <w:tcW w:w="522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Mã thẻ BHYT do cơ quan BHXH cấp</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chưa có thẻ BHYT nhưng vẫn được hưởng quyền lợi BHYT, Ví dụ: trẻ em, người ghép tạng,...thì ghi mã tạm theo nguyên tắc: mã đối tượng + mã quyền lợi + mã tỉnh + KT + 8 ký tự bắt đầu từ 00000001 đến 99999999 tương ứng với số thứ tự tăng dần của đối tượng không có thẻ khi đến khám tại cơ sở khám chữa bệnh.</w:t>
            </w:r>
          </w:p>
          <w:p w:rsidR="00704742" w:rsidRPr="00704742" w:rsidRDefault="00704742" w:rsidP="00A547B9">
            <w:pPr>
              <w:spacing w:before="120" w:afterLines="50" w:after="120" w:line="360" w:lineRule="auto"/>
              <w:rPr>
                <w:sz w:val="28"/>
                <w:szCs w:val="28"/>
              </w:rPr>
            </w:pPr>
            <w:r w:rsidRPr="00704742">
              <w:rPr>
                <w:sz w:val="28"/>
                <w:szCs w:val="28"/>
                <w:lang w:val="vi-VN" w:eastAsia="vi-VN"/>
              </w:rPr>
              <w:t>Ví dụ: TE101KT00000011 (Mã thẻ tạm cho trẻ em thứ 11 đến khám, giấy khai sinh/chứng sinh cấp tại Hà Nội).</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trong thời gian điều trị, người bệnh được cấp thẻ BHYT mới có thay đổi thông tin liên quan đến mã thẻ: ghi tiếp mã thẻ mới (mỗi mã thẻ gồm có 15 ký tự), giữa các mã thẻ cách nhau bằng dấu</w:t>
            </w:r>
            <w:r w:rsidRPr="00704742">
              <w:rPr>
                <w:sz w:val="28"/>
                <w:szCs w:val="28"/>
              </w:rPr>
              <w:t xml:space="preserve"> “;”</w:t>
            </w:r>
          </w:p>
        </w:tc>
      </w:tr>
      <w:tr w:rsidR="00704742" w:rsidRPr="00704742" w:rsidTr="00704742">
        <w:tc>
          <w:tcPr>
            <w:tcW w:w="8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9</w:t>
            </w:r>
          </w:p>
        </w:tc>
        <w:tc>
          <w:tcPr>
            <w:tcW w:w="21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MA_DKBD</w:t>
            </w:r>
          </w:p>
        </w:tc>
        <w:tc>
          <w:tcPr>
            <w:tcW w:w="133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w:t>
            </w:r>
          </w:p>
        </w:tc>
        <w:tc>
          <w:tcPr>
            <w:tcW w:w="522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cơ sở khám bệnh, chữa bệnh nơi người bệnh đăng ký ban đầu ghi trên thẻ BHYT, gồm có 5 ký tự.</w:t>
            </w:r>
          </w:p>
          <w:p w:rsidR="00704742" w:rsidRPr="00704742" w:rsidRDefault="00704742" w:rsidP="00A547B9">
            <w:pPr>
              <w:spacing w:before="120" w:afterLines="50" w:after="120" w:line="360" w:lineRule="auto"/>
              <w:rPr>
                <w:sz w:val="28"/>
                <w:szCs w:val="28"/>
              </w:rPr>
            </w:pPr>
            <w:r w:rsidRPr="00704742">
              <w:rPr>
                <w:sz w:val="28"/>
                <w:szCs w:val="28"/>
                <w:lang w:val="vi-VN" w:eastAsia="vi-VN"/>
              </w:rPr>
              <w:t xml:space="preserve">- Trường hợp trong thời gian điều trị, người bệnh được cấp thẻ BHYT mới có thay đổi thông tin liên quan đến mã nơi đăng ký ban đầu, ghi tiếp mã nơi đăng ký ban đầu trên thẻ mới, cách nhau bằng dấu </w:t>
            </w:r>
            <w:r w:rsidRPr="00704742">
              <w:rPr>
                <w:sz w:val="28"/>
                <w:szCs w:val="28"/>
              </w:rPr>
              <w:t>“;”</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chưa có th</w:t>
            </w:r>
            <w:r w:rsidRPr="00704742">
              <w:rPr>
                <w:sz w:val="28"/>
                <w:szCs w:val="28"/>
              </w:rPr>
              <w:t xml:space="preserve">ẻ </w:t>
            </w:r>
            <w:r w:rsidRPr="00704742">
              <w:rPr>
                <w:sz w:val="28"/>
                <w:szCs w:val="28"/>
                <w:lang w:val="vi-VN" w:eastAsia="vi-VN"/>
              </w:rPr>
              <w:t>BHYT: Ghi mã đơn vị hành chính của t</w:t>
            </w:r>
            <w:r w:rsidRPr="00704742">
              <w:rPr>
                <w:sz w:val="28"/>
                <w:szCs w:val="28"/>
              </w:rPr>
              <w:t>ỉ</w:t>
            </w:r>
            <w:r w:rsidRPr="00704742">
              <w:rPr>
                <w:sz w:val="28"/>
                <w:szCs w:val="28"/>
                <w:lang w:val="vi-VN" w:eastAsia="vi-VN"/>
              </w:rPr>
              <w:t>nh/TP + 000. Ví dụ: Hà Nội thì ghi là 01000</w:t>
            </w:r>
          </w:p>
        </w:tc>
      </w:tr>
      <w:tr w:rsidR="00704742" w:rsidRPr="00704742" w:rsidTr="00704742">
        <w:tc>
          <w:tcPr>
            <w:tcW w:w="8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w:t>
            </w:r>
          </w:p>
        </w:tc>
        <w:tc>
          <w:tcPr>
            <w:tcW w:w="21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GT_THE_TU</w:t>
            </w:r>
          </w:p>
        </w:tc>
        <w:tc>
          <w:tcPr>
            <w:tcW w:w="133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w:t>
            </w:r>
          </w:p>
        </w:tc>
        <w:tc>
          <w:tcPr>
            <w:tcW w:w="522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Thời điểm thẻ có giá trị gồm 8 ký tự; 4 ký tự năm + 2 ký tự tháng + 2 ký tự ngày</w:t>
            </w:r>
          </w:p>
          <w:p w:rsidR="00704742" w:rsidRPr="00704742" w:rsidRDefault="00704742" w:rsidP="00A547B9">
            <w:pPr>
              <w:spacing w:before="120" w:afterLines="50" w:after="120" w:line="360" w:lineRule="auto"/>
              <w:rPr>
                <w:sz w:val="28"/>
                <w:szCs w:val="28"/>
              </w:rPr>
            </w:pPr>
            <w:r w:rsidRPr="00704742">
              <w:rPr>
                <w:sz w:val="28"/>
                <w:szCs w:val="28"/>
                <w:lang w:val="vi-VN" w:eastAsia="vi-VN"/>
              </w:rPr>
              <w:t xml:space="preserve">- Trường hợp trong thời gian điều trị, người bệnh được cấp thẻ BHYT mới có thay đổi thông tin liên quan đến giá </w:t>
            </w:r>
            <w:r w:rsidRPr="00704742">
              <w:rPr>
                <w:sz w:val="28"/>
                <w:szCs w:val="28"/>
              </w:rPr>
              <w:t>tr</w:t>
            </w:r>
            <w:r w:rsidRPr="00704742">
              <w:rPr>
                <w:sz w:val="28"/>
                <w:szCs w:val="28"/>
                <w:lang w:val="vi-VN" w:eastAsia="vi-VN"/>
              </w:rPr>
              <w:t>ị thẻ, ghi tiếp thời điểm th</w:t>
            </w:r>
            <w:r w:rsidRPr="00704742">
              <w:rPr>
                <w:sz w:val="28"/>
                <w:szCs w:val="28"/>
              </w:rPr>
              <w:t xml:space="preserve">ẻ </w:t>
            </w:r>
            <w:r w:rsidRPr="00704742">
              <w:rPr>
                <w:sz w:val="28"/>
                <w:szCs w:val="28"/>
                <w:lang w:val="vi-VN" w:eastAsia="vi-VN"/>
              </w:rPr>
              <w:t>có giá trị trên thẻ mới, cách nhau bằng dấu</w:t>
            </w:r>
            <w:r w:rsidRPr="00704742">
              <w:rPr>
                <w:sz w:val="28"/>
                <w:szCs w:val="28"/>
              </w:rPr>
              <w:t xml:space="preserve"> “;”.</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chưa có th</w:t>
            </w:r>
            <w:r w:rsidRPr="00704742">
              <w:rPr>
                <w:sz w:val="28"/>
                <w:szCs w:val="28"/>
              </w:rPr>
              <w:t xml:space="preserve">ẻ </w:t>
            </w:r>
            <w:r w:rsidRPr="00704742">
              <w:rPr>
                <w:sz w:val="28"/>
                <w:szCs w:val="28"/>
                <w:lang w:val="vi-VN" w:eastAsia="vi-VN"/>
              </w:rPr>
              <w:t>BHYT: Thay thời điểm thẻ có giá trị bằng ngày người bệnh đến khám bệnh, chữa bệnh (gồm 8 ký tự; 4 ký tự năm + 2 ký tự tháng + 2 ký tự ngày)</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11</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GT.THE</w:t>
            </w:r>
            <w:r w:rsidRPr="00704742">
              <w:rPr>
                <w:sz w:val="28"/>
                <w:szCs w:val="28"/>
              </w:rPr>
              <w:t>_</w:t>
            </w:r>
            <w:r w:rsidRPr="00704742">
              <w:rPr>
                <w:sz w:val="28"/>
                <w:szCs w:val="28"/>
                <w:lang w:val="vi-VN" w:eastAsia="vi-VN"/>
              </w:rPr>
              <w:t>DEN</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Thời điểm thẻ hết giá trị gồm 8 ký tự; 4 ký tự năm + 2 ký tự tháng + 2 ký tự ngày</w:t>
            </w:r>
          </w:p>
          <w:p w:rsidR="00704742" w:rsidRPr="00704742" w:rsidRDefault="00704742" w:rsidP="00A547B9">
            <w:pPr>
              <w:spacing w:before="120" w:afterLines="50" w:after="120" w:line="360" w:lineRule="auto"/>
              <w:rPr>
                <w:sz w:val="28"/>
                <w:szCs w:val="28"/>
              </w:rPr>
            </w:pPr>
            <w:r w:rsidRPr="00704742">
              <w:rPr>
                <w:sz w:val="28"/>
                <w:szCs w:val="28"/>
                <w:lang w:val="vi-VN" w:eastAsia="vi-VN"/>
              </w:rPr>
              <w:t xml:space="preserve">- Trường hợp trong thời gian điều trị, người bệnh được cấp thẻ BHYT mới có thay đổi thông tin liên quan đến giá </w:t>
            </w:r>
            <w:r w:rsidRPr="00704742">
              <w:rPr>
                <w:sz w:val="28"/>
                <w:szCs w:val="28"/>
              </w:rPr>
              <w:t>tr</w:t>
            </w:r>
            <w:r w:rsidRPr="00704742">
              <w:rPr>
                <w:sz w:val="28"/>
                <w:szCs w:val="28"/>
                <w:lang w:val="vi-VN" w:eastAsia="vi-VN"/>
              </w:rPr>
              <w:t>ị thẻ, ghi tiếp thời điểm thẻ hết giá trị trên thẻ mới, cách nhau bằng dấu</w:t>
            </w:r>
            <w:r w:rsidRPr="00704742">
              <w:rPr>
                <w:sz w:val="28"/>
                <w:szCs w:val="28"/>
              </w:rPr>
              <w:t xml:space="preserve"> “;”</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chưa có th</w:t>
            </w:r>
            <w:r w:rsidRPr="00704742">
              <w:rPr>
                <w:sz w:val="28"/>
                <w:szCs w:val="28"/>
              </w:rPr>
              <w:t xml:space="preserve">ẻ </w:t>
            </w:r>
            <w:r w:rsidRPr="00704742">
              <w:rPr>
                <w:sz w:val="28"/>
                <w:szCs w:val="28"/>
                <w:lang w:val="vi-VN" w:eastAsia="vi-VN"/>
              </w:rPr>
              <w:t>BHYT: Thay thời điểm thẻ hết giá trị bằng ngày người bệnh ra viện (gồm 8 ký tự; 4 ký tự năm + 2 ký tự tháng + 2 ký tự ngày)</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12</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MIEN_CUNG_CT</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8</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Thời điểm người bệnh bắt đầu được hưởng miễn cùng chi trả theo giấy xác nhận của cơ quan BHXH, gồm 08 ký tự, trong đ</w:t>
            </w:r>
            <w:r w:rsidRPr="00704742">
              <w:rPr>
                <w:sz w:val="28"/>
                <w:szCs w:val="28"/>
              </w:rPr>
              <w:t>ó</w:t>
            </w:r>
            <w:r w:rsidRPr="00704742">
              <w:rPr>
                <w:sz w:val="28"/>
                <w:szCs w:val="28"/>
                <w:lang w:val="vi-VN" w:eastAsia="vi-VN"/>
              </w:rPr>
              <w:t>: 4 ký tự năm + 2 ký tự tháng + 2 ký tự ngày.</w:t>
            </w:r>
          </w:p>
          <w:p w:rsidR="00704742" w:rsidRPr="00704742" w:rsidRDefault="00704742" w:rsidP="00A547B9">
            <w:pPr>
              <w:spacing w:before="120" w:afterLines="50" w:after="120" w:line="360" w:lineRule="auto"/>
              <w:rPr>
                <w:sz w:val="28"/>
                <w:szCs w:val="28"/>
              </w:rPr>
            </w:pPr>
            <w:r w:rsidRPr="00704742">
              <w:rPr>
                <w:sz w:val="28"/>
                <w:szCs w:val="28"/>
                <w:lang w:val="vi-VN" w:eastAsia="vi-VN"/>
              </w:rPr>
              <w:t>Ví dụ: ngày 31/03/2017 được hiển thị là: 20170331</w:t>
            </w:r>
          </w:p>
          <w:p w:rsidR="00704742" w:rsidRPr="00704742" w:rsidRDefault="00704742" w:rsidP="00A547B9">
            <w:pPr>
              <w:spacing w:before="120" w:afterLines="50" w:after="120" w:line="360" w:lineRule="auto"/>
              <w:rPr>
                <w:sz w:val="28"/>
                <w:szCs w:val="28"/>
              </w:rPr>
            </w:pPr>
            <w:r w:rsidRPr="00704742">
              <w:rPr>
                <w:sz w:val="28"/>
                <w:szCs w:val="28"/>
                <w:lang w:val="vi-VN" w:eastAsia="vi-VN"/>
              </w:rPr>
              <w:t>- Nếu không có giấy xác nhận miễn cùng chi trả của cơ quan BHXH thì để trống</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13</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TEN</w:t>
            </w:r>
            <w:r w:rsidRPr="00704742">
              <w:rPr>
                <w:sz w:val="28"/>
                <w:szCs w:val="28"/>
              </w:rPr>
              <w:t>_</w:t>
            </w:r>
            <w:r w:rsidRPr="00704742">
              <w:rPr>
                <w:sz w:val="28"/>
                <w:szCs w:val="28"/>
                <w:lang w:val="vi-VN" w:eastAsia="vi-VN"/>
              </w:rPr>
              <w:t>BENH</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Ghi đầy đủ các chẩn đoán được ghi trong hồ sơ, bệnh án</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14</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MA_BENH</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bệnh chính theo ICD 10 hoặc mã bệnh y học cổ truyền</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MA_BENHKHAC</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255</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bệnh kèm theo (nếu có) theo ICD 10 hoặc mã bệnh y học cổ truyền. Trường hợp có nhiều mã thì được phân cách bằng dấu</w:t>
            </w:r>
            <w:r w:rsidRPr="00704742">
              <w:rPr>
                <w:sz w:val="28"/>
                <w:szCs w:val="28"/>
              </w:rPr>
              <w:t xml:space="preserve"> “;”</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16</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MA_LYDO_VVIEN</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hóa đối tượng đến khám BHYT (1: Đúng tuyến; 2: Cấp c</w:t>
            </w:r>
            <w:r w:rsidRPr="00704742">
              <w:rPr>
                <w:sz w:val="28"/>
                <w:szCs w:val="28"/>
              </w:rPr>
              <w:t>ứ</w:t>
            </w:r>
            <w:r w:rsidRPr="00704742">
              <w:rPr>
                <w:sz w:val="28"/>
                <w:szCs w:val="28"/>
                <w:lang w:val="vi-VN" w:eastAsia="vi-VN"/>
              </w:rPr>
              <w:t>u; 3: Trái tuyến, 4: Thông tuyến)</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17</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MA_N</w:t>
            </w:r>
            <w:r w:rsidRPr="00704742">
              <w:rPr>
                <w:sz w:val="28"/>
                <w:szCs w:val="28"/>
              </w:rPr>
              <w:t>OI</w:t>
            </w:r>
            <w:r w:rsidRPr="00704742">
              <w:rPr>
                <w:sz w:val="28"/>
                <w:szCs w:val="28"/>
                <w:lang w:val="vi-VN" w:eastAsia="vi-VN"/>
              </w:rPr>
              <w:t>_CHUYEN</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5</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cơ sở khám bệnh, chữa bệnh chuyển người bệnh đến (mã do cơ quan BHXH cấp)</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18</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MA_TAI_NAN</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Tai nạn thương tích; Mã hóa tham chiếu bảng 8 (Bảng tai nạn thương tích) ban hành kèm theo quyết định này</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19</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NGAY</w:t>
            </w:r>
            <w:r w:rsidRPr="00704742">
              <w:rPr>
                <w:sz w:val="28"/>
                <w:szCs w:val="28"/>
              </w:rPr>
              <w:t>_</w:t>
            </w:r>
            <w:r w:rsidRPr="00704742">
              <w:rPr>
                <w:sz w:val="28"/>
                <w:szCs w:val="28"/>
                <w:lang w:val="vi-VN" w:eastAsia="vi-VN"/>
              </w:rPr>
              <w:t>VAO</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12</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Thời điểm người bệnh đến khám bệnh, chữa bệnh, gồm 12 ký tự, trong đó: 4 ký tự năm + 2 ký tự tháng + 2 ký tự ngày + 2 ký tự giờ (định dạng theo 24 giờ) + 2 ký tự phút</w:t>
            </w:r>
            <w:r w:rsidRPr="00704742">
              <w:rPr>
                <w:sz w:val="28"/>
                <w:szCs w:val="28"/>
              </w:rPr>
              <w:t>.</w:t>
            </w:r>
          </w:p>
          <w:p w:rsidR="00704742" w:rsidRPr="00704742" w:rsidRDefault="00704742" w:rsidP="00A547B9">
            <w:pPr>
              <w:spacing w:before="120" w:afterLines="50" w:after="120" w:line="360" w:lineRule="auto"/>
              <w:rPr>
                <w:sz w:val="28"/>
                <w:szCs w:val="28"/>
              </w:rPr>
            </w:pPr>
            <w:r w:rsidRPr="00704742">
              <w:rPr>
                <w:sz w:val="28"/>
                <w:szCs w:val="28"/>
                <w:lang w:val="vi-VN" w:eastAsia="vi-VN"/>
              </w:rPr>
              <w:t>Ví dụ: ng</w:t>
            </w:r>
            <w:r w:rsidRPr="00704742">
              <w:rPr>
                <w:sz w:val="28"/>
                <w:szCs w:val="28"/>
              </w:rPr>
              <w:t>à</w:t>
            </w:r>
            <w:r w:rsidRPr="00704742">
              <w:rPr>
                <w:sz w:val="28"/>
                <w:szCs w:val="28"/>
                <w:lang w:val="vi-VN" w:eastAsia="vi-VN"/>
              </w:rPr>
              <w:t>y 31/03/2017 15:20 được hiển thị là: 201703311520</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20</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NGAY</w:t>
            </w:r>
            <w:r w:rsidRPr="00704742">
              <w:rPr>
                <w:sz w:val="28"/>
                <w:szCs w:val="28"/>
              </w:rPr>
              <w:t>_</w:t>
            </w:r>
            <w:r w:rsidRPr="00704742">
              <w:rPr>
                <w:sz w:val="28"/>
                <w:szCs w:val="28"/>
                <w:lang w:val="vi-VN" w:eastAsia="vi-VN"/>
              </w:rPr>
              <w:t>RA</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12</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Thời điểm ra viện, gồm 12 ký tự, trong đó: 4 ký tự năm + 2 ký tự tháng + 2 ký tự ngày + 2 ký tự giờ (định dạng theo 24 giờ) + 2 ký tự phút.</w:t>
            </w:r>
          </w:p>
          <w:p w:rsidR="00704742" w:rsidRPr="00704742" w:rsidRDefault="00704742" w:rsidP="00A547B9">
            <w:pPr>
              <w:spacing w:before="120" w:afterLines="50" w:after="120" w:line="360" w:lineRule="auto"/>
              <w:rPr>
                <w:sz w:val="28"/>
                <w:szCs w:val="28"/>
              </w:rPr>
            </w:pPr>
            <w:r w:rsidRPr="00704742">
              <w:rPr>
                <w:sz w:val="28"/>
                <w:szCs w:val="28"/>
                <w:lang w:val="vi-VN" w:eastAsia="vi-VN"/>
              </w:rPr>
              <w:t>Ví dụ: ngày 05/04/2017 09:20 được hiển thị là: 201704050920;</w:t>
            </w:r>
          </w:p>
          <w:p w:rsidR="00704742" w:rsidRPr="00704742" w:rsidRDefault="00704742" w:rsidP="00A547B9">
            <w:pPr>
              <w:spacing w:before="120" w:afterLines="50" w:after="120" w:line="360" w:lineRule="auto"/>
              <w:rPr>
                <w:sz w:val="28"/>
                <w:szCs w:val="28"/>
              </w:rPr>
            </w:pPr>
            <w:r w:rsidRPr="00704742">
              <w:rPr>
                <w:sz w:val="28"/>
                <w:szCs w:val="28"/>
                <w:lang w:val="vi-VN" w:eastAsia="vi-VN"/>
              </w:rPr>
              <w:t xml:space="preserve">- Trường hợp điều trị ngoại trú: ghi ngày kết thúc đợt điều </w:t>
            </w:r>
            <w:r w:rsidRPr="00704742">
              <w:rPr>
                <w:sz w:val="28"/>
                <w:szCs w:val="28"/>
              </w:rPr>
              <w:t>tr</w:t>
            </w:r>
            <w:r w:rsidRPr="00704742">
              <w:rPr>
                <w:sz w:val="28"/>
                <w:szCs w:val="28"/>
                <w:lang w:val="vi-VN" w:eastAsia="vi-VN"/>
              </w:rPr>
              <w:t>ị ngoại trú (là ngày cuối cùng sử dụng thuốc hoặc dịch vụ theo ch</w:t>
            </w:r>
            <w:r w:rsidRPr="00704742">
              <w:rPr>
                <w:sz w:val="28"/>
                <w:szCs w:val="28"/>
              </w:rPr>
              <w:t xml:space="preserve">ỉ </w:t>
            </w:r>
            <w:r w:rsidRPr="00704742">
              <w:rPr>
                <w:sz w:val="28"/>
                <w:szCs w:val="28"/>
                <w:lang w:val="vi-VN" w:eastAsia="vi-VN"/>
              </w:rPr>
              <w:t>định của bác sỹ); 2 ký tự giờ + 2 ký tự phút mặc định là 0000</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khám bệnh ngoại trú thì ghi thời điểm kết thúc lần khám bệnh</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21</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SO_NGAY_DTRI</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Số ngày điều trị thực tế</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22</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KET_QUA_DTRI</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Kết quả điều trị; Mã hóa (1: Khỏi; 2: Đỡ; 3: Không thay đổi; 4: Nặng hơn; 5: Tử vong)</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23</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TINH_TRANG_RV</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Tình trạng ra viện; Mã hóa (1: Ra viện; 2: Chuyển viện; 3: Trốn viện; 4: Xin ra viện)</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24</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NGAY_TTOAN</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12</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Thời điểm ra viện, gồm 12 ký tự, trong đó: 4 ký tự năm + 2 ký tự tháng + 2 ký tự ngày + 2 ký tự giờ (định dạng theo 24 giờ) + 2 ký tự phút.</w:t>
            </w:r>
          </w:p>
          <w:p w:rsidR="00704742" w:rsidRPr="00704742" w:rsidRDefault="00704742" w:rsidP="00A547B9">
            <w:pPr>
              <w:spacing w:before="120" w:afterLines="50" w:after="120" w:line="360" w:lineRule="auto"/>
              <w:rPr>
                <w:sz w:val="28"/>
                <w:szCs w:val="28"/>
              </w:rPr>
            </w:pPr>
            <w:r w:rsidRPr="00704742">
              <w:rPr>
                <w:sz w:val="28"/>
                <w:szCs w:val="28"/>
                <w:lang w:val="vi-VN" w:eastAsia="vi-VN"/>
              </w:rPr>
              <w:t>Ví dụ: ngày 05/04/2017 09:20 được hiển thị là: 201704050920;</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người bệnh ra viện nhưng chưa thực hiện thanh toán thì để trống khi chuyển dữ liệu lên cổng tiếp nhận. Khi người bệnh thanh toán hoặc cơ s</w:t>
            </w:r>
            <w:r w:rsidRPr="00704742">
              <w:rPr>
                <w:sz w:val="28"/>
                <w:szCs w:val="28"/>
              </w:rPr>
              <w:t xml:space="preserve">ở </w:t>
            </w:r>
            <w:r w:rsidRPr="00704742">
              <w:rPr>
                <w:sz w:val="28"/>
                <w:szCs w:val="28"/>
                <w:lang w:val="vi-VN" w:eastAsia="vi-VN"/>
              </w:rPr>
              <w:t>khám bệnh, chữa bệnh hoàn tất thủ tục thanh toán (do bệnh nhân b</w:t>
            </w:r>
            <w:r w:rsidRPr="00704742">
              <w:rPr>
                <w:sz w:val="28"/>
                <w:szCs w:val="28"/>
              </w:rPr>
              <w:t xml:space="preserve">ỏ </w:t>
            </w:r>
            <w:r w:rsidRPr="00704742">
              <w:rPr>
                <w:sz w:val="28"/>
                <w:szCs w:val="28"/>
                <w:lang w:val="vi-VN" w:eastAsia="vi-VN"/>
              </w:rPr>
              <w:t>trốn không làm thủ tục thanh toán) thì cơ sở KCB có trách nhiệm bổ sung thông tin ngày thanh toán và gửi lại dữ liệu lên Cổng tiếp nhận hoặc bổ sung thông tin ngày thanh toán trực tiếp trên Cổng tiếp nhận.</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25</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w:t>
            </w:r>
            <w:r w:rsidRPr="00704742">
              <w:rPr>
                <w:sz w:val="28"/>
                <w:szCs w:val="28"/>
              </w:rPr>
              <w:t>_</w:t>
            </w:r>
            <w:r w:rsidRPr="00704742">
              <w:rPr>
                <w:sz w:val="28"/>
                <w:szCs w:val="28"/>
                <w:lang w:val="vi-VN" w:eastAsia="vi-VN"/>
              </w:rPr>
              <w:t>THUOC</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Tổng thành tiền các khoản chi thuốc (kể cả oxy), dịch truyền, máu và chế phẩm máu (đã bao gồm chi phí xét nghiệm NAT và kháng thể bất thường, K</w:t>
            </w:r>
            <w:r w:rsidRPr="00704742">
              <w:rPr>
                <w:sz w:val="28"/>
                <w:szCs w:val="28"/>
              </w:rPr>
              <w:t>I</w:t>
            </w:r>
            <w:r w:rsidRPr="00704742">
              <w:rPr>
                <w:sz w:val="28"/>
                <w:szCs w:val="28"/>
                <w:lang w:val="vi-VN" w:eastAsia="vi-VN"/>
              </w:rPr>
              <w:t>T gạn tách tiểu cầu), chi phí vận chuyển máu và chi phí bao bì (đối với thuốc thang) trên file XML2, làm tròn số đến hai chữ số thập phân. Sử dụng dấu Chấm (</w:t>
            </w:r>
            <w:r w:rsidRPr="00704742">
              <w:rPr>
                <w:sz w:val="28"/>
                <w:szCs w:val="28"/>
              </w:rPr>
              <w:t>“</w:t>
            </w:r>
            <w:r w:rsidRPr="00704742">
              <w:rPr>
                <w:sz w:val="28"/>
                <w:szCs w:val="28"/>
                <w:lang w:val="vi-VN" w:eastAsia="vi-VN"/>
              </w:rPr>
              <w:t>.</w:t>
            </w:r>
            <w:r w:rsidRPr="00704742">
              <w:rPr>
                <w:sz w:val="28"/>
                <w:szCs w:val="28"/>
              </w:rPr>
              <w:t>”</w:t>
            </w:r>
            <w:r w:rsidRPr="00704742">
              <w:rPr>
                <w:sz w:val="28"/>
                <w:szCs w:val="28"/>
                <w:lang w:val="vi-VN" w:eastAsia="vi-VN"/>
              </w:rPr>
              <w:t>) để phân cách giữa số Nguyên (hàng đơn vị) với số thập phân đầu tiên.</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26</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w:t>
            </w:r>
            <w:r w:rsidRPr="00704742">
              <w:rPr>
                <w:sz w:val="28"/>
                <w:szCs w:val="28"/>
              </w:rPr>
              <w:t>_</w:t>
            </w:r>
            <w:r w:rsidRPr="00704742">
              <w:rPr>
                <w:sz w:val="28"/>
                <w:szCs w:val="28"/>
                <w:lang w:val="vi-VN" w:eastAsia="vi-VN"/>
              </w:rPr>
              <w:t>VTYT</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Tổng thành tiền vật tư y tế trên file XML3, làm tròn số đến hai chữ số thập phân. Sử dụng dấu Chấm (</w:t>
            </w:r>
            <w:r w:rsidRPr="00704742">
              <w:rPr>
                <w:sz w:val="28"/>
                <w:szCs w:val="28"/>
              </w:rPr>
              <w:t>“</w:t>
            </w:r>
            <w:r w:rsidRPr="00704742">
              <w:rPr>
                <w:sz w:val="28"/>
                <w:szCs w:val="28"/>
                <w:lang w:val="vi-VN" w:eastAsia="vi-VN"/>
              </w:rPr>
              <w:t>.</w:t>
            </w:r>
            <w:r w:rsidRPr="00704742">
              <w:rPr>
                <w:sz w:val="28"/>
                <w:szCs w:val="28"/>
              </w:rPr>
              <w:t>”</w:t>
            </w:r>
            <w:r w:rsidRPr="00704742">
              <w:rPr>
                <w:sz w:val="28"/>
                <w:szCs w:val="28"/>
                <w:lang w:val="vi-VN" w:eastAsia="vi-VN"/>
              </w:rPr>
              <w:t>) để phân cách giữa số Nguyên (hàng đơn vị) với số thập phân đầu tiên.</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27</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T_TONGCHI</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Tổng chi phí trong lần khám bệnh hoặc trong đợt điều trị, là tổng thành tiền trên XML2, XML3, làm tròn đến hai chữ s</w:t>
            </w:r>
            <w:r w:rsidRPr="00704742">
              <w:rPr>
                <w:sz w:val="28"/>
                <w:szCs w:val="28"/>
              </w:rPr>
              <w:t xml:space="preserve">ố </w:t>
            </w:r>
            <w:r w:rsidRPr="00704742">
              <w:rPr>
                <w:sz w:val="28"/>
                <w:szCs w:val="28"/>
                <w:lang w:val="vi-VN" w:eastAsia="vi-VN"/>
              </w:rPr>
              <w:t>thập phân. Sử dụng dấu Chấm (</w:t>
            </w:r>
            <w:r w:rsidRPr="00704742">
              <w:rPr>
                <w:sz w:val="28"/>
                <w:szCs w:val="28"/>
              </w:rPr>
              <w:t>“</w:t>
            </w:r>
            <w:r w:rsidRPr="00704742">
              <w:rPr>
                <w:sz w:val="28"/>
                <w:szCs w:val="28"/>
                <w:lang w:val="vi-VN" w:eastAsia="vi-VN"/>
              </w:rPr>
              <w:t>.</w:t>
            </w:r>
            <w:r w:rsidRPr="00704742">
              <w:rPr>
                <w:sz w:val="28"/>
                <w:szCs w:val="28"/>
              </w:rPr>
              <w:t>”</w:t>
            </w:r>
            <w:r w:rsidRPr="00704742">
              <w:rPr>
                <w:sz w:val="28"/>
                <w:szCs w:val="28"/>
                <w:lang w:val="vi-VN" w:eastAsia="vi-VN"/>
              </w:rPr>
              <w:t>) để phân cách giữa số Nguyên (hàng đơn vị) với số thập phân đầu tiên.</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28</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w:t>
            </w:r>
            <w:r w:rsidRPr="00704742">
              <w:rPr>
                <w:sz w:val="28"/>
                <w:szCs w:val="28"/>
              </w:rPr>
              <w:t>_</w:t>
            </w:r>
            <w:r w:rsidRPr="00704742">
              <w:rPr>
                <w:sz w:val="28"/>
                <w:szCs w:val="28"/>
                <w:lang w:val="vi-VN" w:eastAsia="vi-VN"/>
              </w:rPr>
              <w:t>BNTT</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Tổng số tiền người bệnh tự trả ngoài phạm vi chi trả của Quỹ BHYT trên XML2, XML3, làm tròn đến hai chữ số thập phân. Sử dụng dấu Chấm (</w:t>
            </w:r>
            <w:r w:rsidRPr="00704742">
              <w:rPr>
                <w:sz w:val="28"/>
                <w:szCs w:val="28"/>
              </w:rPr>
              <w:t>“</w:t>
            </w:r>
            <w:r w:rsidRPr="00704742">
              <w:rPr>
                <w:sz w:val="28"/>
                <w:szCs w:val="28"/>
                <w:lang w:val="vi-VN" w:eastAsia="vi-VN"/>
              </w:rPr>
              <w:t>.</w:t>
            </w:r>
            <w:r w:rsidRPr="00704742">
              <w:rPr>
                <w:sz w:val="28"/>
                <w:szCs w:val="28"/>
              </w:rPr>
              <w:t>”</w:t>
            </w:r>
            <w:r w:rsidRPr="00704742">
              <w:rPr>
                <w:sz w:val="28"/>
                <w:szCs w:val="28"/>
                <w:lang w:val="vi-VN" w:eastAsia="vi-VN"/>
              </w:rPr>
              <w:t xml:space="preserve">) để phân cách giữa số Nguyên (hàng đơn vị) với số thập phân đầu </w:t>
            </w:r>
            <w:r w:rsidRPr="00704742">
              <w:rPr>
                <w:sz w:val="28"/>
                <w:szCs w:val="28"/>
              </w:rPr>
              <w:t>t</w:t>
            </w:r>
            <w:r w:rsidRPr="00704742">
              <w:rPr>
                <w:sz w:val="28"/>
                <w:szCs w:val="28"/>
                <w:lang w:val="vi-VN" w:eastAsia="vi-VN"/>
              </w:rPr>
              <w:t>iên.</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29</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w:t>
            </w:r>
            <w:r w:rsidRPr="00704742">
              <w:rPr>
                <w:sz w:val="28"/>
                <w:szCs w:val="28"/>
              </w:rPr>
              <w:t>_</w:t>
            </w:r>
            <w:r w:rsidRPr="00704742">
              <w:rPr>
                <w:sz w:val="28"/>
                <w:szCs w:val="28"/>
                <w:lang w:val="vi-VN" w:eastAsia="vi-VN"/>
              </w:rPr>
              <w:t>BNCCT</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w:t>
            </w:r>
            <w:r w:rsidRPr="00704742">
              <w:rPr>
                <w:sz w:val="28"/>
                <w:szCs w:val="28"/>
              </w:rPr>
              <w:t>ố</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xml:space="preserve">Tổng số tiền người bệnh cùng chi </w:t>
            </w:r>
            <w:r w:rsidRPr="00704742">
              <w:rPr>
                <w:sz w:val="28"/>
                <w:szCs w:val="28"/>
              </w:rPr>
              <w:t>tr</w:t>
            </w:r>
            <w:r w:rsidRPr="00704742">
              <w:rPr>
                <w:sz w:val="28"/>
                <w:szCs w:val="28"/>
                <w:lang w:val="vi-VN" w:eastAsia="vi-VN"/>
              </w:rPr>
              <w:t>ả trong phạm vi quyền lợi được hư</w:t>
            </w:r>
            <w:r w:rsidRPr="00704742">
              <w:rPr>
                <w:sz w:val="28"/>
                <w:szCs w:val="28"/>
              </w:rPr>
              <w:t>ở</w:t>
            </w:r>
            <w:r w:rsidRPr="00704742">
              <w:rPr>
                <w:sz w:val="28"/>
                <w:szCs w:val="28"/>
                <w:lang w:val="vi-VN" w:eastAsia="vi-VN"/>
              </w:rPr>
              <w:t xml:space="preserve">ng BHYT trên XML2, XML3, làm </w:t>
            </w:r>
            <w:r w:rsidRPr="00704742">
              <w:rPr>
                <w:sz w:val="28"/>
                <w:szCs w:val="28"/>
              </w:rPr>
              <w:t>trò</w:t>
            </w:r>
            <w:r w:rsidRPr="00704742">
              <w:rPr>
                <w:sz w:val="28"/>
                <w:szCs w:val="28"/>
                <w:lang w:val="vi-VN" w:eastAsia="vi-VN"/>
              </w:rPr>
              <w:t>n đến hai chữ số thập phân. Sử dụng dấu Chấm (</w:t>
            </w:r>
            <w:r w:rsidRPr="00704742">
              <w:rPr>
                <w:sz w:val="28"/>
                <w:szCs w:val="28"/>
              </w:rPr>
              <w:t>“</w:t>
            </w:r>
            <w:r w:rsidRPr="00704742">
              <w:rPr>
                <w:sz w:val="28"/>
                <w:szCs w:val="28"/>
                <w:lang w:val="vi-VN" w:eastAsia="vi-VN"/>
              </w:rPr>
              <w:t>.</w:t>
            </w:r>
            <w:r w:rsidRPr="00704742">
              <w:rPr>
                <w:sz w:val="28"/>
                <w:szCs w:val="28"/>
              </w:rPr>
              <w:t>”</w:t>
            </w:r>
            <w:r w:rsidRPr="00704742">
              <w:rPr>
                <w:sz w:val="28"/>
                <w:szCs w:val="28"/>
                <w:lang w:val="vi-VN" w:eastAsia="vi-VN"/>
              </w:rPr>
              <w:t>) để phân cách giữa số Nguyên (hàng đơn vị) với số thập phân đầu tiên.</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30</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w:t>
            </w:r>
            <w:r w:rsidRPr="00704742">
              <w:rPr>
                <w:sz w:val="28"/>
                <w:szCs w:val="28"/>
              </w:rPr>
              <w:t>_</w:t>
            </w:r>
            <w:r w:rsidRPr="00704742">
              <w:rPr>
                <w:sz w:val="28"/>
                <w:szCs w:val="28"/>
                <w:lang w:val="vi-VN" w:eastAsia="vi-VN"/>
              </w:rPr>
              <w:t>BHTT</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Tổng số tiền đề nghị cơ quan bảo hiểm xã hội thanh toán trên XML2, XML3, làm tròn đến hai chữ số thập phân. Sử dụng dấu Chấm (</w:t>
            </w:r>
            <w:r w:rsidRPr="00704742">
              <w:rPr>
                <w:sz w:val="28"/>
                <w:szCs w:val="28"/>
              </w:rPr>
              <w:t>“</w:t>
            </w:r>
            <w:r w:rsidRPr="00704742">
              <w:rPr>
                <w:sz w:val="28"/>
                <w:szCs w:val="28"/>
                <w:lang w:val="vi-VN" w:eastAsia="vi-VN"/>
              </w:rPr>
              <w:t>.</w:t>
            </w:r>
            <w:r w:rsidRPr="00704742">
              <w:rPr>
                <w:sz w:val="28"/>
                <w:szCs w:val="28"/>
              </w:rPr>
              <w:t>”</w:t>
            </w:r>
            <w:r w:rsidRPr="00704742">
              <w:rPr>
                <w:sz w:val="28"/>
                <w:szCs w:val="28"/>
                <w:lang w:val="vi-VN" w:eastAsia="vi-VN"/>
              </w:rPr>
              <w:t>) để phân cách giữa số Nguyên (hàng đơn vị) với số thập phân đầu tiên.</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31</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T_NGUONKHAC</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xml:space="preserve">Tổng số tiền người bệnh được các nguồn tài chính khác chi trả trên XML2, XML3, làm </w:t>
            </w:r>
            <w:r w:rsidRPr="00704742">
              <w:rPr>
                <w:sz w:val="28"/>
                <w:szCs w:val="28"/>
              </w:rPr>
              <w:t>trò</w:t>
            </w:r>
            <w:r w:rsidRPr="00704742">
              <w:rPr>
                <w:sz w:val="28"/>
                <w:szCs w:val="28"/>
                <w:lang w:val="vi-VN" w:eastAsia="vi-VN"/>
              </w:rPr>
              <w:t>n đến hai chữ số thập phân. Sử dụng dấu Chấm (</w:t>
            </w:r>
            <w:r w:rsidRPr="00704742">
              <w:rPr>
                <w:sz w:val="28"/>
                <w:szCs w:val="28"/>
              </w:rPr>
              <w:t>“</w:t>
            </w:r>
            <w:r w:rsidRPr="00704742">
              <w:rPr>
                <w:sz w:val="28"/>
                <w:szCs w:val="28"/>
                <w:lang w:val="vi-VN" w:eastAsia="vi-VN"/>
              </w:rPr>
              <w:t>.</w:t>
            </w:r>
            <w:r w:rsidRPr="00704742">
              <w:rPr>
                <w:sz w:val="28"/>
                <w:szCs w:val="28"/>
              </w:rPr>
              <w:t>”</w:t>
            </w:r>
            <w:r w:rsidRPr="00704742">
              <w:rPr>
                <w:sz w:val="28"/>
                <w:szCs w:val="28"/>
                <w:lang w:val="vi-VN" w:eastAsia="vi-VN"/>
              </w:rPr>
              <w:t>) để phân cách giữa số Nguyên (hàng đơn vị) với số thập phân đầu tiên.</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32</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w:t>
            </w:r>
            <w:r w:rsidRPr="00704742">
              <w:rPr>
                <w:sz w:val="28"/>
                <w:szCs w:val="28"/>
              </w:rPr>
              <w:t>_</w:t>
            </w:r>
            <w:r w:rsidRPr="00704742">
              <w:rPr>
                <w:sz w:val="28"/>
                <w:szCs w:val="28"/>
                <w:lang w:val="vi-VN" w:eastAsia="vi-VN"/>
              </w:rPr>
              <w:t>NGOAIDS</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Chi phí ngoài định suất, làm tròn s</w:t>
            </w:r>
            <w:r w:rsidRPr="00704742">
              <w:rPr>
                <w:sz w:val="28"/>
                <w:szCs w:val="28"/>
              </w:rPr>
              <w:t xml:space="preserve">ố </w:t>
            </w:r>
            <w:r w:rsidRPr="00704742">
              <w:rPr>
                <w:sz w:val="28"/>
                <w:szCs w:val="28"/>
                <w:lang w:val="vi-VN" w:eastAsia="vi-VN"/>
              </w:rPr>
              <w:t>đến 2 ch</w:t>
            </w:r>
            <w:r w:rsidRPr="00704742">
              <w:rPr>
                <w:sz w:val="28"/>
                <w:szCs w:val="28"/>
              </w:rPr>
              <w:t xml:space="preserve">ữ </w:t>
            </w:r>
            <w:r w:rsidRPr="00704742">
              <w:rPr>
                <w:sz w:val="28"/>
                <w:szCs w:val="28"/>
                <w:lang w:val="vi-VN" w:eastAsia="vi-VN"/>
              </w:rPr>
              <w:t>số thập phân, Sử dụng dấu Chấm (</w:t>
            </w:r>
            <w:r w:rsidRPr="00704742">
              <w:rPr>
                <w:sz w:val="28"/>
                <w:szCs w:val="28"/>
              </w:rPr>
              <w:t>“</w:t>
            </w:r>
            <w:r w:rsidRPr="00704742">
              <w:rPr>
                <w:sz w:val="28"/>
                <w:szCs w:val="28"/>
                <w:lang w:val="vi-VN" w:eastAsia="vi-VN"/>
              </w:rPr>
              <w:t>.</w:t>
            </w:r>
            <w:r w:rsidRPr="00704742">
              <w:rPr>
                <w:sz w:val="28"/>
                <w:szCs w:val="28"/>
              </w:rPr>
              <w:t>”</w:t>
            </w:r>
            <w:r w:rsidRPr="00704742">
              <w:rPr>
                <w:sz w:val="28"/>
                <w:szCs w:val="28"/>
                <w:lang w:val="vi-VN" w:eastAsia="vi-VN"/>
              </w:rPr>
              <w:t>) để phân cách giữa số Nguyên (hàng đơn vị) với số thập phân đầu tiên.</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33</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NAM</w:t>
            </w:r>
            <w:r w:rsidRPr="00704742">
              <w:rPr>
                <w:sz w:val="28"/>
                <w:szCs w:val="28"/>
              </w:rPr>
              <w:t>_</w:t>
            </w:r>
            <w:r w:rsidRPr="00704742">
              <w:rPr>
                <w:sz w:val="28"/>
                <w:szCs w:val="28"/>
                <w:lang w:val="vi-VN" w:eastAsia="vi-VN"/>
              </w:rPr>
              <w:t>QT</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4</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Năm đề nghị cơ quan bảo hiểm xã hội thanh toán</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34</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THANG_QT</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Tháng đề nghị cơ quan bảo hiểm xã hội thanh toán</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35</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MA_LOAI_KCB</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hóa h</w:t>
            </w:r>
            <w:r w:rsidRPr="00704742">
              <w:rPr>
                <w:sz w:val="28"/>
                <w:szCs w:val="28"/>
              </w:rPr>
              <w:t>ì</w:t>
            </w:r>
            <w:r w:rsidRPr="00704742">
              <w:rPr>
                <w:sz w:val="28"/>
                <w:szCs w:val="28"/>
                <w:lang w:val="vi-VN" w:eastAsia="vi-VN"/>
              </w:rPr>
              <w:t>nh thức khám bệnh, chữa bệnh (1: Khám bệnh; 2: Điều trị ngoại trú; 3: Điều trị nội trú)</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điều trị ngoại trú các bệnh mãn tính dài ngày liên tục trong năm thì gửi file XML một tháng một lần (từ ngày 01 đến ngày cuối cùng của tháng)</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điều trị ngoại trú các bệnh khác thì ch</w:t>
            </w:r>
            <w:r w:rsidRPr="00704742">
              <w:rPr>
                <w:sz w:val="28"/>
                <w:szCs w:val="28"/>
              </w:rPr>
              <w:t xml:space="preserve">ỉ </w:t>
            </w:r>
            <w:r w:rsidRPr="00704742">
              <w:rPr>
                <w:sz w:val="28"/>
                <w:szCs w:val="28"/>
                <w:lang w:val="vi-VN" w:eastAsia="vi-VN"/>
              </w:rPr>
              <w:t>gửi 01 file XML khi kết thúc đợt điều trị</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36</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w:t>
            </w:r>
            <w:r w:rsidRPr="00704742">
              <w:rPr>
                <w:sz w:val="28"/>
                <w:szCs w:val="28"/>
              </w:rPr>
              <w:t>_</w:t>
            </w:r>
            <w:r w:rsidRPr="00704742">
              <w:rPr>
                <w:sz w:val="28"/>
                <w:szCs w:val="28"/>
                <w:lang w:val="vi-VN" w:eastAsia="vi-VN"/>
              </w:rPr>
              <w:t>KHOA</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khoa, nếu bệnh nhân điều trị ở nhiều khoa thì ghi mã khoa thực hiện tổng kết hồ sơ bệnh án</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37</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MA_CSKCB</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w:t>
            </w:r>
            <w:r w:rsidRPr="00704742">
              <w:rPr>
                <w:sz w:val="28"/>
                <w:szCs w:val="28"/>
              </w:rPr>
              <w:t>ỗ</w:t>
            </w:r>
            <w:r w:rsidRPr="00704742">
              <w:rPr>
                <w:sz w:val="28"/>
                <w:szCs w:val="28"/>
                <w:lang w:val="vi-VN" w:eastAsia="vi-VN"/>
              </w:rPr>
              <w:t>i</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5</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cơ sở khám bệnh, chữa bệnh nơi điều trị (Mã do cơ quan bảo hiểm xã hội cấp)</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38</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MA_KHUVUC</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Ghi mã nơi sinh sống trên thẻ "K</w:t>
            </w:r>
            <w:r w:rsidRPr="00704742">
              <w:rPr>
                <w:sz w:val="28"/>
                <w:szCs w:val="28"/>
              </w:rPr>
              <w:t xml:space="preserve">1 </w:t>
            </w:r>
            <w:r w:rsidRPr="00704742">
              <w:rPr>
                <w:sz w:val="28"/>
                <w:szCs w:val="28"/>
                <w:lang w:val="vi-VN" w:eastAsia="vi-VN"/>
              </w:rPr>
              <w:t>hoặc K2 hoặc K3"</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39</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MA_PTTT_QT</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255</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phẫu thuật th</w:t>
            </w:r>
            <w:r w:rsidRPr="00704742">
              <w:rPr>
                <w:sz w:val="28"/>
                <w:szCs w:val="28"/>
              </w:rPr>
              <w:t xml:space="preserve">ủ </w:t>
            </w:r>
            <w:r w:rsidRPr="00704742">
              <w:rPr>
                <w:sz w:val="28"/>
                <w:szCs w:val="28"/>
                <w:lang w:val="vi-VN" w:eastAsia="vi-VN"/>
              </w:rPr>
              <w:t xml:space="preserve">thuật Quốc tế (theo </w:t>
            </w:r>
            <w:r w:rsidRPr="00704742">
              <w:rPr>
                <w:sz w:val="28"/>
                <w:szCs w:val="28"/>
              </w:rPr>
              <w:t>I</w:t>
            </w:r>
            <w:r w:rsidRPr="00704742">
              <w:rPr>
                <w:sz w:val="28"/>
                <w:szCs w:val="28"/>
                <w:lang w:val="vi-VN" w:eastAsia="vi-VN"/>
              </w:rPr>
              <w:t>CD 9 CM Vol 3) cho phẫu thuật, thủ thuật (Triển khai sau khi Bộ Y tế ban hành bảng tham chiếu và có văn bản chỉ đạo). Nếu có nhiều phẫu thuật th</w:t>
            </w:r>
            <w:r w:rsidRPr="00704742">
              <w:rPr>
                <w:sz w:val="28"/>
                <w:szCs w:val="28"/>
              </w:rPr>
              <w:t xml:space="preserve">ủ </w:t>
            </w:r>
            <w:r w:rsidRPr="00704742">
              <w:rPr>
                <w:sz w:val="28"/>
                <w:szCs w:val="28"/>
                <w:lang w:val="vi-VN" w:eastAsia="vi-VN"/>
              </w:rPr>
              <w:t>thuật thì mỗi mã cách nhau b</w:t>
            </w:r>
            <w:r w:rsidRPr="00704742">
              <w:rPr>
                <w:sz w:val="28"/>
                <w:szCs w:val="28"/>
              </w:rPr>
              <w:t>ở</w:t>
            </w:r>
            <w:r w:rsidRPr="00704742">
              <w:rPr>
                <w:sz w:val="28"/>
                <w:szCs w:val="28"/>
                <w:lang w:val="vi-VN" w:eastAsia="vi-VN"/>
              </w:rPr>
              <w:t>i dấu ch</w:t>
            </w:r>
            <w:r w:rsidRPr="00704742">
              <w:rPr>
                <w:sz w:val="28"/>
                <w:szCs w:val="28"/>
              </w:rPr>
              <w:t>ấ</w:t>
            </w:r>
            <w:r w:rsidRPr="00704742">
              <w:rPr>
                <w:sz w:val="28"/>
                <w:szCs w:val="28"/>
                <w:lang w:val="vi-VN" w:eastAsia="vi-VN"/>
              </w:rPr>
              <w:t>m phẩy (;)</w:t>
            </w:r>
          </w:p>
        </w:tc>
      </w:tr>
      <w:tr w:rsidR="00704742" w:rsidRPr="00704742" w:rsidTr="00704742">
        <w:tc>
          <w:tcPr>
            <w:tcW w:w="8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40</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CAN_NANG</w:t>
            </w:r>
          </w:p>
        </w:tc>
        <w:tc>
          <w:tcPr>
            <w:tcW w:w="133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w:t>
            </w:r>
            <w:r w:rsidRPr="00704742">
              <w:rPr>
                <w:sz w:val="28"/>
                <w:szCs w:val="28"/>
              </w:rPr>
              <w:t>ố</w:t>
            </w:r>
          </w:p>
        </w:tc>
        <w:tc>
          <w:tcPr>
            <w:tcW w:w="1186"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5</w:t>
            </w:r>
          </w:p>
        </w:tc>
        <w:tc>
          <w:tcPr>
            <w:tcW w:w="522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xml:space="preserve">Chỉ thu thập với các bệnh nhân là trẻ em dưới 1 tuổi. Là số kilogam (kg) cân nặng của </w:t>
            </w:r>
            <w:r w:rsidRPr="00704742">
              <w:rPr>
                <w:sz w:val="28"/>
                <w:szCs w:val="28"/>
              </w:rPr>
              <w:t>tr</w:t>
            </w:r>
            <w:r w:rsidRPr="00704742">
              <w:rPr>
                <w:sz w:val="28"/>
                <w:szCs w:val="28"/>
                <w:lang w:val="vi-VN" w:eastAsia="vi-VN"/>
              </w:rPr>
              <w:t>ẻ em khi vào viện.</w:t>
            </w:r>
          </w:p>
          <w:p w:rsidR="00704742" w:rsidRPr="00704742" w:rsidRDefault="00704742" w:rsidP="00A547B9">
            <w:pPr>
              <w:spacing w:before="120" w:afterLines="50" w:after="120" w:line="360" w:lineRule="auto"/>
              <w:rPr>
                <w:sz w:val="28"/>
                <w:szCs w:val="28"/>
              </w:rPr>
            </w:pPr>
            <w:r w:rsidRPr="00704742">
              <w:rPr>
                <w:sz w:val="28"/>
                <w:szCs w:val="28"/>
                <w:lang w:val="vi-VN" w:eastAsia="vi-VN"/>
              </w:rPr>
              <w:t>Biểu thị đầy đ</w:t>
            </w:r>
            <w:r w:rsidRPr="00704742">
              <w:rPr>
                <w:sz w:val="28"/>
                <w:szCs w:val="28"/>
              </w:rPr>
              <w:t xml:space="preserve">ủ </w:t>
            </w:r>
            <w:r w:rsidRPr="00704742">
              <w:rPr>
                <w:sz w:val="28"/>
                <w:szCs w:val="28"/>
                <w:lang w:val="vi-VN" w:eastAsia="vi-VN"/>
              </w:rPr>
              <w:t>cả Số thập phân, dấu thập phân là dấu chấm (.), ghi đến 2 chữ s</w:t>
            </w:r>
            <w:r w:rsidRPr="00704742">
              <w:rPr>
                <w:sz w:val="28"/>
                <w:szCs w:val="28"/>
              </w:rPr>
              <w:t xml:space="preserve">ố </w:t>
            </w:r>
            <w:r w:rsidRPr="00704742">
              <w:rPr>
                <w:sz w:val="28"/>
                <w:szCs w:val="28"/>
                <w:lang w:val="vi-VN" w:eastAsia="vi-VN"/>
              </w:rPr>
              <w:t>sau dấu thập phân.</w:t>
            </w:r>
          </w:p>
          <w:p w:rsidR="00704742" w:rsidRPr="00704742" w:rsidRDefault="00704742" w:rsidP="00A547B9">
            <w:pPr>
              <w:spacing w:before="120" w:afterLines="50" w:after="120" w:line="360" w:lineRule="auto"/>
              <w:rPr>
                <w:sz w:val="28"/>
                <w:szCs w:val="28"/>
              </w:rPr>
            </w:pPr>
            <w:r w:rsidRPr="00704742">
              <w:rPr>
                <w:sz w:val="28"/>
                <w:szCs w:val="28"/>
                <w:lang w:val="vi-VN" w:eastAsia="vi-VN"/>
              </w:rPr>
              <w:t>Ví dụ: 5.75 kg.</w:t>
            </w:r>
          </w:p>
        </w:tc>
      </w:tr>
    </w:tbl>
    <w:p w:rsidR="00704742" w:rsidRPr="00704742" w:rsidRDefault="00704742" w:rsidP="00704742">
      <w:pPr>
        <w:spacing w:before="120" w:afterLines="50" w:after="120" w:line="360" w:lineRule="auto"/>
        <w:jc w:val="center"/>
        <w:rPr>
          <w:sz w:val="28"/>
          <w:szCs w:val="28"/>
        </w:rPr>
      </w:pPr>
      <w:bookmarkStart w:id="11" w:name="chuong_pl_2"/>
      <w:r w:rsidRPr="00704742">
        <w:rPr>
          <w:b/>
          <w:bCs/>
          <w:sz w:val="28"/>
          <w:szCs w:val="28"/>
          <w:lang w:val="vi-VN" w:eastAsia="vi-VN"/>
        </w:rPr>
        <w:t>Bảng 2. Chỉ tiêu chi tiết thuốc thanh toán BHYT</w:t>
      </w:r>
      <w:bookmarkEnd w:id="11"/>
    </w:p>
    <w:p w:rsidR="00704742" w:rsidRPr="00704742" w:rsidRDefault="00704742" w:rsidP="00704742">
      <w:pPr>
        <w:spacing w:before="120" w:afterLines="50" w:after="120" w:line="360" w:lineRule="auto"/>
        <w:jc w:val="center"/>
        <w:rPr>
          <w:sz w:val="28"/>
          <w:szCs w:val="28"/>
        </w:rPr>
      </w:pPr>
      <w:r w:rsidRPr="00704742">
        <w:rPr>
          <w:i/>
          <w:iCs/>
          <w:sz w:val="28"/>
          <w:szCs w:val="28"/>
          <w:lang w:val="vi-VN" w:eastAsia="vi-VN"/>
        </w:rPr>
        <w:t xml:space="preserve">(Ban hành kèm theo Quyết định số </w:t>
      </w:r>
      <w:r w:rsidRPr="00704742">
        <w:rPr>
          <w:i/>
          <w:iCs/>
          <w:sz w:val="28"/>
          <w:szCs w:val="28"/>
        </w:rPr>
        <w:t>4210</w:t>
      </w:r>
      <w:r w:rsidRPr="00704742">
        <w:rPr>
          <w:i/>
          <w:iCs/>
          <w:sz w:val="28"/>
          <w:szCs w:val="28"/>
          <w:lang w:val="vi-VN" w:eastAsia="vi-VN"/>
        </w:rPr>
        <w:t xml:space="preserve">/QĐ-BYT ngày </w:t>
      </w:r>
      <w:r w:rsidRPr="00704742">
        <w:rPr>
          <w:i/>
          <w:iCs/>
          <w:sz w:val="28"/>
          <w:szCs w:val="28"/>
        </w:rPr>
        <w:t>20</w:t>
      </w:r>
      <w:r w:rsidRPr="00704742">
        <w:rPr>
          <w:i/>
          <w:iCs/>
          <w:sz w:val="28"/>
          <w:szCs w:val="28"/>
          <w:lang w:val="vi-VN" w:eastAsia="vi-VN"/>
        </w:rPr>
        <w:t>/</w:t>
      </w:r>
      <w:r w:rsidRPr="00704742">
        <w:rPr>
          <w:i/>
          <w:iCs/>
          <w:sz w:val="28"/>
          <w:szCs w:val="28"/>
        </w:rPr>
        <w:t>9</w:t>
      </w:r>
      <w:r w:rsidRPr="00704742">
        <w:rPr>
          <w:i/>
          <w:iCs/>
          <w:sz w:val="28"/>
          <w:szCs w:val="28"/>
          <w:lang w:val="vi-VN" w:eastAsia="vi-VN"/>
        </w:rPr>
        <w:t>/2017 của Bộ trưởng Bộ Y tế)</w:t>
      </w:r>
    </w:p>
    <w:tbl>
      <w:tblPr>
        <w:tblW w:w="10800" w:type="dxa"/>
        <w:tblInd w:w="-730" w:type="dxa"/>
        <w:tblLayout w:type="fixed"/>
        <w:tblCellMar>
          <w:left w:w="0" w:type="dxa"/>
          <w:right w:w="0" w:type="dxa"/>
        </w:tblCellMar>
        <w:tblLook w:val="0000" w:firstRow="0" w:lastRow="0" w:firstColumn="0" w:lastColumn="0" w:noHBand="0" w:noVBand="0"/>
      </w:tblPr>
      <w:tblGrid>
        <w:gridCol w:w="900"/>
        <w:gridCol w:w="2160"/>
        <w:gridCol w:w="1277"/>
        <w:gridCol w:w="1171"/>
        <w:gridCol w:w="72"/>
        <w:gridCol w:w="5220"/>
      </w:tblGrid>
      <w:tr w:rsidR="00704742" w:rsidRPr="00704742" w:rsidTr="00704742">
        <w:tc>
          <w:tcPr>
            <w:tcW w:w="9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STT</w:t>
            </w:r>
          </w:p>
        </w:tc>
        <w:tc>
          <w:tcPr>
            <w:tcW w:w="21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Ch</w:t>
            </w:r>
            <w:r w:rsidRPr="00704742">
              <w:rPr>
                <w:b/>
                <w:bCs/>
                <w:sz w:val="28"/>
                <w:szCs w:val="28"/>
              </w:rPr>
              <w:t>ỉ</w:t>
            </w:r>
            <w:r w:rsidRPr="00704742">
              <w:rPr>
                <w:b/>
                <w:bCs/>
                <w:sz w:val="28"/>
                <w:szCs w:val="28"/>
                <w:lang w:val="vi-VN" w:eastAsia="vi-VN"/>
              </w:rPr>
              <w:t xml:space="preserve"> tiêu</w:t>
            </w:r>
          </w:p>
        </w:tc>
        <w:tc>
          <w:tcPr>
            <w:tcW w:w="12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 xml:space="preserve">Kiểu dữ </w:t>
            </w:r>
            <w:r w:rsidRPr="00704742">
              <w:rPr>
                <w:b/>
                <w:bCs/>
                <w:sz w:val="28"/>
                <w:szCs w:val="28"/>
              </w:rPr>
              <w:t>liệu</w:t>
            </w:r>
          </w:p>
        </w:tc>
        <w:tc>
          <w:tcPr>
            <w:tcW w:w="1243"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Kích thước tối</w:t>
            </w:r>
            <w:r w:rsidRPr="00704742">
              <w:rPr>
                <w:b/>
                <w:bCs/>
                <w:sz w:val="28"/>
                <w:szCs w:val="28"/>
              </w:rPr>
              <w:t xml:space="preserve"> đa</w:t>
            </w:r>
          </w:p>
        </w:tc>
        <w:tc>
          <w:tcPr>
            <w:tcW w:w="522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Diễn giải</w:t>
            </w:r>
          </w:p>
        </w:tc>
      </w:tr>
      <w:tr w:rsidR="00704742" w:rsidRPr="00704742" w:rsidTr="00704742">
        <w:tc>
          <w:tcPr>
            <w:tcW w:w="9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w:t>
            </w:r>
          </w:p>
        </w:tc>
        <w:tc>
          <w:tcPr>
            <w:tcW w:w="21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MA_LK</w:t>
            </w:r>
          </w:p>
        </w:tc>
        <w:tc>
          <w:tcPr>
            <w:tcW w:w="12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100</w:t>
            </w:r>
          </w:p>
        </w:tc>
        <w:tc>
          <w:tcPr>
            <w:tcW w:w="5292"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đợt điều trị duy nhất (Dùng để liên kết giữa bảng t</w:t>
            </w:r>
            <w:r w:rsidRPr="00704742">
              <w:rPr>
                <w:sz w:val="28"/>
                <w:szCs w:val="28"/>
              </w:rPr>
              <w:t>ổ</w:t>
            </w:r>
            <w:r w:rsidRPr="00704742">
              <w:rPr>
                <w:sz w:val="28"/>
                <w:szCs w:val="28"/>
                <w:lang w:val="vi-VN" w:eastAsia="vi-VN"/>
              </w:rPr>
              <w:t>ng hợp (Bảng 1) và bảng này trong 1 lần khám bệnh, chữa bệnh).</w:t>
            </w:r>
          </w:p>
        </w:tc>
      </w:tr>
      <w:tr w:rsidR="00704742" w:rsidRPr="00704742" w:rsidTr="00704742">
        <w:tc>
          <w:tcPr>
            <w:tcW w:w="9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w:t>
            </w:r>
          </w:p>
        </w:tc>
        <w:tc>
          <w:tcPr>
            <w:tcW w:w="21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STT</w:t>
            </w:r>
          </w:p>
        </w:tc>
        <w:tc>
          <w:tcPr>
            <w:tcW w:w="12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6</w:t>
            </w:r>
          </w:p>
        </w:tc>
        <w:tc>
          <w:tcPr>
            <w:tcW w:w="5292"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Từ 1 đến hết trong một lần gửi dữ liệu.</w:t>
            </w:r>
          </w:p>
        </w:tc>
      </w:tr>
      <w:tr w:rsidR="00704742" w:rsidRPr="00704742" w:rsidTr="00704742">
        <w:tc>
          <w:tcPr>
            <w:tcW w:w="9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w:t>
            </w:r>
          </w:p>
        </w:tc>
        <w:tc>
          <w:tcPr>
            <w:tcW w:w="21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MA_THUOC</w:t>
            </w:r>
          </w:p>
        </w:tc>
        <w:tc>
          <w:tcPr>
            <w:tcW w:w="12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255</w:t>
            </w:r>
          </w:p>
        </w:tc>
        <w:tc>
          <w:tcPr>
            <w:tcW w:w="5292"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Mã hoạt chất theo quy định tại Bộ mã danh mục dùng chung do Bộ Y tế ban hành;</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oxy: ghi mã 40.17;</w:t>
            </w:r>
          </w:p>
          <w:p w:rsidR="00704742" w:rsidRPr="00704742" w:rsidRDefault="00704742" w:rsidP="00A547B9">
            <w:pPr>
              <w:spacing w:before="120" w:afterLines="50" w:after="120" w:line="360" w:lineRule="auto"/>
              <w:rPr>
                <w:sz w:val="28"/>
                <w:szCs w:val="28"/>
              </w:rPr>
            </w:pPr>
            <w:r w:rsidRPr="00704742">
              <w:rPr>
                <w:sz w:val="28"/>
                <w:szCs w:val="28"/>
                <w:lang w:val="vi-VN" w:eastAsia="vi-VN"/>
              </w:rPr>
              <w:t>- Máu và chế phẩm của máu: Ghi theo mã danh mục dùng chung do Bộ Y tế ban hành.</w:t>
            </w:r>
          </w:p>
          <w:p w:rsidR="00704742" w:rsidRPr="00704742" w:rsidRDefault="00704742" w:rsidP="00A547B9">
            <w:pPr>
              <w:spacing w:before="120" w:afterLines="50" w:after="120" w:line="360" w:lineRule="auto"/>
              <w:rPr>
                <w:sz w:val="28"/>
                <w:szCs w:val="28"/>
              </w:rPr>
            </w:pPr>
            <w:r w:rsidRPr="00704742">
              <w:rPr>
                <w:sz w:val="28"/>
                <w:szCs w:val="28"/>
                <w:lang w:val="vi-VN" w:eastAsia="vi-VN"/>
              </w:rPr>
              <w:t xml:space="preserve">+ Trường hợp máu và chế phẩm của máu có cộng thêm chi phí xét nghiệm kháng thể bất thường: Sau mã máu và chế phẩm của máu ghi thêm 2 ký tự "KT", phân cách bằng dấu chấm </w:t>
            </w:r>
            <w:r w:rsidRPr="00704742">
              <w:rPr>
                <w:sz w:val="28"/>
                <w:szCs w:val="28"/>
              </w:rPr>
              <w:t>chấm “.”</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máu và chế phẩm của máu có cộng thêm chi phí xét nghiệm NAT: Sau m</w:t>
            </w:r>
            <w:r w:rsidRPr="00704742">
              <w:rPr>
                <w:sz w:val="28"/>
                <w:szCs w:val="28"/>
              </w:rPr>
              <w:t>ã</w:t>
            </w:r>
            <w:r w:rsidRPr="00704742">
              <w:rPr>
                <w:sz w:val="28"/>
                <w:szCs w:val="28"/>
                <w:lang w:val="vi-VN" w:eastAsia="vi-VN"/>
              </w:rPr>
              <w:t xml:space="preserve"> máu và chế phẩm của máu ghi thêm 3 ký tự "NAT", phân cách bằng dấu chấm</w:t>
            </w:r>
            <w:r w:rsidRPr="00704742">
              <w:rPr>
                <w:sz w:val="28"/>
                <w:szCs w:val="28"/>
              </w:rPr>
              <w:t xml:space="preserve"> “.”</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máu và chế phẩm của máu có cộng thêm chi phí xét nghiệm kháng th</w:t>
            </w:r>
            <w:r w:rsidRPr="00704742">
              <w:rPr>
                <w:sz w:val="28"/>
                <w:szCs w:val="28"/>
              </w:rPr>
              <w:t xml:space="preserve">ể </w:t>
            </w:r>
            <w:r w:rsidRPr="00704742">
              <w:rPr>
                <w:sz w:val="28"/>
                <w:szCs w:val="28"/>
                <w:lang w:val="vi-VN" w:eastAsia="vi-VN"/>
              </w:rPr>
              <w:t>bất thường và xét nghiệm NAT: Sau mã máu và chế phẩm của máu ghi thêm 5 ký tự "KTNAT", phân cách bằng dấu chấm</w:t>
            </w:r>
            <w:r w:rsidRPr="00704742">
              <w:rPr>
                <w:sz w:val="28"/>
                <w:szCs w:val="28"/>
              </w:rPr>
              <w:t xml:space="preserve"> “.”</w:t>
            </w:r>
          </w:p>
          <w:p w:rsidR="00704742" w:rsidRPr="00704742" w:rsidRDefault="00704742" w:rsidP="00A547B9">
            <w:pPr>
              <w:spacing w:before="120" w:afterLines="50" w:after="120" w:line="360" w:lineRule="auto"/>
              <w:rPr>
                <w:sz w:val="28"/>
                <w:szCs w:val="28"/>
              </w:rPr>
            </w:pPr>
            <w:r w:rsidRPr="00704742">
              <w:rPr>
                <w:sz w:val="28"/>
                <w:szCs w:val="28"/>
                <w:lang w:val="vi-VN" w:eastAsia="vi-VN"/>
              </w:rPr>
              <w:t>- Chi phí vận chuyển máu: ghi VM.XXXXX, trong đó XXXXX là mã cơ sở khám chữa bệnh nơi cung cấp máu;</w:t>
            </w:r>
          </w:p>
          <w:p w:rsidR="00704742" w:rsidRPr="00704742" w:rsidRDefault="00704742" w:rsidP="00A547B9">
            <w:pPr>
              <w:spacing w:before="120" w:afterLines="50" w:after="120" w:line="360" w:lineRule="auto"/>
              <w:rPr>
                <w:sz w:val="28"/>
                <w:szCs w:val="28"/>
              </w:rPr>
            </w:pPr>
            <w:r w:rsidRPr="00704742">
              <w:rPr>
                <w:sz w:val="28"/>
                <w:szCs w:val="28"/>
                <w:lang w:val="vi-VN" w:eastAsia="vi-VN"/>
              </w:rPr>
              <w:t>- Chi phí bao bì cho thuốc thang: ghi BB.XXXXX, trong đó XXXXX là mã cơ sở khám chữa bệnh nơi đề nghị thanh toán</w:t>
            </w:r>
          </w:p>
        </w:tc>
      </w:tr>
      <w:tr w:rsidR="00704742" w:rsidRPr="00704742" w:rsidTr="00704742">
        <w:tc>
          <w:tcPr>
            <w:tcW w:w="9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4</w:t>
            </w:r>
          </w:p>
        </w:tc>
        <w:tc>
          <w:tcPr>
            <w:tcW w:w="21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MA_NHOM</w:t>
            </w:r>
          </w:p>
        </w:tc>
        <w:tc>
          <w:tcPr>
            <w:tcW w:w="12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w:t>
            </w:r>
            <w:r w:rsidRPr="00704742">
              <w:rPr>
                <w:sz w:val="28"/>
                <w:szCs w:val="28"/>
              </w:rPr>
              <w:t>ố</w:t>
            </w:r>
          </w:p>
        </w:tc>
        <w:tc>
          <w:tcPr>
            <w:tcW w:w="11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w:t>
            </w:r>
          </w:p>
        </w:tc>
        <w:tc>
          <w:tcPr>
            <w:tcW w:w="5292"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Dùng để phân loại, sắp xếp các chi phí vào các mục tương ứng (tham chiếu phụ lục Bảng 6 ban hành kèm theo Quyết định này)</w:t>
            </w:r>
          </w:p>
        </w:tc>
      </w:tr>
      <w:tr w:rsidR="00704742" w:rsidRPr="00704742" w:rsidTr="00704742">
        <w:tc>
          <w:tcPr>
            <w:tcW w:w="9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5</w:t>
            </w:r>
          </w:p>
        </w:tc>
        <w:tc>
          <w:tcPr>
            <w:tcW w:w="21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TEN_THUOC</w:t>
            </w:r>
          </w:p>
        </w:tc>
        <w:tc>
          <w:tcPr>
            <w:tcW w:w="12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1024</w:t>
            </w:r>
          </w:p>
        </w:tc>
        <w:tc>
          <w:tcPr>
            <w:tcW w:w="5292"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Tên thuốc ghi đúng theo tên được Cục Quản lý Dược hoặc Cục Quản lý Y, dược cổ truyền cấp số đăng ký</w:t>
            </w:r>
          </w:p>
        </w:tc>
      </w:tr>
      <w:tr w:rsidR="00704742" w:rsidRPr="00704742" w:rsidTr="00704742">
        <w:tc>
          <w:tcPr>
            <w:tcW w:w="9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6</w:t>
            </w:r>
          </w:p>
        </w:tc>
        <w:tc>
          <w:tcPr>
            <w:tcW w:w="21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DON_VI_TINH</w:t>
            </w:r>
          </w:p>
        </w:tc>
        <w:tc>
          <w:tcPr>
            <w:tcW w:w="12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50</w:t>
            </w:r>
          </w:p>
        </w:tc>
        <w:tc>
          <w:tcPr>
            <w:tcW w:w="5292"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Đơn v</w:t>
            </w:r>
            <w:r w:rsidRPr="00704742">
              <w:rPr>
                <w:sz w:val="28"/>
                <w:szCs w:val="28"/>
              </w:rPr>
              <w:t xml:space="preserve">ị </w:t>
            </w:r>
            <w:r w:rsidRPr="00704742">
              <w:rPr>
                <w:sz w:val="28"/>
                <w:szCs w:val="28"/>
                <w:lang w:val="vi-VN" w:eastAsia="vi-VN"/>
              </w:rPr>
              <w:t>tính nhỏ nhất, ghi đúng theo đơn vị tính của thuốc được Cục Quản lý Dược hoặc Cục Quản lý Y, dược cổ truyền công bố;</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đơn vị tính là ống, lọ nhưng chia nhỏ theo đơn vị quốc tế (Ul) hoặc mililít (ml) thì khai báo đơn vị tính theo UI hoặc ml</w:t>
            </w:r>
          </w:p>
        </w:tc>
      </w:tr>
      <w:tr w:rsidR="00704742" w:rsidRPr="00704742" w:rsidTr="00704742">
        <w:tc>
          <w:tcPr>
            <w:tcW w:w="9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7</w:t>
            </w:r>
          </w:p>
        </w:tc>
        <w:tc>
          <w:tcPr>
            <w:tcW w:w="21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HAM_LUONG</w:t>
            </w:r>
          </w:p>
        </w:tc>
        <w:tc>
          <w:tcPr>
            <w:tcW w:w="12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1024</w:t>
            </w:r>
          </w:p>
        </w:tc>
        <w:tc>
          <w:tcPr>
            <w:tcW w:w="5292"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Hàm lượng ghi đúng theo hàm lượng của thuốc được Cục Quản lý Dược hoặc Cục Quản lý Y, dược cổ truyền cấp số đăng ký; nếu thuốc có nhiều hoạt chất th</w:t>
            </w:r>
            <w:r w:rsidRPr="00704742">
              <w:rPr>
                <w:sz w:val="28"/>
                <w:szCs w:val="28"/>
              </w:rPr>
              <w:t xml:space="preserve">ì </w:t>
            </w:r>
            <w:r w:rsidRPr="00704742">
              <w:rPr>
                <w:sz w:val="28"/>
                <w:szCs w:val="28"/>
                <w:lang w:val="vi-VN" w:eastAsia="vi-VN"/>
              </w:rPr>
              <w:t>ghi hàm lượng của các hoạt chất, giữa các hàm lượng cách nhau bằng dấ</w:t>
            </w:r>
            <w:r w:rsidRPr="00704742">
              <w:rPr>
                <w:sz w:val="28"/>
                <w:szCs w:val="28"/>
              </w:rPr>
              <w:t xml:space="preserve">u </w:t>
            </w:r>
            <w:r w:rsidRPr="00704742">
              <w:rPr>
                <w:sz w:val="28"/>
                <w:szCs w:val="28"/>
                <w:lang w:val="vi-VN" w:eastAsia="vi-VN"/>
              </w:rPr>
              <w:t>chấm phẩy (;)</w:t>
            </w:r>
          </w:p>
          <w:p w:rsidR="00704742" w:rsidRPr="00704742" w:rsidRDefault="00704742" w:rsidP="00A547B9">
            <w:pPr>
              <w:spacing w:before="120" w:afterLines="50" w:after="120" w:line="360" w:lineRule="auto"/>
              <w:rPr>
                <w:sz w:val="28"/>
                <w:szCs w:val="28"/>
              </w:rPr>
            </w:pPr>
            <w:r w:rsidRPr="00704742">
              <w:rPr>
                <w:sz w:val="28"/>
                <w:szCs w:val="28"/>
                <w:lang w:val="vi-VN" w:eastAsia="vi-VN"/>
              </w:rPr>
              <w:t>- Đối với vị thuốc, bài thuốc y học c</w:t>
            </w:r>
            <w:r w:rsidRPr="00704742">
              <w:rPr>
                <w:sz w:val="28"/>
                <w:szCs w:val="28"/>
              </w:rPr>
              <w:t xml:space="preserve">ổ </w:t>
            </w:r>
            <w:r w:rsidRPr="00704742">
              <w:rPr>
                <w:sz w:val="28"/>
                <w:szCs w:val="28"/>
                <w:lang w:val="vi-VN" w:eastAsia="vi-VN"/>
              </w:rPr>
              <w:t>truyền không có hàm lượng thì để trống hoặc ghi khối lượng (nếu có).</w:t>
            </w:r>
          </w:p>
        </w:tc>
      </w:tr>
      <w:tr w:rsidR="00704742" w:rsidRPr="00704742" w:rsidTr="00704742">
        <w:tc>
          <w:tcPr>
            <w:tcW w:w="90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8</w:t>
            </w:r>
          </w:p>
        </w:tc>
        <w:tc>
          <w:tcPr>
            <w:tcW w:w="21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DUONG_DUNG</w:t>
            </w:r>
          </w:p>
        </w:tc>
        <w:tc>
          <w:tcPr>
            <w:tcW w:w="127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7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4</w:t>
            </w:r>
          </w:p>
        </w:tc>
        <w:tc>
          <w:tcPr>
            <w:tcW w:w="5292"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Đường dùng của thuốc ghi mã đường dùng quy định tại Bộ mã danh mục dùng chung do Bộ Y tế ban hành</w:t>
            </w:r>
          </w:p>
        </w:tc>
      </w:tr>
      <w:tr w:rsidR="00704742" w:rsidRPr="00704742" w:rsidTr="00704742">
        <w:tc>
          <w:tcPr>
            <w:tcW w:w="9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9</w:t>
            </w:r>
          </w:p>
        </w:tc>
        <w:tc>
          <w:tcPr>
            <w:tcW w:w="21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LIE</w:t>
            </w:r>
            <w:r w:rsidRPr="00704742">
              <w:rPr>
                <w:sz w:val="28"/>
                <w:szCs w:val="28"/>
              </w:rPr>
              <w:t>U</w:t>
            </w:r>
            <w:r w:rsidRPr="00704742">
              <w:rPr>
                <w:sz w:val="28"/>
                <w:szCs w:val="28"/>
                <w:lang w:val="vi-VN" w:eastAsia="vi-VN"/>
              </w:rPr>
              <w:t>_DUNG</w:t>
            </w:r>
          </w:p>
        </w:tc>
        <w:tc>
          <w:tcPr>
            <w:tcW w:w="12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7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255</w:t>
            </w:r>
          </w:p>
        </w:tc>
        <w:tc>
          <w:tcPr>
            <w:tcW w:w="5292"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Liều dùng: số lượng thuốc dùng trong một lần sử dụng * số lần trong ngày</w:t>
            </w:r>
          </w:p>
          <w:p w:rsidR="00704742" w:rsidRPr="00704742" w:rsidRDefault="00704742" w:rsidP="00A547B9">
            <w:pPr>
              <w:spacing w:before="120" w:afterLines="50" w:after="120" w:line="360" w:lineRule="auto"/>
              <w:rPr>
                <w:sz w:val="28"/>
                <w:szCs w:val="28"/>
              </w:rPr>
            </w:pPr>
            <w:r w:rsidRPr="00704742">
              <w:rPr>
                <w:sz w:val="28"/>
                <w:szCs w:val="28"/>
                <w:lang w:val="vi-VN" w:eastAsia="vi-VN"/>
              </w:rPr>
              <w:t>Ví dụ: liều dùng của thuốc A: 2 viên/lần, 2 lần/ngày thì được ghi như sau: 2 viên/lần * 2 lần/ngày</w:t>
            </w:r>
          </w:p>
        </w:tc>
      </w:tr>
      <w:tr w:rsidR="00704742" w:rsidRPr="00704742" w:rsidTr="00704742">
        <w:tc>
          <w:tcPr>
            <w:tcW w:w="90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SO</w:t>
            </w:r>
            <w:r w:rsidRPr="00704742">
              <w:rPr>
                <w:sz w:val="28"/>
                <w:szCs w:val="28"/>
              </w:rPr>
              <w:t>_</w:t>
            </w:r>
            <w:r w:rsidRPr="00704742">
              <w:rPr>
                <w:sz w:val="28"/>
                <w:szCs w:val="28"/>
                <w:lang w:val="vi-VN" w:eastAsia="vi-VN"/>
              </w:rPr>
              <w:t>DANG</w:t>
            </w:r>
            <w:r w:rsidRPr="00704742">
              <w:rPr>
                <w:sz w:val="28"/>
                <w:szCs w:val="28"/>
              </w:rPr>
              <w:t>_K</w:t>
            </w:r>
            <w:r w:rsidRPr="00704742">
              <w:rPr>
                <w:sz w:val="28"/>
                <w:szCs w:val="28"/>
                <w:lang w:val="vi-VN" w:eastAsia="vi-VN"/>
              </w:rPr>
              <w:t>Y</w:t>
            </w:r>
          </w:p>
        </w:tc>
        <w:tc>
          <w:tcPr>
            <w:tcW w:w="127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7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255</w:t>
            </w:r>
          </w:p>
        </w:tc>
        <w:tc>
          <w:tcPr>
            <w:tcW w:w="5292"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xml:space="preserve">Số đăng ký của thuốc do Bộ Y tế hoặc Cục Quản lý Dược hoặc Cục Quản lý Y, dược cổ </w:t>
            </w:r>
            <w:r w:rsidRPr="00704742">
              <w:rPr>
                <w:sz w:val="28"/>
                <w:szCs w:val="28"/>
              </w:rPr>
              <w:t>tr</w:t>
            </w:r>
            <w:r w:rsidRPr="00704742">
              <w:rPr>
                <w:sz w:val="28"/>
                <w:szCs w:val="28"/>
                <w:lang w:val="vi-VN" w:eastAsia="vi-VN"/>
              </w:rPr>
              <w:t>uyền ban hành (giữa các ký tự không có khoảng trống (space)).</w:t>
            </w:r>
          </w:p>
        </w:tc>
      </w:tr>
      <w:tr w:rsidR="00704742" w:rsidRPr="00704742" w:rsidTr="00704742">
        <w:tc>
          <w:tcPr>
            <w:tcW w:w="90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11</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TT_THAU</w:t>
            </w:r>
          </w:p>
        </w:tc>
        <w:tc>
          <w:tcPr>
            <w:tcW w:w="127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7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25</w:t>
            </w:r>
          </w:p>
        </w:tc>
        <w:tc>
          <w:tcPr>
            <w:tcW w:w="5292"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xml:space="preserve">Ghi thông tin thầu của thuốc gồm: số quyết định trúng thầu, gói thầu, nhóm thầu theo danh mục </w:t>
            </w:r>
            <w:r w:rsidRPr="00704742">
              <w:rPr>
                <w:sz w:val="28"/>
                <w:szCs w:val="28"/>
              </w:rPr>
              <w:t>đ</w:t>
            </w:r>
            <w:r w:rsidRPr="00704742">
              <w:rPr>
                <w:sz w:val="28"/>
                <w:szCs w:val="28"/>
                <w:lang w:val="vi-VN" w:eastAsia="vi-VN"/>
              </w:rPr>
              <w:t>ã thống nhất với cơ quan BHXH, cách nhau bằng dấu</w:t>
            </w:r>
            <w:r w:rsidRPr="00704742">
              <w:rPr>
                <w:sz w:val="28"/>
                <w:szCs w:val="28"/>
              </w:rPr>
              <w:t xml:space="preserve"> “;”. </w:t>
            </w:r>
            <w:r w:rsidRPr="00704742">
              <w:rPr>
                <w:sz w:val="28"/>
                <w:szCs w:val="28"/>
                <w:lang w:val="vi-VN" w:eastAsia="vi-VN"/>
              </w:rPr>
              <w:t>Mã gói thầu và nhóm thầu tham chiếu bảng 9.</w:t>
            </w:r>
          </w:p>
          <w:p w:rsidR="00704742" w:rsidRPr="00704742" w:rsidRDefault="00704742" w:rsidP="00A547B9">
            <w:pPr>
              <w:spacing w:before="120" w:afterLines="50" w:after="120" w:line="360" w:lineRule="auto"/>
              <w:rPr>
                <w:sz w:val="28"/>
                <w:szCs w:val="28"/>
              </w:rPr>
            </w:pPr>
            <w:r w:rsidRPr="00704742">
              <w:rPr>
                <w:sz w:val="28"/>
                <w:szCs w:val="28"/>
                <w:lang w:val="vi-VN" w:eastAsia="vi-VN"/>
              </w:rPr>
              <w:t>Ví dụ thuốc trúng thầu theo quyết định số 12/Q</w:t>
            </w:r>
            <w:r w:rsidRPr="00704742">
              <w:rPr>
                <w:sz w:val="28"/>
                <w:szCs w:val="28"/>
              </w:rPr>
              <w:t>Đ</w:t>
            </w:r>
            <w:r w:rsidRPr="00704742">
              <w:rPr>
                <w:sz w:val="28"/>
                <w:szCs w:val="28"/>
                <w:lang w:val="vi-VN" w:eastAsia="vi-VN"/>
              </w:rPr>
              <w:t>-SYT thuộc gói Generic nhóm 2 ghi 12/QĐ-SYT;G1;N2</w:t>
            </w:r>
          </w:p>
          <w:p w:rsidR="00704742" w:rsidRPr="00704742" w:rsidRDefault="00704742" w:rsidP="00A547B9">
            <w:pPr>
              <w:spacing w:before="120" w:afterLines="50" w:after="120" w:line="360" w:lineRule="auto"/>
              <w:rPr>
                <w:sz w:val="28"/>
                <w:szCs w:val="28"/>
              </w:rPr>
            </w:pPr>
            <w:r w:rsidRPr="00704742">
              <w:rPr>
                <w:sz w:val="28"/>
                <w:szCs w:val="28"/>
                <w:lang w:val="vi-VN" w:eastAsia="vi-VN"/>
              </w:rPr>
              <w:t>(trường hợp không có quyết định thầu ghi số công văn gửi cơ quan BHXH)</w:t>
            </w:r>
          </w:p>
        </w:tc>
      </w:tr>
      <w:tr w:rsidR="00704742" w:rsidRPr="00704742" w:rsidTr="00704742">
        <w:tc>
          <w:tcPr>
            <w:tcW w:w="90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12</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PHAM</w:t>
            </w:r>
            <w:r w:rsidRPr="00704742">
              <w:rPr>
                <w:sz w:val="28"/>
                <w:szCs w:val="28"/>
              </w:rPr>
              <w:t>_</w:t>
            </w:r>
            <w:r w:rsidRPr="00704742">
              <w:rPr>
                <w:sz w:val="28"/>
                <w:szCs w:val="28"/>
                <w:lang w:val="vi-VN" w:eastAsia="vi-VN"/>
              </w:rPr>
              <w:t>Vl</w:t>
            </w:r>
          </w:p>
        </w:tc>
        <w:tc>
          <w:tcPr>
            <w:tcW w:w="127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7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w:t>
            </w:r>
          </w:p>
        </w:tc>
        <w:tc>
          <w:tcPr>
            <w:tcW w:w="5292"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Ghi mã phạm vi của thuốc, trong đó (1): Thuốc trong phạm vi hư</w:t>
            </w:r>
            <w:r w:rsidRPr="00704742">
              <w:rPr>
                <w:sz w:val="28"/>
                <w:szCs w:val="28"/>
              </w:rPr>
              <w:t>ở</w:t>
            </w:r>
            <w:r w:rsidRPr="00704742">
              <w:rPr>
                <w:sz w:val="28"/>
                <w:szCs w:val="28"/>
                <w:lang w:val="vi-VN" w:eastAsia="vi-VN"/>
              </w:rPr>
              <w:t>ng BHYT (trong danh mục thuốc do qu</w:t>
            </w:r>
            <w:r w:rsidRPr="00704742">
              <w:rPr>
                <w:sz w:val="28"/>
                <w:szCs w:val="28"/>
              </w:rPr>
              <w:t xml:space="preserve">ỹ </w:t>
            </w:r>
            <w:r w:rsidRPr="00704742">
              <w:rPr>
                <w:sz w:val="28"/>
                <w:szCs w:val="28"/>
                <w:lang w:val="vi-VN" w:eastAsia="vi-VN"/>
              </w:rPr>
              <w:t>BHYT chi trả); (2): Thuốc ngoài phạm vi hưởng BHYT (ngoài danh mục thuốc do quỹ BHYT chi trả)</w:t>
            </w:r>
          </w:p>
        </w:tc>
      </w:tr>
      <w:tr w:rsidR="00704742" w:rsidRPr="00704742" w:rsidTr="00704742">
        <w:tc>
          <w:tcPr>
            <w:tcW w:w="90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13</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TYLE_TT</w:t>
            </w:r>
          </w:p>
        </w:tc>
        <w:tc>
          <w:tcPr>
            <w:tcW w:w="127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7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w:t>
            </w:r>
          </w:p>
        </w:tc>
        <w:tc>
          <w:tcPr>
            <w:tcW w:w="5292"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Tỷ lệ thanh toán BHYT đối với thuốc có quy định tỷ lệ (%); Biểu thị bằng số nguyên dương</w:t>
            </w:r>
          </w:p>
          <w:p w:rsidR="00704742" w:rsidRPr="00704742" w:rsidRDefault="00704742" w:rsidP="00A547B9">
            <w:pPr>
              <w:spacing w:before="120" w:afterLines="50" w:after="120" w:line="360" w:lineRule="auto"/>
              <w:rPr>
                <w:sz w:val="28"/>
                <w:szCs w:val="28"/>
              </w:rPr>
            </w:pPr>
            <w:r w:rsidRPr="00704742">
              <w:rPr>
                <w:sz w:val="28"/>
                <w:szCs w:val="28"/>
                <w:lang w:val="vi-VN" w:eastAsia="vi-VN"/>
              </w:rPr>
              <w:t>Ví dụ: Tỷ lệ thanh toán của thuốc là 50% thì ghi là 50. Trường hợp thuốc không quy định tỷ lệ thanh toán thì ghi 100, trường hợp thuốc không thuộc phạm vi thanh toán của quỹ BHYT thì ghi là 0.</w:t>
            </w:r>
          </w:p>
        </w:tc>
      </w:tr>
      <w:tr w:rsidR="00704742" w:rsidRPr="00704742" w:rsidTr="00704742">
        <w:tc>
          <w:tcPr>
            <w:tcW w:w="90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14</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SO_LUONG</w:t>
            </w:r>
          </w:p>
        </w:tc>
        <w:tc>
          <w:tcPr>
            <w:tcW w:w="127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7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w:t>
            </w:r>
          </w:p>
        </w:tc>
        <w:tc>
          <w:tcPr>
            <w:tcW w:w="5292"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Số lượng thuốc thực tế s</w:t>
            </w:r>
            <w:r w:rsidRPr="00704742">
              <w:rPr>
                <w:sz w:val="28"/>
                <w:szCs w:val="28"/>
              </w:rPr>
              <w:t xml:space="preserve">ử </w:t>
            </w:r>
            <w:r w:rsidRPr="00704742">
              <w:rPr>
                <w:sz w:val="28"/>
                <w:szCs w:val="28"/>
                <w:lang w:val="vi-VN" w:eastAsia="vi-VN"/>
              </w:rPr>
              <w:t xml:space="preserve">dụng, làm tròn số </w:t>
            </w:r>
            <w:r w:rsidRPr="00704742">
              <w:rPr>
                <w:sz w:val="28"/>
                <w:szCs w:val="28"/>
              </w:rPr>
              <w:t>đ</w:t>
            </w:r>
            <w:r w:rsidRPr="00704742">
              <w:rPr>
                <w:sz w:val="28"/>
                <w:szCs w:val="28"/>
                <w:lang w:val="vi-VN" w:eastAsia="vi-VN"/>
              </w:rPr>
              <w:t>ến 3 ch</w:t>
            </w:r>
            <w:r w:rsidRPr="00704742">
              <w:rPr>
                <w:sz w:val="28"/>
                <w:szCs w:val="28"/>
              </w:rPr>
              <w:t xml:space="preserve">ữ </w:t>
            </w:r>
            <w:r w:rsidRPr="00704742">
              <w:rPr>
                <w:sz w:val="28"/>
                <w:szCs w:val="28"/>
                <w:lang w:val="vi-VN" w:eastAsia="vi-VN"/>
              </w:rPr>
              <w:t>số thập ph</w:t>
            </w:r>
            <w:r w:rsidRPr="00704742">
              <w:rPr>
                <w:sz w:val="28"/>
                <w:szCs w:val="28"/>
              </w:rPr>
              <w:t>â</w:t>
            </w:r>
            <w:r w:rsidRPr="00704742">
              <w:rPr>
                <w:sz w:val="28"/>
                <w:szCs w:val="28"/>
                <w:lang w:val="vi-VN" w:eastAsia="vi-VN"/>
              </w:rPr>
              <w:t>n. Sử dụng dấu Chấm (".") để phân cách giữa số Nguyên (hàng đơn vị) với số thập phân đầu tiên.</w:t>
            </w:r>
          </w:p>
        </w:tc>
      </w:tr>
      <w:tr w:rsidR="00704742" w:rsidRPr="00704742" w:rsidTr="00704742">
        <w:tc>
          <w:tcPr>
            <w:tcW w:w="90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DON</w:t>
            </w:r>
            <w:r w:rsidRPr="00704742">
              <w:rPr>
                <w:sz w:val="28"/>
                <w:szCs w:val="28"/>
              </w:rPr>
              <w:t>_</w:t>
            </w:r>
            <w:r w:rsidRPr="00704742">
              <w:rPr>
                <w:sz w:val="28"/>
                <w:szCs w:val="28"/>
                <w:lang w:val="vi-VN" w:eastAsia="vi-VN"/>
              </w:rPr>
              <w:t>GIA</w:t>
            </w:r>
          </w:p>
        </w:tc>
        <w:tc>
          <w:tcPr>
            <w:tcW w:w="127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7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92"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Ghi đơn giá của thuốc, là giá theo hóa đơn mua vào của cơ sở KCB; làm tròn đến 3 (ba) chữ số thập phân. Sử dụng dấu Chấm (".") để phân cách giữa số Nguyên (hàng đơn vị) với số thập phân đầu tiên.</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thuốc dược liệu thì đơn giá cộng thêm chi phí theo tỷ lệ hư hao theo quy định của Bộ Y tế.</w:t>
            </w:r>
          </w:p>
        </w:tc>
      </w:tr>
      <w:tr w:rsidR="00704742" w:rsidRPr="00704742" w:rsidTr="00704742">
        <w:tc>
          <w:tcPr>
            <w:tcW w:w="90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16</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THANH</w:t>
            </w:r>
            <w:r w:rsidRPr="00704742">
              <w:rPr>
                <w:sz w:val="28"/>
                <w:szCs w:val="28"/>
              </w:rPr>
              <w:t>_</w:t>
            </w:r>
            <w:r w:rsidRPr="00704742">
              <w:rPr>
                <w:sz w:val="28"/>
                <w:szCs w:val="28"/>
                <w:lang w:val="vi-VN" w:eastAsia="vi-VN"/>
              </w:rPr>
              <w:t>TIEN</w:t>
            </w:r>
          </w:p>
        </w:tc>
        <w:tc>
          <w:tcPr>
            <w:tcW w:w="127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7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92"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SO_L</w:t>
            </w:r>
            <w:r w:rsidRPr="00704742">
              <w:rPr>
                <w:sz w:val="28"/>
                <w:szCs w:val="28"/>
              </w:rPr>
              <w:t>UO</w:t>
            </w:r>
            <w:r w:rsidRPr="00704742">
              <w:rPr>
                <w:sz w:val="28"/>
                <w:szCs w:val="28"/>
                <w:lang w:val="vi-VN" w:eastAsia="vi-VN"/>
              </w:rPr>
              <w:t>NG * DON_G</w:t>
            </w:r>
            <w:r w:rsidRPr="00704742">
              <w:rPr>
                <w:sz w:val="28"/>
                <w:szCs w:val="28"/>
              </w:rPr>
              <w:t>I</w:t>
            </w:r>
            <w:r w:rsidRPr="00704742">
              <w:rPr>
                <w:sz w:val="28"/>
                <w:szCs w:val="28"/>
                <w:lang w:val="vi-VN" w:eastAsia="vi-VN"/>
              </w:rPr>
              <w:t>A, làm tròn số đến 2 chữ số thập phân. Sử dụng dấu Chấm (".") để phân cách giữa số Nguyên (hàng đơn vị) với số thập phân đầu tiên.</w:t>
            </w:r>
          </w:p>
        </w:tc>
      </w:tr>
      <w:tr w:rsidR="00704742" w:rsidRPr="00704742" w:rsidTr="00704742">
        <w:tc>
          <w:tcPr>
            <w:tcW w:w="90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17</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MUC_HUONG</w:t>
            </w:r>
          </w:p>
        </w:tc>
        <w:tc>
          <w:tcPr>
            <w:tcW w:w="127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7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w:t>
            </w:r>
          </w:p>
        </w:tc>
        <w:tc>
          <w:tcPr>
            <w:tcW w:w="5292"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Ghi mức hư</w:t>
            </w:r>
            <w:r w:rsidRPr="00704742">
              <w:rPr>
                <w:sz w:val="28"/>
                <w:szCs w:val="28"/>
              </w:rPr>
              <w:t>ở</w:t>
            </w:r>
            <w:r w:rsidRPr="00704742">
              <w:rPr>
                <w:sz w:val="28"/>
                <w:szCs w:val="28"/>
                <w:lang w:val="vi-VN" w:eastAsia="vi-VN"/>
              </w:rPr>
              <w:t>ng tương ứng với từng loại chi phí</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đúng tuyến ghi mức hư</w:t>
            </w:r>
            <w:r w:rsidRPr="00704742">
              <w:rPr>
                <w:sz w:val="28"/>
                <w:szCs w:val="28"/>
              </w:rPr>
              <w:t>ở</w:t>
            </w:r>
            <w:r w:rsidRPr="00704742">
              <w:rPr>
                <w:sz w:val="28"/>
                <w:szCs w:val="28"/>
                <w:lang w:val="vi-VN" w:eastAsia="vi-VN"/>
              </w:rPr>
              <w:t>ng là 80 hoặc 95 hoặc 100, trường hợp trái tuy</w:t>
            </w:r>
            <w:r w:rsidRPr="00704742">
              <w:rPr>
                <w:sz w:val="28"/>
                <w:szCs w:val="28"/>
              </w:rPr>
              <w:t>ế</w:t>
            </w:r>
            <w:r w:rsidRPr="00704742">
              <w:rPr>
                <w:sz w:val="28"/>
                <w:szCs w:val="28"/>
                <w:lang w:val="vi-VN" w:eastAsia="vi-VN"/>
              </w:rPr>
              <w:t>n ghi mức hư</w:t>
            </w:r>
            <w:r w:rsidRPr="00704742">
              <w:rPr>
                <w:sz w:val="28"/>
                <w:szCs w:val="28"/>
              </w:rPr>
              <w:t>ở</w:t>
            </w:r>
            <w:r w:rsidRPr="00704742">
              <w:rPr>
                <w:sz w:val="28"/>
                <w:szCs w:val="28"/>
                <w:lang w:val="vi-VN" w:eastAsia="vi-VN"/>
              </w:rPr>
              <w:t>ng sau khi đã nhân với t</w:t>
            </w:r>
            <w:r w:rsidRPr="00704742">
              <w:rPr>
                <w:sz w:val="28"/>
                <w:szCs w:val="28"/>
              </w:rPr>
              <w:t xml:space="preserve">ỷ </w:t>
            </w:r>
            <w:r w:rsidRPr="00704742">
              <w:rPr>
                <w:sz w:val="28"/>
                <w:szCs w:val="28"/>
                <w:lang w:val="vi-VN" w:eastAsia="vi-VN"/>
              </w:rPr>
              <w:t>lệ hư</w:t>
            </w:r>
            <w:r w:rsidRPr="00704742">
              <w:rPr>
                <w:sz w:val="28"/>
                <w:szCs w:val="28"/>
              </w:rPr>
              <w:t>ở</w:t>
            </w:r>
            <w:r w:rsidRPr="00704742">
              <w:rPr>
                <w:sz w:val="28"/>
                <w:szCs w:val="28"/>
                <w:lang w:val="vi-VN" w:eastAsia="vi-VN"/>
              </w:rPr>
              <w:t>ng trái tuyến tương ứng với tuyến chuyên môn kỹ thuật của cơ sở KCB.</w:t>
            </w:r>
          </w:p>
          <w:p w:rsidR="00704742" w:rsidRPr="00704742" w:rsidRDefault="00704742" w:rsidP="00A547B9">
            <w:pPr>
              <w:spacing w:before="120" w:afterLines="50" w:after="120" w:line="360" w:lineRule="auto"/>
              <w:rPr>
                <w:sz w:val="28"/>
                <w:szCs w:val="28"/>
              </w:rPr>
            </w:pPr>
            <w:r w:rsidRPr="00704742">
              <w:rPr>
                <w:sz w:val="28"/>
                <w:szCs w:val="28"/>
                <w:lang w:val="vi-VN" w:eastAsia="vi-VN"/>
              </w:rPr>
              <w:t>Ví dụ: Đối tượng có mức hư</w:t>
            </w:r>
            <w:r w:rsidRPr="00704742">
              <w:rPr>
                <w:sz w:val="28"/>
                <w:szCs w:val="28"/>
              </w:rPr>
              <w:t>ở</w:t>
            </w:r>
            <w:r w:rsidRPr="00704742">
              <w:rPr>
                <w:sz w:val="28"/>
                <w:szCs w:val="28"/>
                <w:lang w:val="vi-VN" w:eastAsia="vi-VN"/>
              </w:rPr>
              <w:t xml:space="preserve">ng 80%, điều trị trái tuyến nội </w:t>
            </w:r>
            <w:r w:rsidRPr="00704742">
              <w:rPr>
                <w:sz w:val="28"/>
                <w:szCs w:val="28"/>
              </w:rPr>
              <w:t>tr</w:t>
            </w:r>
            <w:r w:rsidRPr="00704742">
              <w:rPr>
                <w:sz w:val="28"/>
                <w:szCs w:val="28"/>
                <w:lang w:val="vi-VN" w:eastAsia="vi-VN"/>
              </w:rPr>
              <w:t>ú tại tuyến trung ương (có tỷ lệ hưởng trái tuyến là 40%) ghi mức hư</w:t>
            </w:r>
            <w:r w:rsidRPr="00704742">
              <w:rPr>
                <w:sz w:val="28"/>
                <w:szCs w:val="28"/>
              </w:rPr>
              <w:t>ở</w:t>
            </w:r>
            <w:r w:rsidRPr="00704742">
              <w:rPr>
                <w:sz w:val="28"/>
                <w:szCs w:val="28"/>
                <w:lang w:val="vi-VN" w:eastAsia="vi-VN"/>
              </w:rPr>
              <w:t>ng là 32;</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khám chữa bệnh đúng tuyến có tổng chi phí dưới 15% mức lương cơ sở hoặc khám chữa bệnh tại trạm y tế xã hoặc người tham gia BHYT đủ điều kiện miễn cùng chi trả trong năm: ghi mức hưởng 100;</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KCB trái tuyến có tổng chi phí dưới 15% mức lương cơ sở ghi mức trái tuyến tương ứng với tuyến chuyên môn kỹ thuật của cơ sở KCB.</w:t>
            </w:r>
          </w:p>
        </w:tc>
      </w:tr>
      <w:tr w:rsidR="00704742" w:rsidRPr="00704742" w:rsidTr="00704742">
        <w:tc>
          <w:tcPr>
            <w:tcW w:w="90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18</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T_NGUON KHAC</w:t>
            </w:r>
          </w:p>
        </w:tc>
        <w:tc>
          <w:tcPr>
            <w:tcW w:w="127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7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92"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Số tiền người bệnh được các nguồn tài chính khác hỗ trợ, làm tròn số đến 2 chữ số thập phân. Sử dụng dấu Chấm (".") để phân cách giữa số Nguyên (hàng đơn vị) với số thập phân đầu tiên.</w:t>
            </w:r>
          </w:p>
        </w:tc>
      </w:tr>
      <w:tr w:rsidR="00704742" w:rsidRPr="00704742" w:rsidTr="00704742">
        <w:tc>
          <w:tcPr>
            <w:tcW w:w="90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19</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T_BNTT</w:t>
            </w:r>
          </w:p>
        </w:tc>
        <w:tc>
          <w:tcPr>
            <w:tcW w:w="127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7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92"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Số tiền người bệnh tự trả ngoài phạm vi chi trả của Quỹ bảo hiểm y tế, làm tròn số đến 2 chữ số thập phân. Sử dụng dấu Chấm để phân cách giữa số Nguyên (hàng đ</w:t>
            </w:r>
            <w:r w:rsidRPr="00704742">
              <w:rPr>
                <w:sz w:val="28"/>
                <w:szCs w:val="28"/>
              </w:rPr>
              <w:t>ơ</w:t>
            </w:r>
            <w:r w:rsidRPr="00704742">
              <w:rPr>
                <w:sz w:val="28"/>
                <w:szCs w:val="28"/>
                <w:lang w:val="vi-VN" w:eastAsia="vi-VN"/>
              </w:rPr>
              <w:t>n v</w:t>
            </w:r>
            <w:r w:rsidRPr="00704742">
              <w:rPr>
                <w:sz w:val="28"/>
                <w:szCs w:val="28"/>
              </w:rPr>
              <w:t>ị</w:t>
            </w:r>
            <w:r w:rsidRPr="00704742">
              <w:rPr>
                <w:sz w:val="28"/>
                <w:szCs w:val="28"/>
                <w:lang w:val="vi-VN" w:eastAsia="vi-VN"/>
              </w:rPr>
              <w:t>) với số thập phân đầu tiên.</w:t>
            </w:r>
          </w:p>
        </w:tc>
      </w:tr>
      <w:tr w:rsidR="00704742" w:rsidRPr="00704742" w:rsidTr="00704742">
        <w:tc>
          <w:tcPr>
            <w:tcW w:w="90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20</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w:t>
            </w:r>
            <w:r w:rsidRPr="00704742">
              <w:rPr>
                <w:sz w:val="28"/>
                <w:szCs w:val="28"/>
              </w:rPr>
              <w:t>_</w:t>
            </w:r>
            <w:r w:rsidRPr="00704742">
              <w:rPr>
                <w:sz w:val="28"/>
                <w:szCs w:val="28"/>
                <w:lang w:val="vi-VN" w:eastAsia="vi-VN"/>
              </w:rPr>
              <w:t>BHTT</w:t>
            </w:r>
          </w:p>
        </w:tc>
        <w:tc>
          <w:tcPr>
            <w:tcW w:w="127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7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92"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Số tiền đề nghị cơ quan BHXH thanh toán theo phạm vi quyền lợi hư</w:t>
            </w:r>
            <w:r w:rsidRPr="00704742">
              <w:rPr>
                <w:sz w:val="28"/>
                <w:szCs w:val="28"/>
              </w:rPr>
              <w:t>ở</w:t>
            </w:r>
            <w:r w:rsidRPr="00704742">
              <w:rPr>
                <w:sz w:val="28"/>
                <w:szCs w:val="28"/>
                <w:lang w:val="vi-VN" w:eastAsia="vi-VN"/>
              </w:rPr>
              <w:t xml:space="preserve">ng BHYT, làm </w:t>
            </w:r>
            <w:r w:rsidRPr="00704742">
              <w:rPr>
                <w:sz w:val="28"/>
                <w:szCs w:val="28"/>
              </w:rPr>
              <w:t>trò</w:t>
            </w:r>
            <w:r w:rsidRPr="00704742">
              <w:rPr>
                <w:sz w:val="28"/>
                <w:szCs w:val="28"/>
                <w:lang w:val="vi-VN" w:eastAsia="vi-VN"/>
              </w:rPr>
              <w:t>n số đến 2 chữ số thập phân. Sử dụng dấu Chấm (".") để phân cách giữa số Nguyên (hàng đơn vị) với số thập phân đầu tiên.</w:t>
            </w:r>
          </w:p>
          <w:p w:rsidR="00704742" w:rsidRPr="00704742" w:rsidRDefault="00704742" w:rsidP="00A547B9">
            <w:pPr>
              <w:spacing w:before="120" w:afterLines="50" w:after="120" w:line="360" w:lineRule="auto"/>
              <w:rPr>
                <w:sz w:val="28"/>
                <w:szCs w:val="28"/>
              </w:rPr>
            </w:pPr>
            <w:r w:rsidRPr="00704742">
              <w:rPr>
                <w:sz w:val="28"/>
                <w:szCs w:val="28"/>
                <w:lang w:val="vi-VN" w:eastAsia="vi-VN"/>
              </w:rPr>
              <w:t>T</w:t>
            </w:r>
            <w:r w:rsidRPr="00704742">
              <w:rPr>
                <w:sz w:val="28"/>
                <w:szCs w:val="28"/>
              </w:rPr>
              <w:t>_</w:t>
            </w:r>
            <w:r w:rsidRPr="00704742">
              <w:rPr>
                <w:sz w:val="28"/>
                <w:szCs w:val="28"/>
                <w:lang w:val="vi-VN" w:eastAsia="vi-VN"/>
              </w:rPr>
              <w:t xml:space="preserve">BHTT = (THANH_TIEN-T_BNTT-T_NGUONKHAC) </w:t>
            </w:r>
            <w:r w:rsidRPr="00704742">
              <w:rPr>
                <w:sz w:val="28"/>
                <w:szCs w:val="28"/>
              </w:rPr>
              <w:t>x</w:t>
            </w:r>
            <w:r w:rsidRPr="00704742">
              <w:rPr>
                <w:sz w:val="28"/>
                <w:szCs w:val="28"/>
                <w:lang w:val="vi-VN" w:eastAsia="vi-VN"/>
              </w:rPr>
              <w:t xml:space="preserve"> MUC_HUONG/100 </w:t>
            </w:r>
            <w:r w:rsidRPr="00704742">
              <w:rPr>
                <w:sz w:val="28"/>
                <w:szCs w:val="28"/>
              </w:rPr>
              <w:t>x</w:t>
            </w:r>
            <w:r w:rsidRPr="00704742">
              <w:rPr>
                <w:sz w:val="28"/>
                <w:szCs w:val="28"/>
                <w:lang w:val="vi-VN" w:eastAsia="vi-VN"/>
              </w:rPr>
              <w:t xml:space="preserve"> TYLE_TT/100</w:t>
            </w:r>
          </w:p>
        </w:tc>
      </w:tr>
      <w:tr w:rsidR="00704742" w:rsidRPr="00704742" w:rsidTr="00704742">
        <w:tc>
          <w:tcPr>
            <w:tcW w:w="90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21</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w:t>
            </w:r>
            <w:r w:rsidRPr="00704742">
              <w:rPr>
                <w:sz w:val="28"/>
                <w:szCs w:val="28"/>
              </w:rPr>
              <w:t>_</w:t>
            </w:r>
            <w:r w:rsidRPr="00704742">
              <w:rPr>
                <w:sz w:val="28"/>
                <w:szCs w:val="28"/>
                <w:lang w:val="vi-VN" w:eastAsia="vi-VN"/>
              </w:rPr>
              <w:t>BNCCT</w:t>
            </w:r>
          </w:p>
        </w:tc>
        <w:tc>
          <w:tcPr>
            <w:tcW w:w="127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w:t>
            </w:r>
            <w:r w:rsidRPr="00704742">
              <w:rPr>
                <w:sz w:val="28"/>
                <w:szCs w:val="28"/>
              </w:rPr>
              <w:t>ố</w:t>
            </w:r>
          </w:p>
        </w:tc>
        <w:tc>
          <w:tcPr>
            <w:tcW w:w="117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92"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Số tiền người bệnh cùng chi trả trong phạm vi quyền lợi được hưởng bảo hiểm y tế, làm tròn số đến 2 chữ số thập phân. Sử dụng dấu Chấm (".") để phân cách giữa số Nguyên (hàng đơn vị) với số thập phân đầu tiên.</w:t>
            </w:r>
          </w:p>
          <w:p w:rsidR="00704742" w:rsidRPr="00704742" w:rsidRDefault="00704742" w:rsidP="00A547B9">
            <w:pPr>
              <w:spacing w:before="120" w:afterLines="50" w:after="120" w:line="360" w:lineRule="auto"/>
              <w:rPr>
                <w:sz w:val="28"/>
                <w:szCs w:val="28"/>
              </w:rPr>
            </w:pPr>
            <w:r w:rsidRPr="00704742">
              <w:rPr>
                <w:sz w:val="28"/>
                <w:szCs w:val="28"/>
                <w:lang w:val="vi-VN" w:eastAsia="vi-VN"/>
              </w:rPr>
              <w:t>T BNCCT = THANH_T</w:t>
            </w:r>
            <w:r w:rsidRPr="00704742">
              <w:rPr>
                <w:sz w:val="28"/>
                <w:szCs w:val="28"/>
              </w:rPr>
              <w:t>I</w:t>
            </w:r>
            <w:r w:rsidRPr="00704742">
              <w:rPr>
                <w:sz w:val="28"/>
                <w:szCs w:val="28"/>
                <w:lang w:val="vi-VN" w:eastAsia="vi-VN"/>
              </w:rPr>
              <w:t>EN - T_NGUONKHAC - T</w:t>
            </w:r>
            <w:r w:rsidRPr="00704742">
              <w:rPr>
                <w:sz w:val="28"/>
                <w:szCs w:val="28"/>
              </w:rPr>
              <w:t>_</w:t>
            </w:r>
            <w:r w:rsidRPr="00704742">
              <w:rPr>
                <w:sz w:val="28"/>
                <w:szCs w:val="28"/>
                <w:lang w:val="vi-VN" w:eastAsia="vi-VN"/>
              </w:rPr>
              <w:t>BNTT - T_BHTT</w:t>
            </w:r>
          </w:p>
        </w:tc>
      </w:tr>
      <w:tr w:rsidR="00704742" w:rsidRPr="00704742" w:rsidTr="00704742">
        <w:tc>
          <w:tcPr>
            <w:tcW w:w="90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22</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T_NGOAIDS</w:t>
            </w:r>
          </w:p>
        </w:tc>
        <w:tc>
          <w:tcPr>
            <w:tcW w:w="127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7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92"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xml:space="preserve">T_NGOAIDS = T_BHTT đối với các chi phí ngoài định suất, làm </w:t>
            </w:r>
            <w:r w:rsidRPr="00704742">
              <w:rPr>
                <w:sz w:val="28"/>
                <w:szCs w:val="28"/>
              </w:rPr>
              <w:t xml:space="preserve">tròn </w:t>
            </w:r>
            <w:r w:rsidRPr="00704742">
              <w:rPr>
                <w:sz w:val="28"/>
                <w:szCs w:val="28"/>
                <w:lang w:val="vi-VN" w:eastAsia="vi-VN"/>
              </w:rPr>
              <w:t>số đến 2 chữ số thập phân, Sử dụng dấu Chấm (".") để phân cách giữa số Nguyên (hàng đơn vị) với số thập phân đầu tiên.</w:t>
            </w:r>
          </w:p>
        </w:tc>
      </w:tr>
      <w:tr w:rsidR="00704742" w:rsidRPr="00704742" w:rsidTr="00704742">
        <w:tc>
          <w:tcPr>
            <w:tcW w:w="90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23</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w:t>
            </w:r>
            <w:r w:rsidRPr="00704742">
              <w:rPr>
                <w:sz w:val="28"/>
                <w:szCs w:val="28"/>
              </w:rPr>
              <w:t>_</w:t>
            </w:r>
            <w:r w:rsidRPr="00704742">
              <w:rPr>
                <w:sz w:val="28"/>
                <w:szCs w:val="28"/>
                <w:lang w:val="vi-VN" w:eastAsia="vi-VN"/>
              </w:rPr>
              <w:t>KHOA</w:t>
            </w:r>
          </w:p>
        </w:tc>
        <w:tc>
          <w:tcPr>
            <w:tcW w:w="127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7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92"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khoa bệnh nhân được ch</w:t>
            </w:r>
            <w:r w:rsidRPr="00704742">
              <w:rPr>
                <w:sz w:val="28"/>
                <w:szCs w:val="28"/>
              </w:rPr>
              <w:t xml:space="preserve">ỉ </w:t>
            </w:r>
            <w:r w:rsidRPr="00704742">
              <w:rPr>
                <w:sz w:val="28"/>
                <w:szCs w:val="28"/>
                <w:lang w:val="vi-VN" w:eastAsia="vi-VN"/>
              </w:rPr>
              <w:t>định sử dụng thuốc (tham chiếu phụ lục Bảng 7)</w:t>
            </w:r>
          </w:p>
        </w:tc>
      </w:tr>
      <w:tr w:rsidR="00704742" w:rsidRPr="00704742" w:rsidTr="00704742">
        <w:tc>
          <w:tcPr>
            <w:tcW w:w="90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24</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w:t>
            </w:r>
            <w:r w:rsidRPr="00704742">
              <w:rPr>
                <w:sz w:val="28"/>
                <w:szCs w:val="28"/>
              </w:rPr>
              <w:t>_</w:t>
            </w:r>
            <w:r w:rsidRPr="00704742">
              <w:rPr>
                <w:sz w:val="28"/>
                <w:szCs w:val="28"/>
                <w:lang w:val="vi-VN" w:eastAsia="vi-VN"/>
              </w:rPr>
              <w:t>BAC</w:t>
            </w:r>
            <w:r w:rsidRPr="00704742">
              <w:rPr>
                <w:sz w:val="28"/>
                <w:szCs w:val="28"/>
              </w:rPr>
              <w:t>_</w:t>
            </w:r>
            <w:r w:rsidRPr="00704742">
              <w:rPr>
                <w:sz w:val="28"/>
                <w:szCs w:val="28"/>
                <w:lang w:val="vi-VN" w:eastAsia="vi-VN"/>
              </w:rPr>
              <w:t>SI</w:t>
            </w:r>
          </w:p>
        </w:tc>
        <w:tc>
          <w:tcPr>
            <w:tcW w:w="127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w:t>
            </w:r>
            <w:r w:rsidRPr="00704742">
              <w:rPr>
                <w:sz w:val="28"/>
                <w:szCs w:val="28"/>
              </w:rPr>
              <w:t>ỗ</w:t>
            </w:r>
            <w:r w:rsidRPr="00704742">
              <w:rPr>
                <w:sz w:val="28"/>
                <w:szCs w:val="28"/>
                <w:lang w:val="vi-VN" w:eastAsia="vi-VN"/>
              </w:rPr>
              <w:t>i</w:t>
            </w:r>
          </w:p>
        </w:tc>
        <w:tc>
          <w:tcPr>
            <w:tcW w:w="117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255</w:t>
            </w:r>
          </w:p>
        </w:tc>
        <w:tc>
          <w:tcPr>
            <w:tcW w:w="5292"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bác sỹ khám và ch</w:t>
            </w:r>
            <w:r w:rsidRPr="00704742">
              <w:rPr>
                <w:sz w:val="28"/>
                <w:szCs w:val="28"/>
              </w:rPr>
              <w:t xml:space="preserve">ỉ </w:t>
            </w:r>
            <w:r w:rsidRPr="00704742">
              <w:rPr>
                <w:sz w:val="28"/>
                <w:szCs w:val="28"/>
                <w:lang w:val="vi-VN" w:eastAsia="vi-VN"/>
              </w:rPr>
              <w:t>định (mã hóa theo số ghi trên Chứng ch</w:t>
            </w:r>
            <w:r w:rsidRPr="00704742">
              <w:rPr>
                <w:sz w:val="28"/>
                <w:szCs w:val="28"/>
              </w:rPr>
              <w:t xml:space="preserve">ỉ </w:t>
            </w:r>
            <w:r w:rsidRPr="00704742">
              <w:rPr>
                <w:sz w:val="28"/>
                <w:szCs w:val="28"/>
                <w:lang w:val="vi-VN" w:eastAsia="vi-VN"/>
              </w:rPr>
              <w:t>hành nghề)</w:t>
            </w:r>
          </w:p>
        </w:tc>
      </w:tr>
      <w:tr w:rsidR="00704742" w:rsidRPr="00704742" w:rsidTr="00704742">
        <w:tc>
          <w:tcPr>
            <w:tcW w:w="90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25</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MA_BENH</w:t>
            </w:r>
          </w:p>
        </w:tc>
        <w:tc>
          <w:tcPr>
            <w:tcW w:w="127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7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255</w:t>
            </w:r>
          </w:p>
        </w:tc>
        <w:tc>
          <w:tcPr>
            <w:tcW w:w="5292"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xml:space="preserve">Mã bệnh chính (theo ICD 10) và/hoặc mã bệnh y học cổ truyền được bác sỹ, y sỹ y học cổ truyền chẩn đoán; nếu có các bệnh khác kèm theo thì ghi các mã bệnh tương ứng, cách nhau bằng dấu chấm phẩy </w:t>
            </w:r>
            <w:r w:rsidRPr="00704742">
              <w:rPr>
                <w:sz w:val="28"/>
                <w:szCs w:val="28"/>
              </w:rPr>
              <w:t>(</w:t>
            </w:r>
            <w:r w:rsidRPr="00704742">
              <w:rPr>
                <w:sz w:val="28"/>
                <w:szCs w:val="28"/>
                <w:lang w:val="vi-VN" w:eastAsia="vi-VN"/>
              </w:rPr>
              <w:t>;)</w:t>
            </w:r>
          </w:p>
        </w:tc>
      </w:tr>
      <w:tr w:rsidR="00704742" w:rsidRPr="00704742" w:rsidTr="00704742">
        <w:tc>
          <w:tcPr>
            <w:tcW w:w="90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26</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NGAY_YL</w:t>
            </w:r>
          </w:p>
        </w:tc>
        <w:tc>
          <w:tcPr>
            <w:tcW w:w="127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17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12</w:t>
            </w:r>
          </w:p>
        </w:tc>
        <w:tc>
          <w:tcPr>
            <w:tcW w:w="5292"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Ngày ra y lệnh (gồm 12 ký tự, theo cấu trúc; yyyymmddHH:mm = 4 ký tự năm + 2 ký tự tháng + 2 ký tự ngày + 2 ký tự giờ (24 giờ) + 2 ký tự phút)</w:t>
            </w:r>
          </w:p>
          <w:p w:rsidR="00704742" w:rsidRPr="00704742" w:rsidRDefault="00704742" w:rsidP="00A547B9">
            <w:pPr>
              <w:spacing w:before="120" w:afterLines="50" w:after="120" w:line="360" w:lineRule="auto"/>
              <w:rPr>
                <w:sz w:val="28"/>
                <w:szCs w:val="28"/>
              </w:rPr>
            </w:pPr>
            <w:r w:rsidRPr="00704742">
              <w:rPr>
                <w:sz w:val="28"/>
                <w:szCs w:val="28"/>
                <w:lang w:val="vi-VN" w:eastAsia="vi-VN"/>
              </w:rPr>
              <w:t>Ví dụ: ngày 31/03/2017 15:20 được hiển thị là: 201703311520</w:t>
            </w:r>
          </w:p>
        </w:tc>
      </w:tr>
      <w:tr w:rsidR="00704742" w:rsidRPr="00704742" w:rsidTr="00704742">
        <w:tc>
          <w:tcPr>
            <w:tcW w:w="90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27</w:t>
            </w:r>
          </w:p>
        </w:tc>
        <w:tc>
          <w:tcPr>
            <w:tcW w:w="216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MA_PTTT</w:t>
            </w:r>
          </w:p>
        </w:tc>
        <w:tc>
          <w:tcPr>
            <w:tcW w:w="127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17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w:t>
            </w:r>
          </w:p>
        </w:tc>
        <w:tc>
          <w:tcPr>
            <w:tcW w:w="5292" w:type="dxa"/>
            <w:gridSpan w:val="2"/>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phương thức thanh toán (0: Phí dịch vụ; 1 : định suất; 2 : ngoài định suất; 3: DRG)</w:t>
            </w:r>
          </w:p>
        </w:tc>
      </w:tr>
    </w:tbl>
    <w:p w:rsidR="00704742" w:rsidRPr="00704742" w:rsidRDefault="00704742" w:rsidP="00704742">
      <w:pPr>
        <w:spacing w:before="120" w:afterLines="50" w:after="120" w:line="360" w:lineRule="auto"/>
        <w:rPr>
          <w:sz w:val="28"/>
          <w:szCs w:val="28"/>
        </w:rPr>
      </w:pPr>
      <w:r w:rsidRPr="00704742">
        <w:rPr>
          <w:sz w:val="28"/>
          <w:szCs w:val="28"/>
          <w:lang w:val="vi-VN" w:eastAsia="vi-VN"/>
        </w:rPr>
        <w:t>Ghi chú:</w:t>
      </w:r>
    </w:p>
    <w:p w:rsidR="00704742" w:rsidRPr="00704742" w:rsidRDefault="00704742" w:rsidP="00704742">
      <w:pPr>
        <w:spacing w:before="120" w:afterLines="50" w:after="120" w:line="360" w:lineRule="auto"/>
        <w:rPr>
          <w:sz w:val="28"/>
          <w:szCs w:val="28"/>
        </w:rPr>
      </w:pPr>
      <w:r w:rsidRPr="00704742">
        <w:rPr>
          <w:sz w:val="28"/>
          <w:szCs w:val="28"/>
          <w:lang w:val="vi-VN" w:eastAsia="vi-VN"/>
        </w:rPr>
        <w:t>- Ký hiệu (*) là dấu nhân</w:t>
      </w:r>
    </w:p>
    <w:p w:rsidR="00704742" w:rsidRPr="00704742" w:rsidRDefault="00704742" w:rsidP="00704742">
      <w:pPr>
        <w:spacing w:before="120" w:afterLines="50" w:after="120" w:line="360" w:lineRule="auto"/>
        <w:jc w:val="center"/>
        <w:rPr>
          <w:sz w:val="28"/>
          <w:szCs w:val="28"/>
        </w:rPr>
      </w:pPr>
      <w:bookmarkStart w:id="12" w:name="chuong_pl_3"/>
      <w:r w:rsidRPr="00704742">
        <w:rPr>
          <w:b/>
          <w:bCs/>
          <w:sz w:val="28"/>
          <w:szCs w:val="28"/>
          <w:lang w:val="vi-VN" w:eastAsia="vi-VN"/>
        </w:rPr>
        <w:t>Bảng 3. Chỉ tiêu chi tiết dịch vụ kỹ thuật và vật tư y tế thanh toán BHYT</w:t>
      </w:r>
      <w:bookmarkEnd w:id="12"/>
    </w:p>
    <w:p w:rsidR="00704742" w:rsidRPr="00704742" w:rsidRDefault="00704742" w:rsidP="00704742">
      <w:pPr>
        <w:spacing w:before="120" w:afterLines="50" w:after="120" w:line="360" w:lineRule="auto"/>
        <w:jc w:val="center"/>
        <w:rPr>
          <w:sz w:val="28"/>
          <w:szCs w:val="28"/>
        </w:rPr>
      </w:pPr>
      <w:r w:rsidRPr="00704742">
        <w:rPr>
          <w:i/>
          <w:iCs/>
          <w:sz w:val="28"/>
          <w:szCs w:val="28"/>
          <w:lang w:val="vi-VN" w:eastAsia="vi-VN"/>
        </w:rPr>
        <w:t xml:space="preserve">(Ban hành kèm theo Quyết định số </w:t>
      </w:r>
      <w:r w:rsidRPr="00704742">
        <w:rPr>
          <w:i/>
          <w:iCs/>
          <w:sz w:val="28"/>
          <w:szCs w:val="28"/>
        </w:rPr>
        <w:t>4210</w:t>
      </w:r>
      <w:r w:rsidRPr="00704742">
        <w:rPr>
          <w:i/>
          <w:iCs/>
          <w:sz w:val="28"/>
          <w:szCs w:val="28"/>
          <w:lang w:val="vi-VN" w:eastAsia="vi-VN"/>
        </w:rPr>
        <w:t xml:space="preserve">/QĐ-BYT ngày </w:t>
      </w:r>
      <w:r w:rsidRPr="00704742">
        <w:rPr>
          <w:i/>
          <w:iCs/>
          <w:sz w:val="28"/>
          <w:szCs w:val="28"/>
        </w:rPr>
        <w:t>20</w:t>
      </w:r>
      <w:r w:rsidRPr="00704742">
        <w:rPr>
          <w:i/>
          <w:iCs/>
          <w:sz w:val="28"/>
          <w:szCs w:val="28"/>
          <w:lang w:val="vi-VN" w:eastAsia="vi-VN"/>
        </w:rPr>
        <w:t>/</w:t>
      </w:r>
      <w:r w:rsidRPr="00704742">
        <w:rPr>
          <w:i/>
          <w:iCs/>
          <w:sz w:val="28"/>
          <w:szCs w:val="28"/>
        </w:rPr>
        <w:t>9</w:t>
      </w:r>
      <w:r w:rsidRPr="00704742">
        <w:rPr>
          <w:i/>
          <w:iCs/>
          <w:sz w:val="28"/>
          <w:szCs w:val="28"/>
          <w:lang w:val="vi-VN" w:eastAsia="vi-VN"/>
        </w:rPr>
        <w:t>/2017 của Bộ trưởng Bộ Y tế)</w:t>
      </w:r>
    </w:p>
    <w:tbl>
      <w:tblPr>
        <w:tblW w:w="10890" w:type="dxa"/>
        <w:tblInd w:w="-730" w:type="dxa"/>
        <w:tblLayout w:type="fixed"/>
        <w:tblCellMar>
          <w:left w:w="0" w:type="dxa"/>
          <w:right w:w="0" w:type="dxa"/>
        </w:tblCellMar>
        <w:tblLook w:val="0000" w:firstRow="0" w:lastRow="0" w:firstColumn="0" w:lastColumn="0" w:noHBand="0" w:noVBand="0"/>
      </w:tblPr>
      <w:tblGrid>
        <w:gridCol w:w="990"/>
        <w:gridCol w:w="2622"/>
        <w:gridCol w:w="963"/>
        <w:gridCol w:w="1072"/>
        <w:gridCol w:w="5243"/>
      </w:tblGrid>
      <w:tr w:rsidR="00704742" w:rsidRPr="00704742" w:rsidTr="00704742">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STT</w:t>
            </w:r>
          </w:p>
        </w:tc>
        <w:tc>
          <w:tcPr>
            <w:tcW w:w="2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Chỉ tiêu</w:t>
            </w:r>
          </w:p>
        </w:tc>
        <w:tc>
          <w:tcPr>
            <w:tcW w:w="9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Kiểu dữ liệu</w:t>
            </w:r>
          </w:p>
        </w:tc>
        <w:tc>
          <w:tcPr>
            <w:tcW w:w="10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Kích thước t</w:t>
            </w:r>
            <w:r w:rsidRPr="00704742">
              <w:rPr>
                <w:b/>
                <w:bCs/>
                <w:sz w:val="28"/>
                <w:szCs w:val="28"/>
              </w:rPr>
              <w:t>ố</w:t>
            </w:r>
            <w:r w:rsidRPr="00704742">
              <w:rPr>
                <w:b/>
                <w:bCs/>
                <w:sz w:val="28"/>
                <w:szCs w:val="28"/>
                <w:lang w:val="vi-VN" w:eastAsia="vi-VN"/>
              </w:rPr>
              <w:t>i đa</w:t>
            </w:r>
          </w:p>
        </w:tc>
        <w:tc>
          <w:tcPr>
            <w:tcW w:w="52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Diễn giải</w:t>
            </w:r>
          </w:p>
        </w:tc>
      </w:tr>
      <w:tr w:rsidR="00704742" w:rsidRPr="00704742" w:rsidTr="00704742">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w:t>
            </w:r>
          </w:p>
        </w:tc>
        <w:tc>
          <w:tcPr>
            <w:tcW w:w="2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MA_LK</w:t>
            </w:r>
          </w:p>
        </w:tc>
        <w:tc>
          <w:tcPr>
            <w:tcW w:w="9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0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100</w:t>
            </w:r>
          </w:p>
        </w:tc>
        <w:tc>
          <w:tcPr>
            <w:tcW w:w="52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đợt điều trị duy nhất (dùng để liên kết giữa bảng tổng hợp (Bảng 1) và bảng này trong 1 lần khám, chữa bệnh).</w:t>
            </w:r>
          </w:p>
        </w:tc>
      </w:tr>
      <w:tr w:rsidR="00704742" w:rsidRPr="00704742" w:rsidTr="00704742">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w:t>
            </w:r>
          </w:p>
        </w:tc>
        <w:tc>
          <w:tcPr>
            <w:tcW w:w="2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STT</w:t>
            </w:r>
          </w:p>
        </w:tc>
        <w:tc>
          <w:tcPr>
            <w:tcW w:w="9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0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6</w:t>
            </w:r>
          </w:p>
        </w:tc>
        <w:tc>
          <w:tcPr>
            <w:tcW w:w="52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Từ 1 đến hết trong một l</w:t>
            </w:r>
            <w:r w:rsidRPr="00704742">
              <w:rPr>
                <w:sz w:val="28"/>
                <w:szCs w:val="28"/>
              </w:rPr>
              <w:t>ầ</w:t>
            </w:r>
            <w:r w:rsidRPr="00704742">
              <w:rPr>
                <w:sz w:val="28"/>
                <w:szCs w:val="28"/>
                <w:lang w:val="vi-VN" w:eastAsia="vi-VN"/>
              </w:rPr>
              <w:t>n gửi dữ liệu.</w:t>
            </w:r>
          </w:p>
        </w:tc>
      </w:tr>
      <w:tr w:rsidR="00704742" w:rsidRPr="00704742" w:rsidTr="00704742">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w:t>
            </w:r>
          </w:p>
        </w:tc>
        <w:tc>
          <w:tcPr>
            <w:tcW w:w="2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MA_DICH_VU</w:t>
            </w:r>
          </w:p>
        </w:tc>
        <w:tc>
          <w:tcPr>
            <w:tcW w:w="9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0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20</w:t>
            </w:r>
          </w:p>
        </w:tc>
        <w:tc>
          <w:tcPr>
            <w:tcW w:w="52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Mã dịch vụ kỹ thuật thực hiện theo quy định tại Bộ mã danh mục dùng chung do Bộ Y tế ban hành;</w:t>
            </w:r>
          </w:p>
          <w:p w:rsidR="00704742" w:rsidRPr="00704742" w:rsidRDefault="00704742" w:rsidP="00A547B9">
            <w:pPr>
              <w:spacing w:before="120" w:afterLines="50" w:after="120" w:line="360" w:lineRule="auto"/>
              <w:rPr>
                <w:sz w:val="28"/>
                <w:szCs w:val="28"/>
              </w:rPr>
            </w:pPr>
            <w:r w:rsidRPr="00704742">
              <w:rPr>
                <w:sz w:val="28"/>
                <w:szCs w:val="28"/>
                <w:lang w:val="vi-VN" w:eastAsia="vi-VN"/>
              </w:rPr>
              <w:t>- Vận chuyển người bệnh: Ghi VC.XXXXX, trong đó XXXXX là mã cơ sở khám bệnh, chữa bệnh nơi người bệnh được chuyển đến</w:t>
            </w:r>
          </w:p>
          <w:p w:rsidR="00704742" w:rsidRPr="00704742" w:rsidRDefault="00704742" w:rsidP="00A547B9">
            <w:pPr>
              <w:spacing w:before="120" w:afterLines="50" w:after="120" w:line="360" w:lineRule="auto"/>
              <w:rPr>
                <w:sz w:val="28"/>
                <w:szCs w:val="28"/>
              </w:rPr>
            </w:pPr>
            <w:r w:rsidRPr="00704742">
              <w:rPr>
                <w:sz w:val="28"/>
                <w:szCs w:val="28"/>
                <w:lang w:val="vi-VN" w:eastAsia="vi-VN"/>
              </w:rPr>
              <w:t>- Mã tiền giường theo hạng bệnh viện quy định tại Bộ mã danh mục dùng chung do Bộ Y tế ban hành</w:t>
            </w:r>
          </w:p>
        </w:tc>
      </w:tr>
      <w:tr w:rsidR="00704742" w:rsidRPr="00704742" w:rsidTr="00704742">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4</w:t>
            </w:r>
          </w:p>
        </w:tc>
        <w:tc>
          <w:tcPr>
            <w:tcW w:w="2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MA_VAT_TU</w:t>
            </w:r>
          </w:p>
        </w:tc>
        <w:tc>
          <w:tcPr>
            <w:tcW w:w="9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0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255</w:t>
            </w:r>
          </w:p>
        </w:tc>
        <w:tc>
          <w:tcPr>
            <w:tcW w:w="52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Mã vật tư y tế thực hiện quy định tại Bộ mã danh mục dùng chung do Bộ Y tế ban hành; ch</w:t>
            </w:r>
            <w:r w:rsidRPr="00704742">
              <w:rPr>
                <w:sz w:val="28"/>
                <w:szCs w:val="28"/>
              </w:rPr>
              <w:t xml:space="preserve">ỉ </w:t>
            </w:r>
            <w:r w:rsidRPr="00704742">
              <w:rPr>
                <w:sz w:val="28"/>
                <w:szCs w:val="28"/>
                <w:lang w:val="vi-VN" w:eastAsia="vi-VN"/>
              </w:rPr>
              <w:t>ghi các vật tư y tế chưa có trong cơ cấu giá dịch vụ kỹ thuật;</w:t>
            </w:r>
          </w:p>
          <w:p w:rsidR="00704742" w:rsidRPr="00704742" w:rsidRDefault="00704742" w:rsidP="00A547B9">
            <w:pPr>
              <w:spacing w:before="120" w:afterLines="50" w:after="120" w:line="360" w:lineRule="auto"/>
              <w:rPr>
                <w:sz w:val="28"/>
                <w:szCs w:val="28"/>
              </w:rPr>
            </w:pPr>
            <w:r w:rsidRPr="00704742">
              <w:rPr>
                <w:sz w:val="28"/>
                <w:szCs w:val="28"/>
                <w:lang w:val="vi-VN" w:eastAsia="vi-VN"/>
              </w:rPr>
              <w:t>- Các vật tư y tế sử dụng trong phẫu thuật, thủ thuật được thanh toán riêng: ghi mã phẫu thuật, th</w:t>
            </w:r>
            <w:r w:rsidRPr="00704742">
              <w:rPr>
                <w:sz w:val="28"/>
                <w:szCs w:val="28"/>
              </w:rPr>
              <w:t xml:space="preserve">ủ </w:t>
            </w:r>
            <w:r w:rsidRPr="00704742">
              <w:rPr>
                <w:sz w:val="28"/>
                <w:szCs w:val="28"/>
                <w:lang w:val="vi-VN" w:eastAsia="vi-VN"/>
              </w:rPr>
              <w:t>thuật vào trường &lt;MA_D</w:t>
            </w:r>
            <w:r w:rsidRPr="00704742">
              <w:rPr>
                <w:sz w:val="28"/>
                <w:szCs w:val="28"/>
              </w:rPr>
              <w:t>I</w:t>
            </w:r>
            <w:r w:rsidRPr="00704742">
              <w:rPr>
                <w:sz w:val="28"/>
                <w:szCs w:val="28"/>
                <w:lang w:val="vi-VN" w:eastAsia="vi-VN"/>
              </w:rPr>
              <w:t>CH_VU&gt; trước trường mã vật tư y tế &lt;MA_VAT_TU&gt;;</w:t>
            </w:r>
          </w:p>
          <w:p w:rsidR="00704742" w:rsidRPr="00704742" w:rsidRDefault="00704742" w:rsidP="00A547B9">
            <w:pPr>
              <w:spacing w:before="120" w:afterLines="50" w:after="120" w:line="360" w:lineRule="auto"/>
              <w:rPr>
                <w:sz w:val="28"/>
                <w:szCs w:val="28"/>
              </w:rPr>
            </w:pPr>
            <w:r w:rsidRPr="00704742">
              <w:rPr>
                <w:sz w:val="28"/>
                <w:szCs w:val="28"/>
                <w:lang w:val="vi-VN" w:eastAsia="vi-VN"/>
              </w:rPr>
              <w:t>- Các vật tư y tế không sử dụng trong phẫu thuật, th</w:t>
            </w:r>
            <w:r w:rsidRPr="00704742">
              <w:rPr>
                <w:sz w:val="28"/>
                <w:szCs w:val="28"/>
              </w:rPr>
              <w:t xml:space="preserve">ủ </w:t>
            </w:r>
            <w:r w:rsidRPr="00704742">
              <w:rPr>
                <w:sz w:val="28"/>
                <w:szCs w:val="28"/>
                <w:lang w:val="vi-VN" w:eastAsia="vi-VN"/>
              </w:rPr>
              <w:t>thuật: trường mã dịch vụ &lt;MA_DICH_VU&gt; để trống;</w:t>
            </w:r>
          </w:p>
          <w:p w:rsidR="00704742" w:rsidRPr="00704742" w:rsidRDefault="00704742" w:rsidP="00A547B9">
            <w:pPr>
              <w:spacing w:before="120" w:afterLines="50" w:after="120" w:line="360" w:lineRule="auto"/>
              <w:rPr>
                <w:sz w:val="28"/>
                <w:szCs w:val="28"/>
              </w:rPr>
            </w:pPr>
            <w:r w:rsidRPr="00704742">
              <w:rPr>
                <w:sz w:val="28"/>
                <w:szCs w:val="28"/>
                <w:lang w:val="vi-VN" w:eastAsia="vi-VN"/>
              </w:rPr>
              <w:t>- Các vật tư y tế gồm nhiều hạng mục thuộc một bộ vật tư: ghi chi tiết từng hạng mục, các hạng mục cách nhau bằng dấu chấm phẩy (;).</w:t>
            </w:r>
          </w:p>
        </w:tc>
      </w:tr>
      <w:tr w:rsidR="00704742" w:rsidRPr="00704742" w:rsidTr="00704742">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5</w:t>
            </w:r>
          </w:p>
        </w:tc>
        <w:tc>
          <w:tcPr>
            <w:tcW w:w="2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MA_NHOM</w:t>
            </w:r>
          </w:p>
        </w:tc>
        <w:tc>
          <w:tcPr>
            <w:tcW w:w="9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0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w:t>
            </w:r>
          </w:p>
        </w:tc>
        <w:tc>
          <w:tcPr>
            <w:tcW w:w="52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Dùng để phân loại, sắp xếp các chi phí vào các mục tương ứng tham chiếu phụ lục Bảng 6.</w:t>
            </w:r>
          </w:p>
          <w:p w:rsidR="00704742" w:rsidRPr="00704742" w:rsidRDefault="00704742" w:rsidP="00A547B9">
            <w:pPr>
              <w:spacing w:before="120" w:afterLines="50" w:after="120" w:line="360" w:lineRule="auto"/>
              <w:rPr>
                <w:sz w:val="28"/>
                <w:szCs w:val="28"/>
              </w:rPr>
            </w:pPr>
            <w:r w:rsidRPr="00704742">
              <w:rPr>
                <w:sz w:val="28"/>
                <w:szCs w:val="28"/>
                <w:lang w:val="vi-VN" w:eastAsia="vi-VN"/>
              </w:rPr>
              <w:t>Các vật tư y tế áp dụng tỷ lệ hoặc trần thanh toán ghi mã nhóm 11.</w:t>
            </w:r>
          </w:p>
        </w:tc>
      </w:tr>
      <w:tr w:rsidR="00704742" w:rsidRPr="00704742" w:rsidTr="00704742">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6</w:t>
            </w:r>
          </w:p>
        </w:tc>
        <w:tc>
          <w:tcPr>
            <w:tcW w:w="2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G</w:t>
            </w:r>
            <w:r w:rsidRPr="00704742">
              <w:rPr>
                <w:sz w:val="28"/>
                <w:szCs w:val="28"/>
              </w:rPr>
              <w:t>OI_</w:t>
            </w:r>
            <w:r w:rsidRPr="00704742">
              <w:rPr>
                <w:sz w:val="28"/>
                <w:szCs w:val="28"/>
                <w:lang w:val="vi-VN" w:eastAsia="vi-VN"/>
              </w:rPr>
              <w:t>VTYT</w:t>
            </w:r>
          </w:p>
        </w:tc>
        <w:tc>
          <w:tcPr>
            <w:tcW w:w="9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0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w:t>
            </w:r>
          </w:p>
        </w:tc>
        <w:tc>
          <w:tcPr>
            <w:tcW w:w="52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Ghi mã gói vật tư y tế trong một lần sử dụng dịch vụ kỹ thuật (lần thứ nhất ghi G</w:t>
            </w:r>
            <w:r w:rsidRPr="00704742">
              <w:rPr>
                <w:sz w:val="28"/>
                <w:szCs w:val="28"/>
              </w:rPr>
              <w:t>1</w:t>
            </w:r>
            <w:r w:rsidRPr="00704742">
              <w:rPr>
                <w:sz w:val="28"/>
                <w:szCs w:val="28"/>
                <w:lang w:val="vi-VN" w:eastAsia="vi-VN"/>
              </w:rPr>
              <w:t>, lần thứ hai ghi G2,...)</w:t>
            </w:r>
          </w:p>
        </w:tc>
      </w:tr>
      <w:tr w:rsidR="00704742" w:rsidRPr="00704742" w:rsidTr="00704742">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7</w:t>
            </w:r>
          </w:p>
        </w:tc>
        <w:tc>
          <w:tcPr>
            <w:tcW w:w="2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TEN_VAT_TU</w:t>
            </w:r>
          </w:p>
        </w:tc>
        <w:tc>
          <w:tcPr>
            <w:tcW w:w="9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0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1024</w:t>
            </w:r>
          </w:p>
        </w:tc>
        <w:tc>
          <w:tcPr>
            <w:tcW w:w="52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Tên vật tư y tế</w:t>
            </w:r>
          </w:p>
        </w:tc>
      </w:tr>
      <w:tr w:rsidR="00704742" w:rsidRPr="00704742" w:rsidTr="00704742">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8</w:t>
            </w:r>
          </w:p>
        </w:tc>
        <w:tc>
          <w:tcPr>
            <w:tcW w:w="2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TEN</w:t>
            </w:r>
            <w:r w:rsidRPr="00704742">
              <w:rPr>
                <w:sz w:val="28"/>
                <w:szCs w:val="28"/>
              </w:rPr>
              <w:t>_</w:t>
            </w:r>
            <w:r w:rsidRPr="00704742">
              <w:rPr>
                <w:sz w:val="28"/>
                <w:szCs w:val="28"/>
                <w:lang w:val="vi-VN" w:eastAsia="vi-VN"/>
              </w:rPr>
              <w:t>D</w:t>
            </w:r>
            <w:r w:rsidRPr="00704742">
              <w:rPr>
                <w:sz w:val="28"/>
                <w:szCs w:val="28"/>
              </w:rPr>
              <w:t>I</w:t>
            </w:r>
            <w:r w:rsidRPr="00704742">
              <w:rPr>
                <w:sz w:val="28"/>
                <w:szCs w:val="28"/>
                <w:lang w:val="vi-VN" w:eastAsia="vi-VN"/>
              </w:rPr>
              <w:t>CH</w:t>
            </w:r>
            <w:r w:rsidRPr="00704742">
              <w:rPr>
                <w:sz w:val="28"/>
                <w:szCs w:val="28"/>
              </w:rPr>
              <w:t>_</w:t>
            </w:r>
            <w:r w:rsidRPr="00704742">
              <w:rPr>
                <w:sz w:val="28"/>
                <w:szCs w:val="28"/>
                <w:lang w:val="vi-VN" w:eastAsia="vi-VN"/>
              </w:rPr>
              <w:t>VU</w:t>
            </w:r>
          </w:p>
        </w:tc>
        <w:tc>
          <w:tcPr>
            <w:tcW w:w="9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w:t>
            </w:r>
            <w:r w:rsidRPr="00704742">
              <w:rPr>
                <w:sz w:val="28"/>
                <w:szCs w:val="28"/>
              </w:rPr>
              <w:t>ỗ</w:t>
            </w:r>
            <w:r w:rsidRPr="00704742">
              <w:rPr>
                <w:sz w:val="28"/>
                <w:szCs w:val="28"/>
                <w:lang w:val="vi-VN" w:eastAsia="vi-VN"/>
              </w:rPr>
              <w:t>i</w:t>
            </w:r>
          </w:p>
        </w:tc>
        <w:tc>
          <w:tcPr>
            <w:tcW w:w="10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1024</w:t>
            </w:r>
          </w:p>
        </w:tc>
        <w:tc>
          <w:tcPr>
            <w:tcW w:w="52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Tên dịch vụ kỹ thuật hoặc tên giường thanh toán;</w:t>
            </w:r>
          </w:p>
          <w:p w:rsidR="00704742" w:rsidRPr="00704742" w:rsidRDefault="00704742" w:rsidP="00A547B9">
            <w:pPr>
              <w:spacing w:before="120" w:afterLines="50" w:after="120" w:line="360" w:lineRule="auto"/>
              <w:rPr>
                <w:sz w:val="28"/>
                <w:szCs w:val="28"/>
              </w:rPr>
            </w:pPr>
            <w:r w:rsidRPr="00704742">
              <w:rPr>
                <w:sz w:val="28"/>
                <w:szCs w:val="28"/>
                <w:lang w:val="vi-VN" w:eastAsia="vi-VN"/>
              </w:rPr>
              <w:t>Đối với dịch vụ kỹ thuật, trường hợp cần ghi rõ vị trí, phương pháp thực hiện hoặc phân biệt các mức giá khác nhau thì sau tên dịch vụ kỹ thuật ghi phần mô t</w:t>
            </w:r>
            <w:r w:rsidRPr="00704742">
              <w:rPr>
                <w:sz w:val="28"/>
                <w:szCs w:val="28"/>
              </w:rPr>
              <w:t>ả</w:t>
            </w:r>
            <w:r w:rsidRPr="00704742">
              <w:rPr>
                <w:sz w:val="28"/>
                <w:szCs w:val="28"/>
                <w:lang w:val="vi-VN" w:eastAsia="vi-VN"/>
              </w:rPr>
              <w:t xml:space="preserve"> chi tiết trong ngoặc vuông [ ].</w:t>
            </w:r>
          </w:p>
        </w:tc>
      </w:tr>
      <w:tr w:rsidR="00704742" w:rsidRPr="00704742" w:rsidTr="00704742">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9</w:t>
            </w:r>
          </w:p>
        </w:tc>
        <w:tc>
          <w:tcPr>
            <w:tcW w:w="2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DON</w:t>
            </w:r>
            <w:r w:rsidRPr="00704742">
              <w:rPr>
                <w:sz w:val="28"/>
                <w:szCs w:val="28"/>
              </w:rPr>
              <w:t>_</w:t>
            </w:r>
            <w:r w:rsidRPr="00704742">
              <w:rPr>
                <w:sz w:val="28"/>
                <w:szCs w:val="28"/>
                <w:lang w:val="vi-VN" w:eastAsia="vi-VN"/>
              </w:rPr>
              <w:t>VI</w:t>
            </w:r>
            <w:r w:rsidRPr="00704742">
              <w:rPr>
                <w:sz w:val="28"/>
                <w:szCs w:val="28"/>
              </w:rPr>
              <w:t>_</w:t>
            </w:r>
            <w:r w:rsidRPr="00704742">
              <w:rPr>
                <w:sz w:val="28"/>
                <w:szCs w:val="28"/>
                <w:lang w:val="vi-VN" w:eastAsia="vi-VN"/>
              </w:rPr>
              <w:t>TINH</w:t>
            </w:r>
          </w:p>
        </w:tc>
        <w:tc>
          <w:tcPr>
            <w:tcW w:w="9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0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50</w:t>
            </w:r>
          </w:p>
        </w:tc>
        <w:tc>
          <w:tcPr>
            <w:tcW w:w="52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Đơn vị tính</w:t>
            </w:r>
          </w:p>
        </w:tc>
      </w:tr>
      <w:tr w:rsidR="00704742" w:rsidRPr="00704742" w:rsidTr="00704742">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w:t>
            </w:r>
          </w:p>
        </w:tc>
        <w:tc>
          <w:tcPr>
            <w:tcW w:w="2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PHAM_VI</w:t>
            </w:r>
          </w:p>
        </w:tc>
        <w:tc>
          <w:tcPr>
            <w:tcW w:w="9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0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w:t>
            </w:r>
          </w:p>
        </w:tc>
        <w:tc>
          <w:tcPr>
            <w:tcW w:w="52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Ghi mã phạm vi của vật tư y tế (1: Vật tư y tế trong phạm vi hư</w:t>
            </w:r>
            <w:r w:rsidRPr="00704742">
              <w:rPr>
                <w:sz w:val="28"/>
                <w:szCs w:val="28"/>
              </w:rPr>
              <w:t>ở</w:t>
            </w:r>
            <w:r w:rsidRPr="00704742">
              <w:rPr>
                <w:sz w:val="28"/>
                <w:szCs w:val="28"/>
                <w:lang w:val="vi-VN" w:eastAsia="vi-VN"/>
              </w:rPr>
              <w:t>ng BHYT (trong danh mục BHYT); 2: Vật tư y tế ngoài phạm v</w:t>
            </w:r>
            <w:r w:rsidRPr="00704742">
              <w:rPr>
                <w:sz w:val="28"/>
                <w:szCs w:val="28"/>
              </w:rPr>
              <w:t xml:space="preserve">i </w:t>
            </w:r>
            <w:r w:rsidRPr="00704742">
              <w:rPr>
                <w:sz w:val="28"/>
                <w:szCs w:val="28"/>
                <w:lang w:val="vi-VN" w:eastAsia="vi-VN"/>
              </w:rPr>
              <w:t>hưởng BHYT (ngo</w:t>
            </w:r>
            <w:r w:rsidRPr="00704742">
              <w:rPr>
                <w:sz w:val="28"/>
                <w:szCs w:val="28"/>
              </w:rPr>
              <w:t>à</w:t>
            </w:r>
            <w:r w:rsidRPr="00704742">
              <w:rPr>
                <w:sz w:val="28"/>
                <w:szCs w:val="28"/>
                <w:lang w:val="vi-VN" w:eastAsia="vi-VN"/>
              </w:rPr>
              <w:t>i danh mục BHYT))</w:t>
            </w:r>
          </w:p>
        </w:tc>
      </w:tr>
      <w:tr w:rsidR="00704742" w:rsidRPr="00704742" w:rsidTr="00704742">
        <w:tc>
          <w:tcPr>
            <w:tcW w:w="99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11</w:t>
            </w:r>
          </w:p>
        </w:tc>
        <w:tc>
          <w:tcPr>
            <w:tcW w:w="2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SO</w:t>
            </w:r>
            <w:r w:rsidRPr="00704742">
              <w:rPr>
                <w:sz w:val="28"/>
                <w:szCs w:val="28"/>
              </w:rPr>
              <w:t>_</w:t>
            </w:r>
            <w:r w:rsidRPr="00704742">
              <w:rPr>
                <w:sz w:val="28"/>
                <w:szCs w:val="28"/>
                <w:lang w:val="vi-VN" w:eastAsia="vi-VN"/>
              </w:rPr>
              <w:t>LUONG</w:t>
            </w:r>
          </w:p>
        </w:tc>
        <w:tc>
          <w:tcPr>
            <w:tcW w:w="96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07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w:t>
            </w:r>
          </w:p>
        </w:tc>
        <w:tc>
          <w:tcPr>
            <w:tcW w:w="524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Số lượng thực tế sử dụng, làm tròn số đến 2 chữ số thập phân. Sử dụng dấu Chấm (".") để phân cách giữa số Nguyên (hàng đơn vị) với số thập phân đầu tiên.</w:t>
            </w:r>
          </w:p>
        </w:tc>
      </w:tr>
      <w:tr w:rsidR="00704742" w:rsidRPr="00704742" w:rsidTr="00704742">
        <w:tc>
          <w:tcPr>
            <w:tcW w:w="99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12</w:t>
            </w:r>
          </w:p>
        </w:tc>
        <w:tc>
          <w:tcPr>
            <w:tcW w:w="2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DON_GIA</w:t>
            </w:r>
          </w:p>
        </w:tc>
        <w:tc>
          <w:tcPr>
            <w:tcW w:w="96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07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4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Ghi đơn giá của vật tư y tế, là giá theo hóa đơn mua vào của cơ s</w:t>
            </w:r>
            <w:r w:rsidRPr="00704742">
              <w:rPr>
                <w:sz w:val="28"/>
                <w:szCs w:val="28"/>
              </w:rPr>
              <w:t xml:space="preserve">ở </w:t>
            </w:r>
            <w:r w:rsidRPr="00704742">
              <w:rPr>
                <w:sz w:val="28"/>
                <w:szCs w:val="28"/>
                <w:lang w:val="vi-VN" w:eastAsia="vi-VN"/>
              </w:rPr>
              <w:t>KCB; làm tròn đến 3 ch</w:t>
            </w:r>
            <w:r w:rsidRPr="00704742">
              <w:rPr>
                <w:sz w:val="28"/>
                <w:szCs w:val="28"/>
              </w:rPr>
              <w:t xml:space="preserve">ữ </w:t>
            </w:r>
            <w:r w:rsidRPr="00704742">
              <w:rPr>
                <w:sz w:val="28"/>
                <w:szCs w:val="28"/>
                <w:lang w:val="vi-VN" w:eastAsia="vi-VN"/>
              </w:rPr>
              <w:t>số thập phân. Sử dụng dấu Chấm (".") để phân cách giữa số Nguyên (hàng đơn vị) với số thập phân đầu tiên.</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vật tư y tế tái sử dụng: đơn giá bao gồm chi phí để tái sử dụng theo quy định của Bộ Y tế.</w:t>
            </w:r>
          </w:p>
          <w:p w:rsidR="00704742" w:rsidRPr="00704742" w:rsidRDefault="00704742" w:rsidP="00A547B9">
            <w:pPr>
              <w:spacing w:before="120" w:afterLines="50" w:after="120" w:line="360" w:lineRule="auto"/>
              <w:rPr>
                <w:sz w:val="28"/>
                <w:szCs w:val="28"/>
              </w:rPr>
            </w:pPr>
            <w:r w:rsidRPr="00704742">
              <w:rPr>
                <w:sz w:val="28"/>
                <w:szCs w:val="28"/>
                <w:lang w:val="vi-VN" w:eastAsia="vi-VN"/>
              </w:rPr>
              <w:t>Ví dụ đơn giá mua vật tư là 100.000 đồng, định mức sử dụng 2 lần, chi phí tái sử dụng là 10.000 đồng, đơn giá ghi 55.000 đồng</w:t>
            </w:r>
          </w:p>
        </w:tc>
      </w:tr>
      <w:tr w:rsidR="00704742" w:rsidRPr="00704742" w:rsidTr="00704742">
        <w:tc>
          <w:tcPr>
            <w:tcW w:w="99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13</w:t>
            </w:r>
          </w:p>
        </w:tc>
        <w:tc>
          <w:tcPr>
            <w:tcW w:w="2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TT</w:t>
            </w:r>
            <w:r w:rsidRPr="00704742">
              <w:rPr>
                <w:sz w:val="28"/>
                <w:szCs w:val="28"/>
              </w:rPr>
              <w:t>_</w:t>
            </w:r>
            <w:r w:rsidRPr="00704742">
              <w:rPr>
                <w:sz w:val="28"/>
                <w:szCs w:val="28"/>
                <w:lang w:val="vi-VN" w:eastAsia="vi-VN"/>
              </w:rPr>
              <w:t>THAU</w:t>
            </w:r>
          </w:p>
        </w:tc>
        <w:tc>
          <w:tcPr>
            <w:tcW w:w="96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07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25</w:t>
            </w:r>
          </w:p>
        </w:tc>
        <w:tc>
          <w:tcPr>
            <w:tcW w:w="524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Ghi thông tin quyết định trúng thầu của vật tư y t</w:t>
            </w:r>
            <w:r w:rsidRPr="00704742">
              <w:rPr>
                <w:sz w:val="28"/>
                <w:szCs w:val="28"/>
              </w:rPr>
              <w:t xml:space="preserve">ế </w:t>
            </w:r>
            <w:r w:rsidRPr="00704742">
              <w:rPr>
                <w:sz w:val="28"/>
                <w:szCs w:val="28"/>
                <w:lang w:val="vi-VN" w:eastAsia="vi-VN"/>
              </w:rPr>
              <w:t>theo nguyên tắc: XXXX.YY.Z (XXXX: Năm ban hành QĐ, YY: số gói thầu, Z: số QĐ trúng thầu), (trường hợp không có quyết định trúng thầu thì ghi số công văn g</w:t>
            </w:r>
            <w:r w:rsidRPr="00704742">
              <w:rPr>
                <w:sz w:val="28"/>
                <w:szCs w:val="28"/>
              </w:rPr>
              <w:t>ử</w:t>
            </w:r>
            <w:r w:rsidRPr="00704742">
              <w:rPr>
                <w:sz w:val="28"/>
                <w:szCs w:val="28"/>
                <w:lang w:val="vi-VN" w:eastAsia="vi-VN"/>
              </w:rPr>
              <w:t>i cơ quan BHXH)</w:t>
            </w:r>
          </w:p>
        </w:tc>
      </w:tr>
      <w:tr w:rsidR="00704742" w:rsidRPr="00704742" w:rsidTr="00704742">
        <w:tc>
          <w:tcPr>
            <w:tcW w:w="99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14</w:t>
            </w:r>
          </w:p>
        </w:tc>
        <w:tc>
          <w:tcPr>
            <w:tcW w:w="2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TYLE_TT</w:t>
            </w:r>
          </w:p>
        </w:tc>
        <w:tc>
          <w:tcPr>
            <w:tcW w:w="96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07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w:t>
            </w:r>
          </w:p>
        </w:tc>
        <w:tc>
          <w:tcPr>
            <w:tcW w:w="524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Tỷ lệ thanh toán của quỹ BHYT đối với dịch vụ kỹ thuật hoặc vật tư y tế có quy định tỷ lệ (%); Tỷ lệ này là số nguyên dương.</w:t>
            </w:r>
          </w:p>
          <w:p w:rsidR="00704742" w:rsidRPr="00704742" w:rsidRDefault="00704742" w:rsidP="00A547B9">
            <w:pPr>
              <w:spacing w:before="120" w:afterLines="50" w:after="120" w:line="360" w:lineRule="auto"/>
              <w:rPr>
                <w:sz w:val="28"/>
                <w:szCs w:val="28"/>
              </w:rPr>
            </w:pPr>
            <w:r w:rsidRPr="00704742">
              <w:rPr>
                <w:sz w:val="28"/>
                <w:szCs w:val="28"/>
                <w:lang w:val="vi-VN" w:eastAsia="vi-VN"/>
              </w:rPr>
              <w:t>Ví dụ: T</w:t>
            </w:r>
            <w:r w:rsidRPr="00704742">
              <w:rPr>
                <w:sz w:val="28"/>
                <w:szCs w:val="28"/>
              </w:rPr>
              <w:t xml:space="preserve">ỷ </w:t>
            </w:r>
            <w:r w:rsidRPr="00704742">
              <w:rPr>
                <w:sz w:val="28"/>
                <w:szCs w:val="28"/>
                <w:lang w:val="vi-VN" w:eastAsia="vi-VN"/>
              </w:rPr>
              <w:t>lệ thanh toán của d</w:t>
            </w:r>
            <w:r w:rsidRPr="00704742">
              <w:rPr>
                <w:sz w:val="28"/>
                <w:szCs w:val="28"/>
              </w:rPr>
              <w:t>ị</w:t>
            </w:r>
            <w:r w:rsidRPr="00704742">
              <w:rPr>
                <w:sz w:val="28"/>
                <w:szCs w:val="28"/>
                <w:lang w:val="vi-VN" w:eastAsia="vi-VN"/>
              </w:rPr>
              <w:t>ch vụ kỹ thuật hoặc vật tư y tế là 50% th</w:t>
            </w:r>
            <w:r w:rsidRPr="00704742">
              <w:rPr>
                <w:sz w:val="28"/>
                <w:szCs w:val="28"/>
              </w:rPr>
              <w:t xml:space="preserve">ì </w:t>
            </w:r>
            <w:r w:rsidRPr="00704742">
              <w:rPr>
                <w:sz w:val="28"/>
                <w:szCs w:val="28"/>
                <w:lang w:val="vi-VN" w:eastAsia="vi-VN"/>
              </w:rPr>
              <w:t>ghi là 50. Trường hợp dịch vụ kỹ thuật hoặc vật tư y tế không quy định t</w:t>
            </w:r>
            <w:r w:rsidRPr="00704742">
              <w:rPr>
                <w:sz w:val="28"/>
                <w:szCs w:val="28"/>
              </w:rPr>
              <w:t xml:space="preserve">ỷ </w:t>
            </w:r>
            <w:r w:rsidRPr="00704742">
              <w:rPr>
                <w:sz w:val="28"/>
                <w:szCs w:val="28"/>
                <w:lang w:val="vi-VN" w:eastAsia="vi-VN"/>
              </w:rPr>
              <w:t>lệ thanh toán thì ghi 100, trường hợp dịch vụ hoặc vật tư y tế không thuộc phạm vi thanh toán của quỹ BHYT thì ghi là 0.</w:t>
            </w:r>
          </w:p>
          <w:p w:rsidR="00704742" w:rsidRPr="00704742" w:rsidRDefault="00704742" w:rsidP="00A547B9">
            <w:pPr>
              <w:spacing w:before="120" w:afterLines="50" w:after="120" w:line="360" w:lineRule="auto"/>
              <w:rPr>
                <w:sz w:val="28"/>
                <w:szCs w:val="28"/>
              </w:rPr>
            </w:pPr>
            <w:r w:rsidRPr="00704742">
              <w:rPr>
                <w:sz w:val="28"/>
                <w:szCs w:val="28"/>
              </w:rPr>
              <w:t xml:space="preserve">- </w:t>
            </w:r>
            <w:r w:rsidRPr="00704742">
              <w:rPr>
                <w:sz w:val="28"/>
                <w:szCs w:val="28"/>
                <w:lang w:val="vi-VN" w:eastAsia="vi-VN"/>
              </w:rPr>
              <w:t>Đối với ngày giường bệnh điều trị nội trú, trường hợp người bệnh chuyển từ 02 khoa trở lên trong cùng một ngày:</w:t>
            </w:r>
          </w:p>
          <w:p w:rsidR="00704742" w:rsidRPr="00704742" w:rsidRDefault="00704742" w:rsidP="00A547B9">
            <w:pPr>
              <w:spacing w:before="120" w:afterLines="50" w:after="120" w:line="360" w:lineRule="auto"/>
              <w:rPr>
                <w:sz w:val="28"/>
                <w:szCs w:val="28"/>
              </w:rPr>
            </w:pPr>
            <w:r w:rsidRPr="00704742">
              <w:rPr>
                <w:sz w:val="28"/>
                <w:szCs w:val="28"/>
                <w:lang w:val="vi-VN" w:eastAsia="vi-VN"/>
              </w:rPr>
              <w:t>+ Khoa c</w:t>
            </w:r>
            <w:r w:rsidRPr="00704742">
              <w:rPr>
                <w:sz w:val="28"/>
                <w:szCs w:val="28"/>
              </w:rPr>
              <w:t xml:space="preserve">ó </w:t>
            </w:r>
            <w:r w:rsidRPr="00704742">
              <w:rPr>
                <w:sz w:val="28"/>
                <w:szCs w:val="28"/>
                <w:lang w:val="vi-VN" w:eastAsia="vi-VN"/>
              </w:rPr>
              <w:t>giá tiền giường cao nhất và thấp nhất: mã tiền giường và đơn giá không thay đ</w:t>
            </w:r>
            <w:r w:rsidRPr="00704742">
              <w:rPr>
                <w:sz w:val="28"/>
                <w:szCs w:val="28"/>
              </w:rPr>
              <w:t>ổ</w:t>
            </w:r>
            <w:r w:rsidRPr="00704742">
              <w:rPr>
                <w:sz w:val="28"/>
                <w:szCs w:val="28"/>
                <w:lang w:val="vi-VN" w:eastAsia="vi-VN"/>
              </w:rPr>
              <w:t>i; số lư</w:t>
            </w:r>
            <w:r w:rsidRPr="00704742">
              <w:rPr>
                <w:sz w:val="28"/>
                <w:szCs w:val="28"/>
              </w:rPr>
              <w:t>ợ</w:t>
            </w:r>
            <w:r w:rsidRPr="00704742">
              <w:rPr>
                <w:sz w:val="28"/>
                <w:szCs w:val="28"/>
                <w:lang w:val="vi-VN" w:eastAsia="vi-VN"/>
              </w:rPr>
              <w:t>ng ghi 0,5; tỷ lệ thanh toán ghi 100;</w:t>
            </w:r>
          </w:p>
          <w:p w:rsidR="00704742" w:rsidRPr="00704742" w:rsidRDefault="00704742" w:rsidP="00A547B9">
            <w:pPr>
              <w:spacing w:before="120" w:afterLines="50" w:after="120" w:line="360" w:lineRule="auto"/>
              <w:rPr>
                <w:sz w:val="28"/>
                <w:szCs w:val="28"/>
              </w:rPr>
            </w:pPr>
            <w:r w:rsidRPr="00704742">
              <w:rPr>
                <w:sz w:val="28"/>
                <w:szCs w:val="28"/>
                <w:lang w:val="vi-VN" w:eastAsia="vi-VN"/>
              </w:rPr>
              <w:t>+ Các khoa khác (nếu có): mã tiền giường và đơn giá không thay đổi; số lượng ghi 0;</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người bệnh chuyển từ 02 khoa trở lên trong cùng một ngày đồng thời có nằm ghép:</w:t>
            </w:r>
          </w:p>
          <w:p w:rsidR="00704742" w:rsidRPr="00704742" w:rsidRDefault="00704742" w:rsidP="00A547B9">
            <w:pPr>
              <w:spacing w:before="120" w:afterLines="50" w:after="120" w:line="360" w:lineRule="auto"/>
              <w:rPr>
                <w:sz w:val="28"/>
                <w:szCs w:val="28"/>
              </w:rPr>
            </w:pPr>
            <w:r w:rsidRPr="00704742">
              <w:rPr>
                <w:sz w:val="28"/>
                <w:szCs w:val="28"/>
                <w:lang w:val="vi-VN" w:eastAsia="vi-VN"/>
              </w:rPr>
              <w:t>+ Nếu nằm ghép 02 người: mã tiền giường và đơn giá không thay đổi; số lượng ghi 0,5; tỷ lệ thanh toán ghi 50;</w:t>
            </w:r>
          </w:p>
          <w:p w:rsidR="00704742" w:rsidRPr="00704742" w:rsidRDefault="00704742" w:rsidP="00A547B9">
            <w:pPr>
              <w:spacing w:before="120" w:afterLines="50" w:after="120" w:line="360" w:lineRule="auto"/>
              <w:rPr>
                <w:sz w:val="28"/>
                <w:szCs w:val="28"/>
              </w:rPr>
            </w:pPr>
            <w:r w:rsidRPr="00704742">
              <w:rPr>
                <w:sz w:val="28"/>
                <w:szCs w:val="28"/>
                <w:lang w:val="vi-VN" w:eastAsia="vi-VN"/>
              </w:rPr>
              <w:t>+ Nếu nằm ghép từ 03 người trở lên: mã tiền giường và đơn giá không thay đổi; số lượng ghi 0,5; tỷ lệ thanh toán ghi 30;</w:t>
            </w:r>
          </w:p>
          <w:p w:rsidR="00704742" w:rsidRPr="00704742" w:rsidRDefault="00704742" w:rsidP="00A547B9">
            <w:pPr>
              <w:spacing w:before="120" w:afterLines="50" w:after="120" w:line="360" w:lineRule="auto"/>
              <w:rPr>
                <w:sz w:val="28"/>
                <w:szCs w:val="28"/>
              </w:rPr>
            </w:pPr>
            <w:r w:rsidRPr="00704742">
              <w:rPr>
                <w:sz w:val="28"/>
                <w:szCs w:val="28"/>
                <w:lang w:val="vi-VN" w:eastAsia="vi-VN"/>
              </w:rPr>
              <w:t xml:space="preserve">- Tham khảo hướng dẫn tại Phụ lục ban hành kèm theo Quyết định này đối với các trường hợp có tỷ lệ thanh toán </w:t>
            </w:r>
            <w:r w:rsidRPr="00704742">
              <w:rPr>
                <w:sz w:val="28"/>
                <w:szCs w:val="28"/>
              </w:rPr>
              <w:t>đ</w:t>
            </w:r>
            <w:r w:rsidRPr="00704742">
              <w:rPr>
                <w:sz w:val="28"/>
                <w:szCs w:val="28"/>
                <w:lang w:val="vi-VN" w:eastAsia="vi-VN"/>
              </w:rPr>
              <w:t>ặc biệt.</w:t>
            </w:r>
          </w:p>
        </w:tc>
      </w:tr>
      <w:tr w:rsidR="00704742" w:rsidRPr="00704742" w:rsidTr="00704742">
        <w:tc>
          <w:tcPr>
            <w:tcW w:w="99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2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THANH_T</w:t>
            </w:r>
            <w:r w:rsidRPr="00704742">
              <w:rPr>
                <w:sz w:val="28"/>
                <w:szCs w:val="28"/>
              </w:rPr>
              <w:t>I</w:t>
            </w:r>
            <w:r w:rsidRPr="00704742">
              <w:rPr>
                <w:sz w:val="28"/>
                <w:szCs w:val="28"/>
                <w:lang w:val="vi-VN" w:eastAsia="vi-VN"/>
              </w:rPr>
              <w:t>EN</w:t>
            </w:r>
          </w:p>
        </w:tc>
        <w:tc>
          <w:tcPr>
            <w:tcW w:w="96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07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4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SO_LUONG * DON_GIA, làm tròn số đến 2 ch</w:t>
            </w:r>
            <w:r w:rsidRPr="00704742">
              <w:rPr>
                <w:sz w:val="28"/>
                <w:szCs w:val="28"/>
              </w:rPr>
              <w:t xml:space="preserve">ữ </w:t>
            </w:r>
            <w:r w:rsidRPr="00704742">
              <w:rPr>
                <w:sz w:val="28"/>
                <w:szCs w:val="28"/>
                <w:lang w:val="vi-VN" w:eastAsia="vi-VN"/>
              </w:rPr>
              <w:t xml:space="preserve">số thập phân. Sử dụng dấu Chấm (".") để phân cách giữa số Nguyên (hàng đơn vị) với số thập phân </w:t>
            </w:r>
            <w:r w:rsidRPr="00704742">
              <w:rPr>
                <w:sz w:val="28"/>
                <w:szCs w:val="28"/>
              </w:rPr>
              <w:t>đ</w:t>
            </w:r>
            <w:r w:rsidRPr="00704742">
              <w:rPr>
                <w:sz w:val="28"/>
                <w:szCs w:val="28"/>
                <w:lang w:val="vi-VN" w:eastAsia="vi-VN"/>
              </w:rPr>
              <w:t>ầu tiên.</w:t>
            </w:r>
          </w:p>
          <w:p w:rsidR="00704742" w:rsidRPr="00704742" w:rsidRDefault="00704742" w:rsidP="00A547B9">
            <w:pPr>
              <w:spacing w:before="120" w:afterLines="50" w:after="120" w:line="360" w:lineRule="auto"/>
              <w:rPr>
                <w:sz w:val="28"/>
                <w:szCs w:val="28"/>
              </w:rPr>
            </w:pPr>
            <w:r w:rsidRPr="00704742">
              <w:rPr>
                <w:sz w:val="28"/>
                <w:szCs w:val="28"/>
                <w:lang w:val="vi-VN" w:eastAsia="vi-VN"/>
              </w:rPr>
              <w:t>- Đối với trường hợp có t</w:t>
            </w:r>
            <w:r w:rsidRPr="00704742">
              <w:rPr>
                <w:sz w:val="28"/>
                <w:szCs w:val="28"/>
              </w:rPr>
              <w:t xml:space="preserve">ỷ </w:t>
            </w:r>
            <w:r w:rsidRPr="00704742">
              <w:rPr>
                <w:sz w:val="28"/>
                <w:szCs w:val="28"/>
                <w:lang w:val="vi-VN" w:eastAsia="vi-VN"/>
              </w:rPr>
              <w:t>lệ thanh toán đặc biệt tại Phụ lục 01 ban hành kèm theo Quyết định này: THANH_TIEN = SO_LUONG * DON_GlA * TYLE</w:t>
            </w:r>
            <w:r w:rsidRPr="00704742">
              <w:rPr>
                <w:sz w:val="28"/>
                <w:szCs w:val="28"/>
              </w:rPr>
              <w:t>_</w:t>
            </w:r>
            <w:r w:rsidRPr="00704742">
              <w:rPr>
                <w:sz w:val="28"/>
                <w:szCs w:val="28"/>
                <w:lang w:val="vi-VN" w:eastAsia="vi-VN"/>
              </w:rPr>
              <w:t>TT / 100, làm tròn số đến 2 chữ số thập phân. Sử dụng dấu Chấm (".") để phân cách giữa số nguyên (hàng đơn vị) với số thập phân đầu tiên.</w:t>
            </w:r>
          </w:p>
        </w:tc>
      </w:tr>
      <w:tr w:rsidR="00704742" w:rsidRPr="00704742" w:rsidTr="00704742">
        <w:tc>
          <w:tcPr>
            <w:tcW w:w="99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16</w:t>
            </w:r>
          </w:p>
        </w:tc>
        <w:tc>
          <w:tcPr>
            <w:tcW w:w="2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T_TRANTT</w:t>
            </w:r>
          </w:p>
        </w:tc>
        <w:tc>
          <w:tcPr>
            <w:tcW w:w="96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07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4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Ghi mức thanh toán tối đa của vật tư y tế theo quy định của Bộ Y t</w:t>
            </w:r>
            <w:r w:rsidRPr="00704742">
              <w:rPr>
                <w:sz w:val="28"/>
                <w:szCs w:val="28"/>
              </w:rPr>
              <w:t>ế</w:t>
            </w:r>
            <w:r w:rsidRPr="00704742">
              <w:rPr>
                <w:sz w:val="28"/>
                <w:szCs w:val="28"/>
                <w:lang w:val="vi-VN" w:eastAsia="vi-VN"/>
              </w:rPr>
              <w:t>. Trường hợp vật tư y tế không có quy định mức thanh toán đối đa thì để trống.</w:t>
            </w:r>
          </w:p>
        </w:tc>
      </w:tr>
      <w:tr w:rsidR="00704742" w:rsidRPr="00704742" w:rsidTr="00704742">
        <w:tc>
          <w:tcPr>
            <w:tcW w:w="99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17</w:t>
            </w:r>
          </w:p>
        </w:tc>
        <w:tc>
          <w:tcPr>
            <w:tcW w:w="2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MUC_HUONG</w:t>
            </w:r>
          </w:p>
        </w:tc>
        <w:tc>
          <w:tcPr>
            <w:tcW w:w="96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07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w:t>
            </w:r>
          </w:p>
        </w:tc>
        <w:tc>
          <w:tcPr>
            <w:tcW w:w="524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Ghi mức hư</w:t>
            </w:r>
            <w:r w:rsidRPr="00704742">
              <w:rPr>
                <w:sz w:val="28"/>
                <w:szCs w:val="28"/>
              </w:rPr>
              <w:t>ở</w:t>
            </w:r>
            <w:r w:rsidRPr="00704742">
              <w:rPr>
                <w:sz w:val="28"/>
                <w:szCs w:val="28"/>
                <w:lang w:val="vi-VN" w:eastAsia="vi-VN"/>
              </w:rPr>
              <w:t>ng tương ứng với từng loại chi phí</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đúng tuyến ghi mức hưởng là 80 hoặc 95 hoặc 100; trái tuyến ghi mức hư</w:t>
            </w:r>
            <w:r w:rsidRPr="00704742">
              <w:rPr>
                <w:sz w:val="28"/>
                <w:szCs w:val="28"/>
              </w:rPr>
              <w:t>ở</w:t>
            </w:r>
            <w:r w:rsidRPr="00704742">
              <w:rPr>
                <w:sz w:val="28"/>
                <w:szCs w:val="28"/>
                <w:lang w:val="vi-VN" w:eastAsia="vi-VN"/>
              </w:rPr>
              <w:t>ng sau khi đã nhân với tỷ lệ hư</w:t>
            </w:r>
            <w:r w:rsidRPr="00704742">
              <w:rPr>
                <w:sz w:val="28"/>
                <w:szCs w:val="28"/>
              </w:rPr>
              <w:t>ở</w:t>
            </w:r>
            <w:r w:rsidRPr="00704742">
              <w:rPr>
                <w:sz w:val="28"/>
                <w:szCs w:val="28"/>
                <w:lang w:val="vi-VN" w:eastAsia="vi-VN"/>
              </w:rPr>
              <w:t>ng trái tuyến tương ứng với tuyến chuyên môn kỹ thuật của cơ sở KCB;</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khám chữa bệnh đúng tuyến có tổng chi phí dưới 15% mức lương cơ sở hoặc khám chữa bệnh tại trạm y tế xã hoặc người tham gia BHYT đủ điều kiện miễn cùng chi trả trong năm: ghi mức hưởng 100;</w:t>
            </w:r>
          </w:p>
          <w:p w:rsidR="00704742" w:rsidRPr="00704742" w:rsidRDefault="00704742" w:rsidP="00A547B9">
            <w:pPr>
              <w:spacing w:before="120" w:afterLines="50" w:after="120" w:line="360" w:lineRule="auto"/>
              <w:rPr>
                <w:sz w:val="28"/>
                <w:szCs w:val="28"/>
              </w:rPr>
            </w:pPr>
            <w:r w:rsidRPr="00704742">
              <w:rPr>
                <w:sz w:val="28"/>
                <w:szCs w:val="28"/>
                <w:lang w:val="vi-VN" w:eastAsia="vi-VN"/>
              </w:rPr>
              <w:t>- Trường hợp KCB trái tuyến có tổng chi phí dưới 15% mức lương cơ sở: ghi mức trái tuyến tương ứng với tuyến chuyên môn kỹ thuật của cơ sở KCB</w:t>
            </w:r>
          </w:p>
        </w:tc>
      </w:tr>
      <w:tr w:rsidR="00704742" w:rsidRPr="00704742" w:rsidTr="00704742">
        <w:tc>
          <w:tcPr>
            <w:tcW w:w="99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18</w:t>
            </w:r>
          </w:p>
        </w:tc>
        <w:tc>
          <w:tcPr>
            <w:tcW w:w="2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w:t>
            </w:r>
            <w:r w:rsidRPr="00704742">
              <w:rPr>
                <w:sz w:val="28"/>
                <w:szCs w:val="28"/>
              </w:rPr>
              <w:t>_</w:t>
            </w:r>
            <w:r w:rsidRPr="00704742">
              <w:rPr>
                <w:sz w:val="28"/>
                <w:szCs w:val="28"/>
                <w:lang w:val="vi-VN" w:eastAsia="vi-VN"/>
              </w:rPr>
              <w:t>NGUONKHAC</w:t>
            </w:r>
          </w:p>
        </w:tc>
        <w:tc>
          <w:tcPr>
            <w:tcW w:w="96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07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4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Số tiền người bệnh được các nguồn tài chính khác hỗ trợ, làm tròn số đến 2 chữ số thập phân. Sử dụng dấu Chấm (".") để phân cách giữa số Nguyên (hàng đơn vị) với số thập phân đầu tiên.</w:t>
            </w:r>
          </w:p>
        </w:tc>
      </w:tr>
      <w:tr w:rsidR="00704742" w:rsidRPr="00704742" w:rsidTr="00704742">
        <w:tc>
          <w:tcPr>
            <w:tcW w:w="99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19</w:t>
            </w:r>
          </w:p>
        </w:tc>
        <w:tc>
          <w:tcPr>
            <w:tcW w:w="2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T_BNTT</w:t>
            </w:r>
          </w:p>
        </w:tc>
        <w:tc>
          <w:tcPr>
            <w:tcW w:w="96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07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4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Số tiền người bệnh tự trả ngoài phạm vi chi trả của Quỹ bảo hiểm y tế, làm tròn số đến 2 chữ số thập phân. Sử dụng dấu Chấm (".") để phân cách giữa số Nguyên (hàng đơn vị) với số thập phân đầu tiên.</w:t>
            </w:r>
          </w:p>
        </w:tc>
      </w:tr>
      <w:tr w:rsidR="00704742" w:rsidRPr="00704742" w:rsidTr="00704742">
        <w:tc>
          <w:tcPr>
            <w:tcW w:w="99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rPr>
              <w:t>20</w:t>
            </w:r>
          </w:p>
        </w:tc>
        <w:tc>
          <w:tcPr>
            <w:tcW w:w="2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T_BHTT</w:t>
            </w:r>
          </w:p>
        </w:tc>
        <w:tc>
          <w:tcPr>
            <w:tcW w:w="96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07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4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Số tiền đề nghị c</w:t>
            </w:r>
            <w:r w:rsidRPr="00704742">
              <w:rPr>
                <w:sz w:val="28"/>
                <w:szCs w:val="28"/>
              </w:rPr>
              <w:t xml:space="preserve">ơ </w:t>
            </w:r>
            <w:r w:rsidRPr="00704742">
              <w:rPr>
                <w:sz w:val="28"/>
                <w:szCs w:val="28"/>
                <w:lang w:val="vi-VN" w:eastAsia="vi-VN"/>
              </w:rPr>
              <w:t>quan BHXH thanh toán theo phạm vi quyền lợi hưởng BHYT, làm tròn số đến 2 ch</w:t>
            </w:r>
            <w:r w:rsidRPr="00704742">
              <w:rPr>
                <w:sz w:val="28"/>
                <w:szCs w:val="28"/>
              </w:rPr>
              <w:t xml:space="preserve">ữ </w:t>
            </w:r>
            <w:r w:rsidRPr="00704742">
              <w:rPr>
                <w:sz w:val="28"/>
                <w:szCs w:val="28"/>
                <w:lang w:val="vi-VN" w:eastAsia="vi-VN"/>
              </w:rPr>
              <w:t>số thập phân. Sử dụng dấu Chấm để phân cách giữa số Nguyên (hàng đơn v</w:t>
            </w:r>
            <w:r w:rsidRPr="00704742">
              <w:rPr>
                <w:sz w:val="28"/>
                <w:szCs w:val="28"/>
              </w:rPr>
              <w:t>ị</w:t>
            </w:r>
            <w:r w:rsidRPr="00704742">
              <w:rPr>
                <w:sz w:val="28"/>
                <w:szCs w:val="28"/>
                <w:lang w:val="vi-VN" w:eastAsia="vi-VN"/>
              </w:rPr>
              <w:t>) với số thập phân đầu tiên.</w:t>
            </w:r>
          </w:p>
          <w:p w:rsidR="00704742" w:rsidRPr="00704742" w:rsidRDefault="00704742" w:rsidP="00A547B9">
            <w:pPr>
              <w:spacing w:before="120" w:afterLines="50" w:after="120" w:line="360" w:lineRule="auto"/>
              <w:rPr>
                <w:sz w:val="28"/>
                <w:szCs w:val="28"/>
              </w:rPr>
            </w:pPr>
            <w:r w:rsidRPr="00704742">
              <w:rPr>
                <w:sz w:val="28"/>
                <w:szCs w:val="28"/>
                <w:lang w:val="vi-VN" w:eastAsia="vi-VN"/>
              </w:rPr>
              <w:t>T_BHTT = (THANH_T</w:t>
            </w:r>
            <w:r w:rsidRPr="00704742">
              <w:rPr>
                <w:sz w:val="28"/>
                <w:szCs w:val="28"/>
              </w:rPr>
              <w:t>I</w:t>
            </w:r>
            <w:r w:rsidRPr="00704742">
              <w:rPr>
                <w:sz w:val="28"/>
                <w:szCs w:val="28"/>
                <w:lang w:val="vi-VN" w:eastAsia="vi-VN"/>
              </w:rPr>
              <w:t>EN-T</w:t>
            </w:r>
            <w:r w:rsidRPr="00704742">
              <w:rPr>
                <w:sz w:val="28"/>
                <w:szCs w:val="28"/>
              </w:rPr>
              <w:t>_</w:t>
            </w:r>
            <w:r w:rsidRPr="00704742">
              <w:rPr>
                <w:sz w:val="28"/>
                <w:szCs w:val="28"/>
                <w:lang w:val="vi-VN" w:eastAsia="vi-VN"/>
              </w:rPr>
              <w:t>BNTT-T_NG</w:t>
            </w:r>
            <w:r w:rsidRPr="00704742">
              <w:rPr>
                <w:sz w:val="28"/>
                <w:szCs w:val="28"/>
              </w:rPr>
              <w:t>U</w:t>
            </w:r>
            <w:r w:rsidRPr="00704742">
              <w:rPr>
                <w:sz w:val="28"/>
                <w:szCs w:val="28"/>
                <w:lang w:val="vi-VN" w:eastAsia="vi-VN"/>
              </w:rPr>
              <w:t xml:space="preserve">ONKHAC) </w:t>
            </w:r>
            <w:r w:rsidRPr="00704742">
              <w:rPr>
                <w:sz w:val="28"/>
                <w:szCs w:val="28"/>
              </w:rPr>
              <w:t>x</w:t>
            </w:r>
            <w:r w:rsidRPr="00704742">
              <w:rPr>
                <w:sz w:val="28"/>
                <w:szCs w:val="28"/>
                <w:lang w:val="vi-VN" w:eastAsia="vi-VN"/>
              </w:rPr>
              <w:t xml:space="preserve"> MUC_HUONG/100 </w:t>
            </w:r>
            <w:r w:rsidRPr="00704742">
              <w:rPr>
                <w:sz w:val="28"/>
                <w:szCs w:val="28"/>
              </w:rPr>
              <w:t>x</w:t>
            </w:r>
            <w:r w:rsidRPr="00704742">
              <w:rPr>
                <w:sz w:val="28"/>
                <w:szCs w:val="28"/>
                <w:lang w:val="vi-VN" w:eastAsia="vi-VN"/>
              </w:rPr>
              <w:t xml:space="preserve"> TYLE_TT/100</w:t>
            </w:r>
          </w:p>
        </w:tc>
      </w:tr>
      <w:tr w:rsidR="00704742" w:rsidRPr="00704742" w:rsidTr="00704742">
        <w:tc>
          <w:tcPr>
            <w:tcW w:w="99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rPr>
              <w:t>21</w:t>
            </w:r>
          </w:p>
        </w:tc>
        <w:tc>
          <w:tcPr>
            <w:tcW w:w="2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w:t>
            </w:r>
            <w:r w:rsidRPr="00704742">
              <w:rPr>
                <w:sz w:val="28"/>
                <w:szCs w:val="28"/>
              </w:rPr>
              <w:t>_</w:t>
            </w:r>
            <w:r w:rsidRPr="00704742">
              <w:rPr>
                <w:sz w:val="28"/>
                <w:szCs w:val="28"/>
                <w:lang w:val="vi-VN" w:eastAsia="vi-VN"/>
              </w:rPr>
              <w:t>BNCCT</w:t>
            </w:r>
          </w:p>
        </w:tc>
        <w:tc>
          <w:tcPr>
            <w:tcW w:w="96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w:t>
            </w:r>
            <w:r w:rsidRPr="00704742">
              <w:rPr>
                <w:sz w:val="28"/>
                <w:szCs w:val="28"/>
              </w:rPr>
              <w:t>ố</w:t>
            </w:r>
          </w:p>
        </w:tc>
        <w:tc>
          <w:tcPr>
            <w:tcW w:w="107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4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Số tiền người bệnh cùng chi trả trong phạm vi quyền lợi được hưởng bảo hiểm y tế, làm tròn số đến 2 chữ số thập phân. Sử dụng dấu Chấm (".") đ</w:t>
            </w:r>
            <w:r w:rsidRPr="00704742">
              <w:rPr>
                <w:sz w:val="28"/>
                <w:szCs w:val="28"/>
              </w:rPr>
              <w:t xml:space="preserve">ể </w:t>
            </w:r>
            <w:r w:rsidRPr="00704742">
              <w:rPr>
                <w:sz w:val="28"/>
                <w:szCs w:val="28"/>
                <w:lang w:val="vi-VN" w:eastAsia="vi-VN"/>
              </w:rPr>
              <w:t>phân cách giữa số Nguyên (hàng đơn vị) với số thập phân đầu tiên.</w:t>
            </w:r>
          </w:p>
          <w:p w:rsidR="00704742" w:rsidRPr="00704742" w:rsidRDefault="00704742" w:rsidP="00A547B9">
            <w:pPr>
              <w:spacing w:before="120" w:afterLines="50" w:after="120" w:line="360" w:lineRule="auto"/>
              <w:rPr>
                <w:sz w:val="28"/>
                <w:szCs w:val="28"/>
              </w:rPr>
            </w:pPr>
            <w:r w:rsidRPr="00704742">
              <w:rPr>
                <w:sz w:val="28"/>
                <w:szCs w:val="28"/>
                <w:lang w:val="vi-VN" w:eastAsia="vi-VN"/>
              </w:rPr>
              <w:t>T</w:t>
            </w:r>
            <w:r w:rsidRPr="00704742">
              <w:rPr>
                <w:sz w:val="28"/>
                <w:szCs w:val="28"/>
              </w:rPr>
              <w:t>_</w:t>
            </w:r>
            <w:r w:rsidRPr="00704742">
              <w:rPr>
                <w:sz w:val="28"/>
                <w:szCs w:val="28"/>
                <w:lang w:val="vi-VN" w:eastAsia="vi-VN"/>
              </w:rPr>
              <w:t>BNCCT = THANH</w:t>
            </w:r>
            <w:r w:rsidRPr="00704742">
              <w:rPr>
                <w:sz w:val="28"/>
                <w:szCs w:val="28"/>
              </w:rPr>
              <w:t>T</w:t>
            </w:r>
            <w:r w:rsidRPr="00704742">
              <w:rPr>
                <w:sz w:val="28"/>
                <w:szCs w:val="28"/>
                <w:lang w:val="vi-VN" w:eastAsia="vi-VN"/>
              </w:rPr>
              <w:t>IEN - T_NG</w:t>
            </w:r>
            <w:r w:rsidRPr="00704742">
              <w:rPr>
                <w:sz w:val="28"/>
                <w:szCs w:val="28"/>
              </w:rPr>
              <w:t>UO</w:t>
            </w:r>
            <w:r w:rsidRPr="00704742">
              <w:rPr>
                <w:sz w:val="28"/>
                <w:szCs w:val="28"/>
                <w:lang w:val="vi-VN" w:eastAsia="vi-VN"/>
              </w:rPr>
              <w:t>NKHAC - T_BNTT - T_BHTT</w:t>
            </w:r>
          </w:p>
        </w:tc>
      </w:tr>
      <w:tr w:rsidR="00704742" w:rsidRPr="00704742" w:rsidTr="00704742">
        <w:tc>
          <w:tcPr>
            <w:tcW w:w="99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rPr>
              <w:t>22</w:t>
            </w:r>
          </w:p>
        </w:tc>
        <w:tc>
          <w:tcPr>
            <w:tcW w:w="2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T_NGOAlDS</w:t>
            </w:r>
          </w:p>
        </w:tc>
        <w:tc>
          <w:tcPr>
            <w:tcW w:w="96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07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4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T_NGOAlDS = T</w:t>
            </w:r>
            <w:r w:rsidRPr="00704742">
              <w:rPr>
                <w:sz w:val="28"/>
                <w:szCs w:val="28"/>
              </w:rPr>
              <w:t>_</w:t>
            </w:r>
            <w:r w:rsidRPr="00704742">
              <w:rPr>
                <w:sz w:val="28"/>
                <w:szCs w:val="28"/>
                <w:lang w:val="vi-VN" w:eastAsia="vi-VN"/>
              </w:rPr>
              <w:t>BHTT đối với các chi phí ngoài định suất, làm tròn số đến 2 chữ số thập phân, Sử dụng dấu Chấm (".") để phân cách giữa số Nguyên (hàng đơn vị) với số thập phân đầu tiên.</w:t>
            </w:r>
          </w:p>
        </w:tc>
      </w:tr>
      <w:tr w:rsidR="00704742" w:rsidRPr="00704742" w:rsidTr="00704742">
        <w:tc>
          <w:tcPr>
            <w:tcW w:w="99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rPr>
              <w:t>23</w:t>
            </w:r>
          </w:p>
        </w:tc>
        <w:tc>
          <w:tcPr>
            <w:tcW w:w="2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w:t>
            </w:r>
            <w:r w:rsidRPr="00704742">
              <w:rPr>
                <w:sz w:val="28"/>
                <w:szCs w:val="28"/>
              </w:rPr>
              <w:t>_</w:t>
            </w:r>
            <w:r w:rsidRPr="00704742">
              <w:rPr>
                <w:sz w:val="28"/>
                <w:szCs w:val="28"/>
                <w:lang w:val="vi-VN" w:eastAsia="vi-VN"/>
              </w:rPr>
              <w:t>KHOA</w:t>
            </w:r>
          </w:p>
        </w:tc>
        <w:tc>
          <w:tcPr>
            <w:tcW w:w="96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07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24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khoa nơi phát sinh dịch vụ (tham chiếu phụ lục Bảng 7)</w:t>
            </w:r>
          </w:p>
        </w:tc>
      </w:tr>
      <w:tr w:rsidR="00704742" w:rsidRPr="00704742" w:rsidTr="00704742">
        <w:tc>
          <w:tcPr>
            <w:tcW w:w="99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rPr>
              <w:t>24</w:t>
            </w:r>
          </w:p>
        </w:tc>
        <w:tc>
          <w:tcPr>
            <w:tcW w:w="2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MA_GIUONG</w:t>
            </w:r>
          </w:p>
        </w:tc>
        <w:tc>
          <w:tcPr>
            <w:tcW w:w="96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07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14</w:t>
            </w:r>
          </w:p>
        </w:tc>
        <w:tc>
          <w:tcPr>
            <w:tcW w:w="524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Ghi mã giường tại từng khoa điều trị, mã giường gồm có 04 ký tự và được mã h</w:t>
            </w:r>
            <w:r w:rsidRPr="00704742">
              <w:rPr>
                <w:sz w:val="28"/>
                <w:szCs w:val="28"/>
              </w:rPr>
              <w:t>ó</w:t>
            </w:r>
            <w:r w:rsidRPr="00704742">
              <w:rPr>
                <w:sz w:val="28"/>
                <w:szCs w:val="28"/>
                <w:lang w:val="vi-VN" w:eastAsia="vi-VN"/>
              </w:rPr>
              <w:t>a theo nguyên tắc:</w:t>
            </w:r>
          </w:p>
          <w:p w:rsidR="00704742" w:rsidRPr="00704742" w:rsidRDefault="00704742" w:rsidP="00A547B9">
            <w:pPr>
              <w:spacing w:before="120" w:afterLines="50" w:after="120" w:line="360" w:lineRule="auto"/>
              <w:rPr>
                <w:sz w:val="28"/>
                <w:szCs w:val="28"/>
              </w:rPr>
            </w:pPr>
            <w:r w:rsidRPr="00704742">
              <w:rPr>
                <w:sz w:val="28"/>
                <w:szCs w:val="28"/>
                <w:lang w:val="vi-VN" w:eastAsia="vi-VN"/>
              </w:rPr>
              <w:t>- Đối với giường kế hoạch: H + số giường tại khoa điều trị (đánh số từ 001 đến hết)</w:t>
            </w:r>
          </w:p>
          <w:p w:rsidR="00704742" w:rsidRPr="00704742" w:rsidRDefault="00704742" w:rsidP="00A547B9">
            <w:pPr>
              <w:spacing w:before="120" w:afterLines="50" w:after="120" w:line="360" w:lineRule="auto"/>
              <w:rPr>
                <w:sz w:val="28"/>
                <w:szCs w:val="28"/>
              </w:rPr>
            </w:pPr>
            <w:r w:rsidRPr="00704742">
              <w:rPr>
                <w:sz w:val="28"/>
                <w:szCs w:val="28"/>
                <w:lang w:val="vi-VN" w:eastAsia="vi-VN"/>
              </w:rPr>
              <w:t>- Đối với giường kê thêm: T + số giường tại khoa điều trị (đánh số từ 001 đến h</w:t>
            </w:r>
            <w:r w:rsidRPr="00704742">
              <w:rPr>
                <w:sz w:val="28"/>
                <w:szCs w:val="28"/>
              </w:rPr>
              <w:t>ế</w:t>
            </w:r>
            <w:r w:rsidRPr="00704742">
              <w:rPr>
                <w:sz w:val="28"/>
                <w:szCs w:val="28"/>
                <w:lang w:val="vi-VN" w:eastAsia="vi-VN"/>
              </w:rPr>
              <w:t>t)</w:t>
            </w:r>
          </w:p>
          <w:p w:rsidR="00704742" w:rsidRPr="00704742" w:rsidRDefault="00704742" w:rsidP="00A547B9">
            <w:pPr>
              <w:spacing w:before="120" w:afterLines="50" w:after="120" w:line="360" w:lineRule="auto"/>
              <w:rPr>
                <w:sz w:val="28"/>
                <w:szCs w:val="28"/>
              </w:rPr>
            </w:pPr>
            <w:r w:rsidRPr="00704742">
              <w:rPr>
                <w:sz w:val="28"/>
                <w:szCs w:val="28"/>
                <w:lang w:val="vi-VN" w:eastAsia="vi-VN"/>
              </w:rPr>
              <w:t>- Đối với giường tự chọn: C + số giường tại khoa điều trị (đánh số từ 001 đến hết)</w:t>
            </w:r>
          </w:p>
          <w:p w:rsidR="00704742" w:rsidRPr="00704742" w:rsidRDefault="00704742" w:rsidP="00A547B9">
            <w:pPr>
              <w:spacing w:before="120" w:afterLines="50" w:after="120" w:line="360" w:lineRule="auto"/>
              <w:rPr>
                <w:sz w:val="28"/>
                <w:szCs w:val="28"/>
              </w:rPr>
            </w:pPr>
            <w:r w:rsidRPr="00704742">
              <w:rPr>
                <w:sz w:val="28"/>
                <w:szCs w:val="28"/>
                <w:lang w:val="vi-VN" w:eastAsia="vi-VN"/>
              </w:rPr>
              <w:t>- Đối với các loại giường khác (băng ca, giường gấp...): K + số giường tại từng khoa điều trị (đánh s</w:t>
            </w:r>
            <w:r w:rsidRPr="00704742">
              <w:rPr>
                <w:sz w:val="28"/>
                <w:szCs w:val="28"/>
              </w:rPr>
              <w:t xml:space="preserve">ố </w:t>
            </w:r>
            <w:r w:rsidRPr="00704742">
              <w:rPr>
                <w:sz w:val="28"/>
                <w:szCs w:val="28"/>
                <w:lang w:val="vi-VN" w:eastAsia="vi-VN"/>
              </w:rPr>
              <w:t>từ 001 đến hết)</w:t>
            </w:r>
          </w:p>
          <w:p w:rsidR="00704742" w:rsidRPr="00704742" w:rsidRDefault="00704742" w:rsidP="00A547B9">
            <w:pPr>
              <w:spacing w:before="120" w:afterLines="50" w:after="120" w:line="360" w:lineRule="auto"/>
              <w:rPr>
                <w:sz w:val="28"/>
                <w:szCs w:val="28"/>
              </w:rPr>
            </w:pPr>
            <w:r w:rsidRPr="00704742">
              <w:rPr>
                <w:sz w:val="28"/>
                <w:szCs w:val="28"/>
                <w:lang w:val="vi-VN" w:eastAsia="vi-VN"/>
              </w:rPr>
              <w:t>* Nếu người bệnh chuyển nhiều giường thì giữa các mã giường cách nhau b</w:t>
            </w:r>
            <w:r w:rsidRPr="00704742">
              <w:rPr>
                <w:sz w:val="28"/>
                <w:szCs w:val="28"/>
              </w:rPr>
              <w:t>ằ</w:t>
            </w:r>
            <w:r w:rsidRPr="00704742">
              <w:rPr>
                <w:sz w:val="28"/>
                <w:szCs w:val="28"/>
                <w:lang w:val="vi-VN" w:eastAsia="vi-VN"/>
              </w:rPr>
              <w:t>ng dấu chấm phẩy</w:t>
            </w:r>
            <w:r w:rsidRPr="00704742">
              <w:rPr>
                <w:sz w:val="28"/>
                <w:szCs w:val="28"/>
              </w:rPr>
              <w:t xml:space="preserve"> “;”</w:t>
            </w:r>
          </w:p>
        </w:tc>
      </w:tr>
      <w:tr w:rsidR="00704742" w:rsidRPr="00704742" w:rsidTr="00704742">
        <w:tc>
          <w:tcPr>
            <w:tcW w:w="99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rPr>
              <w:t>25</w:t>
            </w:r>
          </w:p>
        </w:tc>
        <w:tc>
          <w:tcPr>
            <w:tcW w:w="2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MA_BAC_SI</w:t>
            </w:r>
          </w:p>
        </w:tc>
        <w:tc>
          <w:tcPr>
            <w:tcW w:w="96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07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255</w:t>
            </w:r>
          </w:p>
        </w:tc>
        <w:tc>
          <w:tcPr>
            <w:tcW w:w="524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Mã bác sỹ khám và ch</w:t>
            </w:r>
            <w:r w:rsidRPr="00704742">
              <w:rPr>
                <w:sz w:val="28"/>
                <w:szCs w:val="28"/>
              </w:rPr>
              <w:t xml:space="preserve">ỉ </w:t>
            </w:r>
            <w:r w:rsidRPr="00704742">
              <w:rPr>
                <w:sz w:val="28"/>
                <w:szCs w:val="28"/>
                <w:lang w:val="vi-VN" w:eastAsia="vi-VN"/>
              </w:rPr>
              <w:t>định (mã hóa theo số ghi trên Chứng ch</w:t>
            </w:r>
            <w:r w:rsidRPr="00704742">
              <w:rPr>
                <w:sz w:val="28"/>
                <w:szCs w:val="28"/>
              </w:rPr>
              <w:t xml:space="preserve">ỉ </w:t>
            </w:r>
            <w:r w:rsidRPr="00704742">
              <w:rPr>
                <w:sz w:val="28"/>
                <w:szCs w:val="28"/>
                <w:lang w:val="vi-VN" w:eastAsia="vi-VN"/>
              </w:rPr>
              <w:t>hành nghề)/ mã người được cấp chứng ch</w:t>
            </w:r>
            <w:r w:rsidRPr="00704742">
              <w:rPr>
                <w:sz w:val="28"/>
                <w:szCs w:val="28"/>
              </w:rPr>
              <w:t xml:space="preserve">ỉ </w:t>
            </w:r>
            <w:r w:rsidRPr="00704742">
              <w:rPr>
                <w:sz w:val="28"/>
                <w:szCs w:val="28"/>
                <w:lang w:val="vi-VN" w:eastAsia="vi-VN"/>
              </w:rPr>
              <w:t>hành nghề khám chữa bệnh ghi theo mã được cơ quan có thẩm quyền cấp CCHN</w:t>
            </w:r>
          </w:p>
          <w:p w:rsidR="00704742" w:rsidRPr="00704742" w:rsidRDefault="00704742" w:rsidP="00A547B9">
            <w:pPr>
              <w:spacing w:before="120" w:afterLines="50" w:after="120" w:line="360" w:lineRule="auto"/>
              <w:rPr>
                <w:sz w:val="28"/>
                <w:szCs w:val="28"/>
              </w:rPr>
            </w:pPr>
            <w:r w:rsidRPr="00704742">
              <w:rPr>
                <w:sz w:val="28"/>
                <w:szCs w:val="28"/>
                <w:lang w:val="vi-VN" w:eastAsia="vi-VN"/>
              </w:rPr>
              <w:t xml:space="preserve">- </w:t>
            </w:r>
            <w:r w:rsidRPr="00704742">
              <w:rPr>
                <w:sz w:val="28"/>
                <w:szCs w:val="28"/>
              </w:rPr>
              <w:t>Đ</w:t>
            </w:r>
            <w:r w:rsidRPr="00704742">
              <w:rPr>
                <w:sz w:val="28"/>
                <w:szCs w:val="28"/>
                <w:lang w:val="vi-VN" w:eastAsia="vi-VN"/>
              </w:rPr>
              <w:t>ối với dịch vụ kỹ thuật, ghi mã bác sỹ hoặc nhân viên y tế thực hiện dịch vụ; trường hợp nhiều nhân viên y tế cùng thực hiện dịch vụ kỹ thuật thì ghi số Chứng chỉ hành nghề của các nhân viên y tế, cách nhau bằng dấu Chấm phẩy (";").</w:t>
            </w:r>
          </w:p>
        </w:tc>
      </w:tr>
      <w:tr w:rsidR="00704742" w:rsidRPr="00704742" w:rsidTr="00704742">
        <w:tc>
          <w:tcPr>
            <w:tcW w:w="99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rPr>
              <w:t>26</w:t>
            </w:r>
          </w:p>
        </w:tc>
        <w:tc>
          <w:tcPr>
            <w:tcW w:w="2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w:t>
            </w:r>
            <w:r w:rsidRPr="00704742">
              <w:rPr>
                <w:sz w:val="28"/>
                <w:szCs w:val="28"/>
              </w:rPr>
              <w:t>_</w:t>
            </w:r>
            <w:r w:rsidRPr="00704742">
              <w:rPr>
                <w:sz w:val="28"/>
                <w:szCs w:val="28"/>
                <w:lang w:val="vi-VN" w:eastAsia="vi-VN"/>
              </w:rPr>
              <w:t>BENH</w:t>
            </w:r>
          </w:p>
        </w:tc>
        <w:tc>
          <w:tcPr>
            <w:tcW w:w="96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07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255</w:t>
            </w:r>
          </w:p>
        </w:tc>
        <w:tc>
          <w:tcPr>
            <w:tcW w:w="524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bệnh chính (theo ICD 10) hoặc mã bệnh y học cổ truyền được bác sỹ, y sỹ y học cổ truyền chẩn đoán trong trường hợp KCB YHCT. Nếu có các bệnh khác kèm theo thì ghi các mã bệnh tương ứng, cách nhau bằng dấu chấm phẩy (;)</w:t>
            </w:r>
          </w:p>
        </w:tc>
      </w:tr>
      <w:tr w:rsidR="00704742" w:rsidRPr="00704742" w:rsidTr="00704742">
        <w:tc>
          <w:tcPr>
            <w:tcW w:w="99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rPr>
              <w:t>27</w:t>
            </w:r>
          </w:p>
        </w:tc>
        <w:tc>
          <w:tcPr>
            <w:tcW w:w="2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NGAY</w:t>
            </w:r>
            <w:r w:rsidRPr="00704742">
              <w:rPr>
                <w:sz w:val="28"/>
                <w:szCs w:val="28"/>
              </w:rPr>
              <w:t>_</w:t>
            </w:r>
            <w:r w:rsidRPr="00704742">
              <w:rPr>
                <w:sz w:val="28"/>
                <w:szCs w:val="28"/>
                <w:lang w:val="vi-VN" w:eastAsia="vi-VN"/>
              </w:rPr>
              <w:t>YL</w:t>
            </w:r>
          </w:p>
        </w:tc>
        <w:tc>
          <w:tcPr>
            <w:tcW w:w="96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07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12</w:t>
            </w:r>
          </w:p>
        </w:tc>
        <w:tc>
          <w:tcPr>
            <w:tcW w:w="524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Ngày thực hiện y lệnh (gồm 12 ký tự, theo cấu trúc: yyyymmddHHmm = 4 ký tự năm + 2 ký tự tháng + 2 ký tự ngày + 2 ký tự giờ (24 giờ) + 2 ký tự phút).</w:t>
            </w:r>
          </w:p>
          <w:p w:rsidR="00704742" w:rsidRPr="00704742" w:rsidRDefault="00704742" w:rsidP="00A547B9">
            <w:pPr>
              <w:spacing w:before="120" w:afterLines="50" w:after="120" w:line="360" w:lineRule="auto"/>
              <w:rPr>
                <w:sz w:val="28"/>
                <w:szCs w:val="28"/>
              </w:rPr>
            </w:pPr>
            <w:r w:rsidRPr="00704742">
              <w:rPr>
                <w:sz w:val="28"/>
                <w:szCs w:val="28"/>
                <w:lang w:val="vi-VN" w:eastAsia="vi-VN"/>
              </w:rPr>
              <w:t>- Đối với phẫu thuật, thủ thuật, can thiệp: ghi thời điểm bắt đầu thực hiện phẫu thuật, thủ thuật, can thiệp.</w:t>
            </w:r>
          </w:p>
          <w:p w:rsidR="00704742" w:rsidRPr="00704742" w:rsidRDefault="00704742" w:rsidP="00A547B9">
            <w:pPr>
              <w:spacing w:before="120" w:afterLines="50" w:after="120" w:line="360" w:lineRule="auto"/>
              <w:rPr>
                <w:sz w:val="28"/>
                <w:szCs w:val="28"/>
              </w:rPr>
            </w:pPr>
            <w:r w:rsidRPr="00704742">
              <w:rPr>
                <w:sz w:val="28"/>
                <w:szCs w:val="28"/>
                <w:lang w:val="vi-VN" w:eastAsia="vi-VN"/>
              </w:rPr>
              <w:t>- Đối với ngày giường bệnh: ghi thời điểm bắt đầu sử dụng từng loại giường bệnh</w:t>
            </w:r>
          </w:p>
          <w:p w:rsidR="00704742" w:rsidRPr="00704742" w:rsidRDefault="00704742" w:rsidP="00A547B9">
            <w:pPr>
              <w:spacing w:before="120" w:afterLines="50" w:after="120" w:line="360" w:lineRule="auto"/>
              <w:rPr>
                <w:sz w:val="28"/>
                <w:szCs w:val="28"/>
              </w:rPr>
            </w:pPr>
            <w:r w:rsidRPr="00704742">
              <w:rPr>
                <w:sz w:val="28"/>
                <w:szCs w:val="28"/>
                <w:lang w:val="vi-VN" w:eastAsia="vi-VN"/>
              </w:rPr>
              <w:t xml:space="preserve">Ví dụ: ngày 31/03/2017 15:20 </w:t>
            </w:r>
            <w:r w:rsidRPr="00704742">
              <w:rPr>
                <w:sz w:val="28"/>
                <w:szCs w:val="28"/>
              </w:rPr>
              <w:t>đ</w:t>
            </w:r>
            <w:r w:rsidRPr="00704742">
              <w:rPr>
                <w:sz w:val="28"/>
                <w:szCs w:val="28"/>
                <w:lang w:val="vi-VN" w:eastAsia="vi-VN"/>
              </w:rPr>
              <w:t>ược hiển thị là: 201703311520</w:t>
            </w:r>
          </w:p>
        </w:tc>
      </w:tr>
      <w:tr w:rsidR="00704742" w:rsidRPr="00704742" w:rsidTr="00704742">
        <w:tc>
          <w:tcPr>
            <w:tcW w:w="99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28</w:t>
            </w:r>
          </w:p>
        </w:tc>
        <w:tc>
          <w:tcPr>
            <w:tcW w:w="2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NGAY_KQ</w:t>
            </w:r>
          </w:p>
        </w:tc>
        <w:tc>
          <w:tcPr>
            <w:tcW w:w="96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07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12</w:t>
            </w:r>
          </w:p>
        </w:tc>
        <w:tc>
          <w:tcPr>
            <w:tcW w:w="524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Ngày có kết quả (gồm 12 ký tự, theo cấu trúc: yyyymmddHHmm = 4 ký tự năm + 2 ký tự tháng + 2 ký tự ngày + 2 ký tự giờ (24 giờ) + 2 ký tự phút).</w:t>
            </w:r>
          </w:p>
          <w:p w:rsidR="00704742" w:rsidRPr="00704742" w:rsidRDefault="00704742" w:rsidP="00A547B9">
            <w:pPr>
              <w:spacing w:before="120" w:afterLines="50" w:after="120" w:line="360" w:lineRule="auto"/>
              <w:rPr>
                <w:sz w:val="28"/>
                <w:szCs w:val="28"/>
              </w:rPr>
            </w:pPr>
            <w:r w:rsidRPr="00704742">
              <w:rPr>
                <w:sz w:val="28"/>
                <w:szCs w:val="28"/>
                <w:lang w:val="vi-VN" w:eastAsia="vi-VN"/>
              </w:rPr>
              <w:t xml:space="preserve">- </w:t>
            </w:r>
            <w:r w:rsidRPr="00704742">
              <w:rPr>
                <w:sz w:val="28"/>
                <w:szCs w:val="28"/>
              </w:rPr>
              <w:t>Đ</w:t>
            </w:r>
            <w:r w:rsidRPr="00704742">
              <w:rPr>
                <w:sz w:val="28"/>
                <w:szCs w:val="28"/>
                <w:lang w:val="vi-VN" w:eastAsia="vi-VN"/>
              </w:rPr>
              <w:t>ối với phẫu thuật, thủ thuật, can thiệp: ghi thời điểm kết thúc phẫu thuật, thủ thuật, can thiệp.</w:t>
            </w:r>
          </w:p>
          <w:p w:rsidR="00704742" w:rsidRPr="00704742" w:rsidRDefault="00704742" w:rsidP="00A547B9">
            <w:pPr>
              <w:spacing w:before="120" w:afterLines="50" w:after="120" w:line="360" w:lineRule="auto"/>
              <w:rPr>
                <w:sz w:val="28"/>
                <w:szCs w:val="28"/>
              </w:rPr>
            </w:pPr>
            <w:r w:rsidRPr="00704742">
              <w:rPr>
                <w:sz w:val="28"/>
                <w:szCs w:val="28"/>
                <w:lang w:val="vi-VN" w:eastAsia="vi-VN"/>
              </w:rPr>
              <w:t>- Đối với ngày giường bệnh: ghi thời điểm kết thúc sử dụng từng loại giường bệnh</w:t>
            </w:r>
          </w:p>
          <w:p w:rsidR="00704742" w:rsidRPr="00704742" w:rsidRDefault="00704742" w:rsidP="00A547B9">
            <w:pPr>
              <w:spacing w:before="120" w:afterLines="50" w:after="120" w:line="360" w:lineRule="auto"/>
              <w:rPr>
                <w:sz w:val="28"/>
                <w:szCs w:val="28"/>
              </w:rPr>
            </w:pPr>
            <w:r w:rsidRPr="00704742">
              <w:rPr>
                <w:sz w:val="28"/>
                <w:szCs w:val="28"/>
                <w:lang w:val="vi-VN" w:eastAsia="vi-VN"/>
              </w:rPr>
              <w:t>Ví dụ: ngày 31/03/2017 15:20 được hiển thị là: 201703311520</w:t>
            </w:r>
          </w:p>
        </w:tc>
      </w:tr>
      <w:tr w:rsidR="00704742" w:rsidRPr="00704742" w:rsidTr="00704742">
        <w:tc>
          <w:tcPr>
            <w:tcW w:w="99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29</w:t>
            </w:r>
          </w:p>
        </w:tc>
        <w:tc>
          <w:tcPr>
            <w:tcW w:w="262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MA</w:t>
            </w:r>
            <w:r w:rsidRPr="00704742">
              <w:rPr>
                <w:sz w:val="28"/>
                <w:szCs w:val="28"/>
              </w:rPr>
              <w:t>_</w:t>
            </w:r>
            <w:r w:rsidRPr="00704742">
              <w:rPr>
                <w:sz w:val="28"/>
                <w:szCs w:val="28"/>
                <w:lang w:val="vi-VN" w:eastAsia="vi-VN"/>
              </w:rPr>
              <w:t>PTTT</w:t>
            </w:r>
          </w:p>
        </w:tc>
        <w:tc>
          <w:tcPr>
            <w:tcW w:w="963"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072"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w:t>
            </w:r>
          </w:p>
        </w:tc>
        <w:tc>
          <w:tcPr>
            <w:tcW w:w="524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w:t>
            </w:r>
            <w:r w:rsidRPr="00704742">
              <w:rPr>
                <w:sz w:val="28"/>
                <w:szCs w:val="28"/>
              </w:rPr>
              <w:t xml:space="preserve">ã </w:t>
            </w:r>
            <w:r w:rsidRPr="00704742">
              <w:rPr>
                <w:sz w:val="28"/>
                <w:szCs w:val="28"/>
                <w:lang w:val="vi-VN" w:eastAsia="vi-VN"/>
              </w:rPr>
              <w:t>phương thức thanh toán (0: Phí dịch vụ; 1: định suất; 2: ngoài định suất; 3: DRG)</w:t>
            </w:r>
          </w:p>
        </w:tc>
      </w:tr>
    </w:tbl>
    <w:p w:rsidR="00704742" w:rsidRPr="00704742" w:rsidRDefault="00704742" w:rsidP="00704742">
      <w:pPr>
        <w:spacing w:before="120" w:afterLines="50" w:after="120" w:line="360" w:lineRule="auto"/>
        <w:rPr>
          <w:sz w:val="28"/>
          <w:szCs w:val="28"/>
        </w:rPr>
      </w:pPr>
      <w:r w:rsidRPr="00704742">
        <w:rPr>
          <w:b/>
          <w:bCs/>
          <w:sz w:val="28"/>
          <w:szCs w:val="28"/>
          <w:lang w:val="vi-VN" w:eastAsia="vi-VN"/>
        </w:rPr>
        <w:t>Ghi chú:</w:t>
      </w:r>
    </w:p>
    <w:p w:rsidR="00704742" w:rsidRPr="00704742" w:rsidRDefault="00704742" w:rsidP="00704742">
      <w:pPr>
        <w:spacing w:before="120" w:afterLines="50" w:after="120" w:line="360" w:lineRule="auto"/>
        <w:rPr>
          <w:sz w:val="28"/>
          <w:szCs w:val="28"/>
        </w:rPr>
      </w:pPr>
      <w:r w:rsidRPr="00704742">
        <w:rPr>
          <w:sz w:val="28"/>
          <w:szCs w:val="28"/>
          <w:lang w:val="vi-VN" w:eastAsia="vi-VN"/>
        </w:rPr>
        <w:t>- Trường hợp dịch vụ kỹ thuật có sử dụng vật tư y tế kèm theo: ghi mã dịch vụ kỹ thuật tại ch</w:t>
      </w:r>
      <w:r w:rsidRPr="00704742">
        <w:rPr>
          <w:sz w:val="28"/>
          <w:szCs w:val="28"/>
        </w:rPr>
        <w:t xml:space="preserve">ỉ </w:t>
      </w:r>
      <w:r w:rsidRPr="00704742">
        <w:rPr>
          <w:sz w:val="28"/>
          <w:szCs w:val="28"/>
          <w:lang w:val="vi-VN" w:eastAsia="vi-VN"/>
        </w:rPr>
        <w:t>tiêu thứ 3 (MA_DICH_VU), ghi mã vật tư y tế tại ch</w:t>
      </w:r>
      <w:r w:rsidRPr="00704742">
        <w:rPr>
          <w:sz w:val="28"/>
          <w:szCs w:val="28"/>
        </w:rPr>
        <w:t xml:space="preserve">ỉ </w:t>
      </w:r>
      <w:r w:rsidRPr="00704742">
        <w:rPr>
          <w:sz w:val="28"/>
          <w:szCs w:val="28"/>
          <w:lang w:val="vi-VN" w:eastAsia="vi-VN"/>
        </w:rPr>
        <w:t>tiêu thứ 4 (MA_VAT_TU)</w:t>
      </w:r>
    </w:p>
    <w:p w:rsidR="00704742" w:rsidRPr="00704742" w:rsidRDefault="00704742" w:rsidP="00704742">
      <w:pPr>
        <w:spacing w:before="120" w:afterLines="50" w:after="120" w:line="360" w:lineRule="auto"/>
        <w:rPr>
          <w:sz w:val="28"/>
          <w:szCs w:val="28"/>
        </w:rPr>
      </w:pPr>
      <w:r w:rsidRPr="00704742">
        <w:rPr>
          <w:sz w:val="28"/>
          <w:szCs w:val="28"/>
          <w:lang w:val="vi-VN" w:eastAsia="vi-VN"/>
        </w:rPr>
        <w:t>- Ch</w:t>
      </w:r>
      <w:r w:rsidRPr="00704742">
        <w:rPr>
          <w:sz w:val="28"/>
          <w:szCs w:val="28"/>
        </w:rPr>
        <w:t xml:space="preserve">ỉ </w:t>
      </w:r>
      <w:r w:rsidRPr="00704742">
        <w:rPr>
          <w:sz w:val="28"/>
          <w:szCs w:val="28"/>
          <w:lang w:val="vi-VN" w:eastAsia="vi-VN"/>
        </w:rPr>
        <w:t>tiêu số thứ tự 15 (NGAY_YL):</w:t>
      </w:r>
    </w:p>
    <w:p w:rsidR="00704742" w:rsidRPr="00704742" w:rsidRDefault="00704742" w:rsidP="00704742">
      <w:pPr>
        <w:spacing w:before="120" w:afterLines="50" w:after="120" w:line="360" w:lineRule="auto"/>
        <w:rPr>
          <w:sz w:val="28"/>
          <w:szCs w:val="28"/>
        </w:rPr>
      </w:pPr>
      <w:r w:rsidRPr="00704742">
        <w:rPr>
          <w:sz w:val="28"/>
          <w:szCs w:val="28"/>
          <w:lang w:val="vi-VN" w:eastAsia="vi-VN"/>
        </w:rPr>
        <w:t>+ Riêng ngày giường bệnh, yêu cầu tất cả các cơ sở khám bệnh, chữa bệnh phải thực hiện ngay việc ghi ngày y lệnh theo ngày bắt đầu sử dụng hoặc ngày thay đổi loại giường, giá giường, nằm gh</w:t>
      </w:r>
      <w:r w:rsidRPr="00704742">
        <w:rPr>
          <w:sz w:val="28"/>
          <w:szCs w:val="28"/>
        </w:rPr>
        <w:t>é</w:t>
      </w:r>
      <w:r w:rsidRPr="00704742">
        <w:rPr>
          <w:sz w:val="28"/>
          <w:szCs w:val="28"/>
          <w:lang w:val="vi-VN" w:eastAsia="vi-VN"/>
        </w:rPr>
        <w:t>p, chuyển giữa các khoa.</w:t>
      </w:r>
    </w:p>
    <w:p w:rsidR="00704742" w:rsidRPr="00704742" w:rsidRDefault="00704742" w:rsidP="00704742">
      <w:pPr>
        <w:spacing w:before="120" w:afterLines="50" w:after="120" w:line="360" w:lineRule="auto"/>
        <w:rPr>
          <w:sz w:val="28"/>
          <w:szCs w:val="28"/>
        </w:rPr>
      </w:pPr>
      <w:r w:rsidRPr="00704742">
        <w:rPr>
          <w:sz w:val="28"/>
          <w:szCs w:val="28"/>
          <w:lang w:val="vi-VN" w:eastAsia="vi-VN"/>
        </w:rPr>
        <w:t>+ Đối với vật tư y tế: Ghi ngày thực hiện phẫu thuật, thủ thuật, can thiệp có sử dụng vật tư y tế để xác định mức trần thanh toán vật tư y tế cho một lần sử dụng dịch vụ kỹ thuật (vật tư y tế chưa c</w:t>
      </w:r>
      <w:r w:rsidRPr="00704742">
        <w:rPr>
          <w:sz w:val="28"/>
          <w:szCs w:val="28"/>
        </w:rPr>
        <w:t xml:space="preserve">ó </w:t>
      </w:r>
      <w:r w:rsidRPr="00704742">
        <w:rPr>
          <w:sz w:val="28"/>
          <w:szCs w:val="28"/>
          <w:lang w:val="vi-VN" w:eastAsia="vi-VN"/>
        </w:rPr>
        <w:t>trong cơ cấu giá dịch vụ kỹ thuật).</w:t>
      </w:r>
    </w:p>
    <w:p w:rsidR="00704742" w:rsidRPr="00704742" w:rsidRDefault="00704742" w:rsidP="00704742">
      <w:pPr>
        <w:spacing w:before="120" w:afterLines="50" w:after="120" w:line="360" w:lineRule="auto"/>
        <w:rPr>
          <w:sz w:val="28"/>
          <w:szCs w:val="28"/>
        </w:rPr>
      </w:pPr>
      <w:r w:rsidRPr="00704742">
        <w:rPr>
          <w:sz w:val="28"/>
          <w:szCs w:val="28"/>
          <w:lang w:val="vi-VN" w:eastAsia="vi-VN"/>
        </w:rPr>
        <w:t>- Ký hiệu (*) là dấu nhân</w:t>
      </w:r>
    </w:p>
    <w:p w:rsidR="00704742" w:rsidRPr="00704742" w:rsidRDefault="00704742" w:rsidP="00704742">
      <w:pPr>
        <w:spacing w:before="120" w:afterLines="50" w:after="120" w:line="360" w:lineRule="auto"/>
        <w:jc w:val="center"/>
        <w:rPr>
          <w:sz w:val="28"/>
          <w:szCs w:val="28"/>
        </w:rPr>
      </w:pPr>
      <w:bookmarkStart w:id="13" w:name="chuong_pl_4"/>
      <w:r w:rsidRPr="00704742">
        <w:rPr>
          <w:b/>
          <w:bCs/>
          <w:sz w:val="28"/>
          <w:szCs w:val="28"/>
          <w:lang w:val="vi-VN" w:eastAsia="vi-VN"/>
        </w:rPr>
        <w:t>Bảng 4. Chỉ tiêu chỉ số kết quả cận lâm sàng</w:t>
      </w:r>
      <w:bookmarkEnd w:id="13"/>
    </w:p>
    <w:p w:rsidR="00704742" w:rsidRPr="00704742" w:rsidRDefault="00704742" w:rsidP="00704742">
      <w:pPr>
        <w:spacing w:before="120" w:afterLines="50" w:after="120" w:line="360" w:lineRule="auto"/>
        <w:jc w:val="center"/>
        <w:rPr>
          <w:sz w:val="28"/>
          <w:szCs w:val="28"/>
        </w:rPr>
      </w:pPr>
      <w:r w:rsidRPr="00704742">
        <w:rPr>
          <w:i/>
          <w:iCs/>
          <w:sz w:val="28"/>
          <w:szCs w:val="28"/>
          <w:lang w:val="vi-VN" w:eastAsia="vi-VN"/>
        </w:rPr>
        <w:t xml:space="preserve">(Ban hành kèm theo Quyết định số </w:t>
      </w:r>
      <w:r w:rsidRPr="00704742">
        <w:rPr>
          <w:i/>
          <w:iCs/>
          <w:sz w:val="28"/>
          <w:szCs w:val="28"/>
        </w:rPr>
        <w:t>4210</w:t>
      </w:r>
      <w:r w:rsidRPr="00704742">
        <w:rPr>
          <w:i/>
          <w:iCs/>
          <w:sz w:val="28"/>
          <w:szCs w:val="28"/>
          <w:lang w:val="vi-VN" w:eastAsia="vi-VN"/>
        </w:rPr>
        <w:t xml:space="preserve">/QĐ-BYT ngày </w:t>
      </w:r>
      <w:r w:rsidRPr="00704742">
        <w:rPr>
          <w:i/>
          <w:iCs/>
          <w:sz w:val="28"/>
          <w:szCs w:val="28"/>
        </w:rPr>
        <w:t>20</w:t>
      </w:r>
      <w:r w:rsidRPr="00704742">
        <w:rPr>
          <w:i/>
          <w:iCs/>
          <w:sz w:val="28"/>
          <w:szCs w:val="28"/>
          <w:lang w:val="vi-VN" w:eastAsia="vi-VN"/>
        </w:rPr>
        <w:t>/</w:t>
      </w:r>
      <w:r w:rsidRPr="00704742">
        <w:rPr>
          <w:i/>
          <w:iCs/>
          <w:sz w:val="28"/>
          <w:szCs w:val="28"/>
        </w:rPr>
        <w:t>9</w:t>
      </w:r>
      <w:r w:rsidRPr="00704742">
        <w:rPr>
          <w:i/>
          <w:iCs/>
          <w:sz w:val="28"/>
          <w:szCs w:val="28"/>
          <w:lang w:val="vi-VN" w:eastAsia="vi-VN"/>
        </w:rPr>
        <w:t>/2017 của Bộ trưởng Bộ Y tế)</w:t>
      </w:r>
    </w:p>
    <w:tbl>
      <w:tblPr>
        <w:tblW w:w="10710" w:type="dxa"/>
        <w:tblInd w:w="-730" w:type="dxa"/>
        <w:tblLayout w:type="fixed"/>
        <w:tblCellMar>
          <w:left w:w="0" w:type="dxa"/>
          <w:right w:w="0" w:type="dxa"/>
        </w:tblCellMar>
        <w:tblLook w:val="0000" w:firstRow="0" w:lastRow="0" w:firstColumn="0" w:lastColumn="0" w:noHBand="0" w:noVBand="0"/>
      </w:tblPr>
      <w:tblGrid>
        <w:gridCol w:w="720"/>
        <w:gridCol w:w="2070"/>
        <w:gridCol w:w="987"/>
        <w:gridCol w:w="1083"/>
        <w:gridCol w:w="5850"/>
      </w:tblGrid>
      <w:tr w:rsidR="00704742" w:rsidRPr="00704742" w:rsidTr="00704742">
        <w:tc>
          <w:tcPr>
            <w:tcW w:w="7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STT</w:t>
            </w:r>
          </w:p>
        </w:tc>
        <w:tc>
          <w:tcPr>
            <w:tcW w:w="20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Chỉ tiêu</w:t>
            </w:r>
          </w:p>
        </w:tc>
        <w:tc>
          <w:tcPr>
            <w:tcW w:w="98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Kiểu dữ liệu</w:t>
            </w:r>
          </w:p>
        </w:tc>
        <w:tc>
          <w:tcPr>
            <w:tcW w:w="10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Kích thước tối</w:t>
            </w:r>
            <w:r w:rsidRPr="00704742">
              <w:rPr>
                <w:b/>
                <w:bCs/>
                <w:sz w:val="28"/>
                <w:szCs w:val="28"/>
              </w:rPr>
              <w:t xml:space="preserve"> đa</w:t>
            </w:r>
          </w:p>
        </w:tc>
        <w:tc>
          <w:tcPr>
            <w:tcW w:w="585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 </w:t>
            </w:r>
          </w:p>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Diễn giải</w:t>
            </w:r>
          </w:p>
        </w:tc>
      </w:tr>
      <w:tr w:rsidR="00704742" w:rsidRPr="00704742" w:rsidTr="00704742">
        <w:tc>
          <w:tcPr>
            <w:tcW w:w="7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w:t>
            </w:r>
          </w:p>
        </w:tc>
        <w:tc>
          <w:tcPr>
            <w:tcW w:w="20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MA</w:t>
            </w:r>
            <w:r w:rsidRPr="00704742">
              <w:rPr>
                <w:sz w:val="28"/>
                <w:szCs w:val="28"/>
              </w:rPr>
              <w:t>_</w:t>
            </w:r>
            <w:r w:rsidRPr="00704742">
              <w:rPr>
                <w:sz w:val="28"/>
                <w:szCs w:val="28"/>
                <w:lang w:val="vi-VN" w:eastAsia="vi-VN"/>
              </w:rPr>
              <w:t>LK</w:t>
            </w:r>
          </w:p>
        </w:tc>
        <w:tc>
          <w:tcPr>
            <w:tcW w:w="98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0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100</w:t>
            </w:r>
          </w:p>
        </w:tc>
        <w:tc>
          <w:tcPr>
            <w:tcW w:w="585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 xml:space="preserve">Mã đợt điều </w:t>
            </w:r>
            <w:r w:rsidRPr="00704742">
              <w:rPr>
                <w:sz w:val="28"/>
                <w:szCs w:val="28"/>
              </w:rPr>
              <w:t>tr</w:t>
            </w:r>
            <w:r w:rsidRPr="00704742">
              <w:rPr>
                <w:sz w:val="28"/>
                <w:szCs w:val="28"/>
                <w:lang w:val="vi-VN" w:eastAsia="vi-VN"/>
              </w:rPr>
              <w:t>ị duy nhất (dùng để liên kết giữa bảng tổng hợp (Bảng 1) và bảng này trong 1 lần khám bệnh, chữa bệnh).</w:t>
            </w:r>
          </w:p>
        </w:tc>
      </w:tr>
      <w:tr w:rsidR="00704742" w:rsidRPr="00704742" w:rsidTr="00704742">
        <w:tc>
          <w:tcPr>
            <w:tcW w:w="7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w:t>
            </w:r>
          </w:p>
        </w:tc>
        <w:tc>
          <w:tcPr>
            <w:tcW w:w="20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STT</w:t>
            </w:r>
          </w:p>
        </w:tc>
        <w:tc>
          <w:tcPr>
            <w:tcW w:w="98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0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6</w:t>
            </w:r>
          </w:p>
        </w:tc>
        <w:tc>
          <w:tcPr>
            <w:tcW w:w="585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Từ 1 đến hết trong 1 lần gửi dữ liệu</w:t>
            </w:r>
          </w:p>
        </w:tc>
      </w:tr>
      <w:tr w:rsidR="00704742" w:rsidRPr="00704742" w:rsidTr="00704742">
        <w:tc>
          <w:tcPr>
            <w:tcW w:w="7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w:t>
            </w:r>
          </w:p>
        </w:tc>
        <w:tc>
          <w:tcPr>
            <w:tcW w:w="20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MA_DICH_VU</w:t>
            </w:r>
          </w:p>
        </w:tc>
        <w:tc>
          <w:tcPr>
            <w:tcW w:w="98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0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85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dịch vụ kỹ thuật cận lâm sàng quy định tại Bộ mã danh mục dùng chung do Bộ Y tế ban hành</w:t>
            </w:r>
          </w:p>
        </w:tc>
      </w:tr>
      <w:tr w:rsidR="00704742" w:rsidRPr="00704742" w:rsidTr="00704742">
        <w:tc>
          <w:tcPr>
            <w:tcW w:w="7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4</w:t>
            </w:r>
          </w:p>
        </w:tc>
        <w:tc>
          <w:tcPr>
            <w:tcW w:w="20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MA_CHI_SO</w:t>
            </w:r>
          </w:p>
        </w:tc>
        <w:tc>
          <w:tcPr>
            <w:tcW w:w="98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0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50</w:t>
            </w:r>
          </w:p>
        </w:tc>
        <w:tc>
          <w:tcPr>
            <w:tcW w:w="585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chỉ số xét nghiệm theo quy định tại Bộ mã danh mục dùng chung do Bộ Y tế ban hành</w:t>
            </w:r>
          </w:p>
        </w:tc>
      </w:tr>
      <w:tr w:rsidR="00704742" w:rsidRPr="00704742" w:rsidTr="00704742">
        <w:tc>
          <w:tcPr>
            <w:tcW w:w="7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5</w:t>
            </w:r>
          </w:p>
        </w:tc>
        <w:tc>
          <w:tcPr>
            <w:tcW w:w="20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TEN</w:t>
            </w:r>
            <w:r w:rsidRPr="00704742">
              <w:rPr>
                <w:sz w:val="28"/>
                <w:szCs w:val="28"/>
              </w:rPr>
              <w:t>_</w:t>
            </w:r>
            <w:r w:rsidRPr="00704742">
              <w:rPr>
                <w:sz w:val="28"/>
                <w:szCs w:val="28"/>
                <w:lang w:val="vi-VN" w:eastAsia="vi-VN"/>
              </w:rPr>
              <w:t>CH</w:t>
            </w:r>
            <w:r w:rsidRPr="00704742">
              <w:rPr>
                <w:sz w:val="28"/>
                <w:szCs w:val="28"/>
              </w:rPr>
              <w:t>I_</w:t>
            </w:r>
            <w:r w:rsidRPr="00704742">
              <w:rPr>
                <w:sz w:val="28"/>
                <w:szCs w:val="28"/>
                <w:lang w:val="vi-VN" w:eastAsia="vi-VN"/>
              </w:rPr>
              <w:t>SO</w:t>
            </w:r>
          </w:p>
        </w:tc>
        <w:tc>
          <w:tcPr>
            <w:tcW w:w="98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0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255</w:t>
            </w:r>
          </w:p>
        </w:tc>
        <w:tc>
          <w:tcPr>
            <w:tcW w:w="585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Tên ch</w:t>
            </w:r>
            <w:r w:rsidRPr="00704742">
              <w:rPr>
                <w:sz w:val="28"/>
                <w:szCs w:val="28"/>
              </w:rPr>
              <w:t xml:space="preserve">ỉ </w:t>
            </w:r>
            <w:r w:rsidRPr="00704742">
              <w:rPr>
                <w:sz w:val="28"/>
                <w:szCs w:val="28"/>
                <w:lang w:val="vi-VN" w:eastAsia="vi-VN"/>
              </w:rPr>
              <w:t>số xét nghiệm theo quy định của Bộ Y tế</w:t>
            </w:r>
          </w:p>
        </w:tc>
      </w:tr>
      <w:tr w:rsidR="00704742" w:rsidRPr="00704742" w:rsidTr="00704742">
        <w:tc>
          <w:tcPr>
            <w:tcW w:w="7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6</w:t>
            </w:r>
          </w:p>
        </w:tc>
        <w:tc>
          <w:tcPr>
            <w:tcW w:w="20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G</w:t>
            </w:r>
            <w:r w:rsidRPr="00704742">
              <w:rPr>
                <w:sz w:val="28"/>
                <w:szCs w:val="28"/>
              </w:rPr>
              <w:t>I</w:t>
            </w:r>
            <w:r w:rsidRPr="00704742">
              <w:rPr>
                <w:sz w:val="28"/>
                <w:szCs w:val="28"/>
                <w:lang w:val="vi-VN" w:eastAsia="vi-VN"/>
              </w:rPr>
              <w:t>A_TRI</w:t>
            </w:r>
          </w:p>
        </w:tc>
        <w:tc>
          <w:tcPr>
            <w:tcW w:w="98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w:t>
            </w:r>
            <w:r w:rsidRPr="00704742">
              <w:rPr>
                <w:sz w:val="28"/>
                <w:szCs w:val="28"/>
              </w:rPr>
              <w:t>ỗ</w:t>
            </w:r>
            <w:r w:rsidRPr="00704742">
              <w:rPr>
                <w:sz w:val="28"/>
                <w:szCs w:val="28"/>
                <w:lang w:val="vi-VN" w:eastAsia="vi-VN"/>
              </w:rPr>
              <w:t>i</w:t>
            </w:r>
          </w:p>
        </w:tc>
        <w:tc>
          <w:tcPr>
            <w:tcW w:w="10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50</w:t>
            </w:r>
          </w:p>
        </w:tc>
        <w:tc>
          <w:tcPr>
            <w:tcW w:w="585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Giá trị ch</w:t>
            </w:r>
            <w:r w:rsidRPr="00704742">
              <w:rPr>
                <w:sz w:val="28"/>
                <w:szCs w:val="28"/>
              </w:rPr>
              <w:t xml:space="preserve">ỉ </w:t>
            </w:r>
            <w:r w:rsidRPr="00704742">
              <w:rPr>
                <w:sz w:val="28"/>
                <w:szCs w:val="28"/>
                <w:lang w:val="vi-VN" w:eastAsia="vi-VN"/>
              </w:rPr>
              <w:t>số (kết quả xét nghiệm)</w:t>
            </w:r>
          </w:p>
        </w:tc>
      </w:tr>
      <w:tr w:rsidR="00704742" w:rsidRPr="00704742" w:rsidTr="00704742">
        <w:tc>
          <w:tcPr>
            <w:tcW w:w="7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7</w:t>
            </w:r>
          </w:p>
        </w:tc>
        <w:tc>
          <w:tcPr>
            <w:tcW w:w="20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MA_MAY</w:t>
            </w:r>
          </w:p>
        </w:tc>
        <w:tc>
          <w:tcPr>
            <w:tcW w:w="98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0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50</w:t>
            </w:r>
          </w:p>
        </w:tc>
        <w:tc>
          <w:tcPr>
            <w:tcW w:w="585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danh mục máy cận lâm sàng (máy xét nghiệm, máy XQuang, máy siêu âm...), tạm thời được ghi theo nguyên t</w:t>
            </w:r>
            <w:r w:rsidRPr="00704742">
              <w:rPr>
                <w:sz w:val="28"/>
                <w:szCs w:val="28"/>
              </w:rPr>
              <w:t>ắ</w:t>
            </w:r>
            <w:r w:rsidRPr="00704742">
              <w:rPr>
                <w:sz w:val="28"/>
                <w:szCs w:val="28"/>
                <w:lang w:val="vi-VN" w:eastAsia="vi-VN"/>
              </w:rPr>
              <w:t>c: XX.n.YYYYY.ZZZZZZ, trong đó:</w:t>
            </w:r>
          </w:p>
          <w:p w:rsidR="00704742" w:rsidRPr="00704742" w:rsidRDefault="00704742" w:rsidP="00A547B9">
            <w:pPr>
              <w:spacing w:before="120" w:afterLines="50" w:after="120" w:line="360" w:lineRule="auto"/>
              <w:rPr>
                <w:sz w:val="28"/>
                <w:szCs w:val="28"/>
              </w:rPr>
            </w:pPr>
            <w:r w:rsidRPr="00704742">
              <w:rPr>
                <w:sz w:val="28"/>
                <w:szCs w:val="28"/>
                <w:lang w:val="vi-VN" w:eastAsia="vi-VN"/>
              </w:rPr>
              <w:t>- XX: Mã nhóm máy thực hiện xét nghiệm. Ví dụ: Huyết học ghi mã "HH"; vi sinh ghi mã "VS"; sinh hóa ghi mã "SH"; siêu âm ghi mã "SA"; Xquang ghi mã "XQ"; chụp cắt lớp vi tính ghi mã "CL"; chụp MRI ghi mã "MRI";...</w:t>
            </w:r>
          </w:p>
          <w:p w:rsidR="00704742" w:rsidRPr="00704742" w:rsidRDefault="00704742" w:rsidP="00A547B9">
            <w:pPr>
              <w:spacing w:before="120" w:afterLines="50" w:after="120" w:line="360" w:lineRule="auto"/>
              <w:rPr>
                <w:sz w:val="28"/>
                <w:szCs w:val="28"/>
              </w:rPr>
            </w:pPr>
            <w:r w:rsidRPr="00704742">
              <w:rPr>
                <w:sz w:val="28"/>
                <w:szCs w:val="28"/>
                <w:lang w:val="vi-VN" w:eastAsia="vi-VN"/>
              </w:rPr>
              <w:t>- n: ký hiệu của nguồn kinh phí mua máy (1: ngân sách nhà nước, 2: xã hội hóa, 3: khác)</w:t>
            </w:r>
          </w:p>
          <w:p w:rsidR="00704742" w:rsidRPr="00704742" w:rsidRDefault="00704742" w:rsidP="00A547B9">
            <w:pPr>
              <w:spacing w:before="120" w:afterLines="50" w:after="120" w:line="360" w:lineRule="auto"/>
              <w:rPr>
                <w:sz w:val="28"/>
                <w:szCs w:val="28"/>
              </w:rPr>
            </w:pPr>
            <w:r w:rsidRPr="00704742">
              <w:rPr>
                <w:sz w:val="28"/>
                <w:szCs w:val="28"/>
                <w:lang w:val="vi-VN" w:eastAsia="vi-VN"/>
              </w:rPr>
              <w:t>- YYYYY: Mã cơ sở khám bệnh, chữa bệnh</w:t>
            </w:r>
          </w:p>
          <w:p w:rsidR="00704742" w:rsidRPr="00704742" w:rsidRDefault="00704742" w:rsidP="00A547B9">
            <w:pPr>
              <w:spacing w:before="120" w:afterLines="50" w:after="120" w:line="360" w:lineRule="auto"/>
              <w:rPr>
                <w:sz w:val="28"/>
                <w:szCs w:val="28"/>
              </w:rPr>
            </w:pPr>
            <w:r w:rsidRPr="00704742">
              <w:rPr>
                <w:sz w:val="28"/>
                <w:szCs w:val="28"/>
                <w:lang w:val="vi-VN" w:eastAsia="vi-VN"/>
              </w:rPr>
              <w:t>- ZZZZZZ: Mã số serial của máy (06 ch</w:t>
            </w:r>
            <w:r w:rsidRPr="00704742">
              <w:rPr>
                <w:sz w:val="28"/>
                <w:szCs w:val="28"/>
              </w:rPr>
              <w:t xml:space="preserve">ữ </w:t>
            </w:r>
            <w:r w:rsidRPr="00704742">
              <w:rPr>
                <w:sz w:val="28"/>
                <w:szCs w:val="28"/>
                <w:lang w:val="vi-VN" w:eastAsia="vi-VN"/>
              </w:rPr>
              <w:t>số cuối). Nếu số serial không đ</w:t>
            </w:r>
            <w:r w:rsidRPr="00704742">
              <w:rPr>
                <w:sz w:val="28"/>
                <w:szCs w:val="28"/>
              </w:rPr>
              <w:t xml:space="preserve">ủ </w:t>
            </w:r>
            <w:r w:rsidRPr="00704742">
              <w:rPr>
                <w:sz w:val="28"/>
                <w:szCs w:val="28"/>
                <w:lang w:val="vi-VN" w:eastAsia="vi-VN"/>
              </w:rPr>
              <w:t>06 chữ số thì thêm các chữ s</w:t>
            </w:r>
            <w:r w:rsidRPr="00704742">
              <w:rPr>
                <w:sz w:val="28"/>
                <w:szCs w:val="28"/>
              </w:rPr>
              <w:t xml:space="preserve">ố </w:t>
            </w:r>
            <w:r w:rsidRPr="00704742">
              <w:rPr>
                <w:sz w:val="28"/>
                <w:szCs w:val="28"/>
                <w:lang w:val="vi-VN" w:eastAsia="vi-VN"/>
              </w:rPr>
              <w:t>0 trước s</w:t>
            </w:r>
            <w:r w:rsidRPr="00704742">
              <w:rPr>
                <w:sz w:val="28"/>
                <w:szCs w:val="28"/>
              </w:rPr>
              <w:t>ố</w:t>
            </w:r>
            <w:r w:rsidRPr="00704742">
              <w:rPr>
                <w:sz w:val="28"/>
                <w:szCs w:val="28"/>
                <w:lang w:val="vi-VN" w:eastAsia="vi-VN"/>
              </w:rPr>
              <w:t xml:space="preserve"> serial.</w:t>
            </w:r>
          </w:p>
        </w:tc>
      </w:tr>
      <w:tr w:rsidR="00704742" w:rsidRPr="00704742" w:rsidTr="00704742">
        <w:tc>
          <w:tcPr>
            <w:tcW w:w="7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8</w:t>
            </w:r>
          </w:p>
        </w:tc>
        <w:tc>
          <w:tcPr>
            <w:tcW w:w="20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MO_TA</w:t>
            </w:r>
          </w:p>
        </w:tc>
        <w:tc>
          <w:tcPr>
            <w:tcW w:w="98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0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1024</w:t>
            </w:r>
          </w:p>
        </w:tc>
        <w:tc>
          <w:tcPr>
            <w:tcW w:w="585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Mô tả do người đọc kết quả ghi (Đối với các xét nghiệm không có phần mô tả kết quả thì để trống)</w:t>
            </w:r>
          </w:p>
        </w:tc>
      </w:tr>
      <w:tr w:rsidR="00704742" w:rsidRPr="00704742" w:rsidTr="00704742">
        <w:tc>
          <w:tcPr>
            <w:tcW w:w="7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9</w:t>
            </w:r>
          </w:p>
        </w:tc>
        <w:tc>
          <w:tcPr>
            <w:tcW w:w="20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KET_LUAN</w:t>
            </w:r>
          </w:p>
        </w:tc>
        <w:tc>
          <w:tcPr>
            <w:tcW w:w="98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0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1024</w:t>
            </w:r>
          </w:p>
        </w:tc>
        <w:tc>
          <w:tcPr>
            <w:tcW w:w="585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Kết luận của người đọc kết quả (Đối với các xét nghiệm không có phần mô tả kết quả thì để trống)</w:t>
            </w:r>
          </w:p>
        </w:tc>
      </w:tr>
      <w:tr w:rsidR="00704742" w:rsidRPr="00704742" w:rsidTr="00704742">
        <w:tc>
          <w:tcPr>
            <w:tcW w:w="7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w:t>
            </w:r>
          </w:p>
        </w:tc>
        <w:tc>
          <w:tcPr>
            <w:tcW w:w="20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NGAY_KQ</w:t>
            </w:r>
          </w:p>
        </w:tc>
        <w:tc>
          <w:tcPr>
            <w:tcW w:w="98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0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12</w:t>
            </w:r>
          </w:p>
        </w:tc>
        <w:tc>
          <w:tcPr>
            <w:tcW w:w="585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Ghi thời điểm có kết quả cận lâm sàng (gồm 12 ký tự, theo cấu trúc: yyyymmddHHmm = 4 ký tự năm + 2 ký tự tháng + 2 ký tự ngày + 2 ký tự giờ (24 giờ) + 2 ký tự phút)</w:t>
            </w:r>
          </w:p>
          <w:p w:rsidR="00704742" w:rsidRPr="00704742" w:rsidRDefault="00704742" w:rsidP="00A547B9">
            <w:pPr>
              <w:spacing w:before="120" w:afterLines="50" w:after="120" w:line="360" w:lineRule="auto"/>
              <w:rPr>
                <w:sz w:val="28"/>
                <w:szCs w:val="28"/>
              </w:rPr>
            </w:pPr>
            <w:r w:rsidRPr="00704742">
              <w:rPr>
                <w:sz w:val="28"/>
                <w:szCs w:val="28"/>
                <w:lang w:val="vi-VN" w:eastAsia="vi-VN"/>
              </w:rPr>
              <w:t>Ví dụ: ngày 31/03/2017 15:20 được hiển thị là: 201703311520</w:t>
            </w:r>
          </w:p>
        </w:tc>
      </w:tr>
    </w:tbl>
    <w:p w:rsidR="00704742" w:rsidRPr="00704742" w:rsidRDefault="00704742" w:rsidP="00704742">
      <w:pPr>
        <w:spacing w:before="120" w:afterLines="50" w:after="120" w:line="360" w:lineRule="auto"/>
        <w:jc w:val="center"/>
        <w:rPr>
          <w:sz w:val="28"/>
          <w:szCs w:val="28"/>
        </w:rPr>
      </w:pPr>
      <w:bookmarkStart w:id="14" w:name="chuong_pl_5"/>
      <w:r w:rsidRPr="00704742">
        <w:rPr>
          <w:b/>
          <w:bCs/>
          <w:sz w:val="28"/>
          <w:szCs w:val="28"/>
          <w:lang w:val="vi-VN" w:eastAsia="vi-VN"/>
        </w:rPr>
        <w:t>Bảng 5. Chỉ tiêu theo dõi diễn biến lâm sàng</w:t>
      </w:r>
      <w:bookmarkEnd w:id="14"/>
    </w:p>
    <w:p w:rsidR="00704742" w:rsidRPr="00704742" w:rsidRDefault="00704742" w:rsidP="00704742">
      <w:pPr>
        <w:spacing w:before="120" w:afterLines="50" w:after="120" w:line="360" w:lineRule="auto"/>
        <w:jc w:val="center"/>
        <w:rPr>
          <w:sz w:val="28"/>
          <w:szCs w:val="28"/>
        </w:rPr>
      </w:pPr>
      <w:r w:rsidRPr="00704742">
        <w:rPr>
          <w:i/>
          <w:iCs/>
          <w:sz w:val="28"/>
          <w:szCs w:val="28"/>
          <w:lang w:val="vi-VN" w:eastAsia="vi-VN"/>
        </w:rPr>
        <w:t xml:space="preserve">(Ban hành kèm theo Quyết định số </w:t>
      </w:r>
      <w:r w:rsidRPr="00704742">
        <w:rPr>
          <w:i/>
          <w:iCs/>
          <w:sz w:val="28"/>
          <w:szCs w:val="28"/>
        </w:rPr>
        <w:t>4210</w:t>
      </w:r>
      <w:r w:rsidRPr="00704742">
        <w:rPr>
          <w:i/>
          <w:iCs/>
          <w:sz w:val="28"/>
          <w:szCs w:val="28"/>
          <w:lang w:val="vi-VN" w:eastAsia="vi-VN"/>
        </w:rPr>
        <w:t xml:space="preserve">/QĐ-BYT ngày </w:t>
      </w:r>
      <w:r w:rsidRPr="00704742">
        <w:rPr>
          <w:i/>
          <w:iCs/>
          <w:sz w:val="28"/>
          <w:szCs w:val="28"/>
        </w:rPr>
        <w:t>20</w:t>
      </w:r>
      <w:r w:rsidRPr="00704742">
        <w:rPr>
          <w:i/>
          <w:iCs/>
          <w:sz w:val="28"/>
          <w:szCs w:val="28"/>
          <w:lang w:val="vi-VN" w:eastAsia="vi-VN"/>
        </w:rPr>
        <w:t>/</w:t>
      </w:r>
      <w:r w:rsidRPr="00704742">
        <w:rPr>
          <w:i/>
          <w:iCs/>
          <w:sz w:val="28"/>
          <w:szCs w:val="28"/>
        </w:rPr>
        <w:t>9</w:t>
      </w:r>
      <w:r w:rsidRPr="00704742">
        <w:rPr>
          <w:i/>
          <w:iCs/>
          <w:sz w:val="28"/>
          <w:szCs w:val="28"/>
          <w:lang w:val="vi-VN" w:eastAsia="vi-VN"/>
        </w:rPr>
        <w:t>/2017 của Bộ trưởng Bộ Y tế)</w:t>
      </w:r>
    </w:p>
    <w:tbl>
      <w:tblPr>
        <w:tblW w:w="10710" w:type="dxa"/>
        <w:tblInd w:w="-820" w:type="dxa"/>
        <w:tblLayout w:type="fixed"/>
        <w:tblCellMar>
          <w:left w:w="0" w:type="dxa"/>
          <w:right w:w="0" w:type="dxa"/>
        </w:tblCellMar>
        <w:tblLook w:val="0000" w:firstRow="0" w:lastRow="0" w:firstColumn="0" w:lastColumn="0" w:noHBand="0" w:noVBand="0"/>
      </w:tblPr>
      <w:tblGrid>
        <w:gridCol w:w="810"/>
        <w:gridCol w:w="1980"/>
        <w:gridCol w:w="956"/>
        <w:gridCol w:w="1204"/>
        <w:gridCol w:w="5760"/>
      </w:tblGrid>
      <w:tr w:rsidR="00704742" w:rsidRPr="00704742" w:rsidTr="00704742">
        <w:tc>
          <w:tcPr>
            <w:tcW w:w="81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STT</w:t>
            </w:r>
          </w:p>
        </w:tc>
        <w:tc>
          <w:tcPr>
            <w:tcW w:w="198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Chỉ tiêu</w:t>
            </w:r>
          </w:p>
        </w:tc>
        <w:tc>
          <w:tcPr>
            <w:tcW w:w="956"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Ki</w:t>
            </w:r>
            <w:r w:rsidRPr="00704742">
              <w:rPr>
                <w:b/>
                <w:bCs/>
                <w:sz w:val="28"/>
                <w:szCs w:val="28"/>
              </w:rPr>
              <w:t>ể</w:t>
            </w:r>
            <w:r w:rsidRPr="00704742">
              <w:rPr>
                <w:b/>
                <w:bCs/>
                <w:sz w:val="28"/>
                <w:szCs w:val="28"/>
                <w:lang w:val="vi-VN" w:eastAsia="vi-VN"/>
              </w:rPr>
              <w:t>u dữ liệu</w:t>
            </w:r>
          </w:p>
        </w:tc>
        <w:tc>
          <w:tcPr>
            <w:tcW w:w="1204"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Kích thước tối đa</w:t>
            </w:r>
          </w:p>
        </w:tc>
        <w:tc>
          <w:tcPr>
            <w:tcW w:w="5760"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Diễn giải</w:t>
            </w:r>
          </w:p>
        </w:tc>
      </w:tr>
      <w:tr w:rsidR="00704742" w:rsidRPr="00704742" w:rsidTr="00704742">
        <w:tc>
          <w:tcPr>
            <w:tcW w:w="810" w:type="dxa"/>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w:t>
            </w:r>
          </w:p>
        </w:tc>
        <w:tc>
          <w:tcPr>
            <w:tcW w:w="1980" w:type="dxa"/>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MA_LK</w:t>
            </w:r>
          </w:p>
        </w:tc>
        <w:tc>
          <w:tcPr>
            <w:tcW w:w="956" w:type="dxa"/>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204" w:type="dxa"/>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100</w:t>
            </w:r>
          </w:p>
        </w:tc>
        <w:tc>
          <w:tcPr>
            <w:tcW w:w="5760" w:type="dxa"/>
            <w:tcBorders>
              <w:top w:val="single" w:sz="4"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Mã đợt điều trị duy nhất (dùng để liên kết giữa bảng tổng hợp (Bảng 1) và b</w:t>
            </w:r>
            <w:r w:rsidRPr="00704742">
              <w:rPr>
                <w:sz w:val="28"/>
                <w:szCs w:val="28"/>
              </w:rPr>
              <w:t>ả</w:t>
            </w:r>
            <w:r w:rsidRPr="00704742">
              <w:rPr>
                <w:sz w:val="28"/>
                <w:szCs w:val="28"/>
                <w:lang w:val="vi-VN" w:eastAsia="vi-VN"/>
              </w:rPr>
              <w:t>ng này trong 1 lần khám bệnh, chữa bệnh).</w:t>
            </w:r>
          </w:p>
        </w:tc>
      </w:tr>
      <w:tr w:rsidR="00704742" w:rsidRPr="00704742" w:rsidTr="00704742">
        <w:tc>
          <w:tcPr>
            <w:tcW w:w="8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w:t>
            </w:r>
          </w:p>
        </w:tc>
        <w:tc>
          <w:tcPr>
            <w:tcW w:w="19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STT</w:t>
            </w:r>
          </w:p>
        </w:tc>
        <w:tc>
          <w:tcPr>
            <w:tcW w:w="9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Số</w:t>
            </w:r>
          </w:p>
        </w:tc>
        <w:tc>
          <w:tcPr>
            <w:tcW w:w="12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6</w:t>
            </w:r>
          </w:p>
        </w:tc>
        <w:tc>
          <w:tcPr>
            <w:tcW w:w="57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Từ 1 đến hết trong 1 lần g</w:t>
            </w:r>
            <w:r w:rsidRPr="00704742">
              <w:rPr>
                <w:sz w:val="28"/>
                <w:szCs w:val="28"/>
              </w:rPr>
              <w:t>ử</w:t>
            </w:r>
            <w:r w:rsidRPr="00704742">
              <w:rPr>
                <w:sz w:val="28"/>
                <w:szCs w:val="28"/>
                <w:lang w:val="vi-VN" w:eastAsia="vi-VN"/>
              </w:rPr>
              <w:t>i dữ liệu</w:t>
            </w:r>
          </w:p>
        </w:tc>
      </w:tr>
      <w:tr w:rsidR="00704742" w:rsidRPr="00704742" w:rsidTr="00704742">
        <w:tc>
          <w:tcPr>
            <w:tcW w:w="8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w:t>
            </w:r>
          </w:p>
        </w:tc>
        <w:tc>
          <w:tcPr>
            <w:tcW w:w="19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DIEN_BIEN</w:t>
            </w:r>
          </w:p>
        </w:tc>
        <w:tc>
          <w:tcPr>
            <w:tcW w:w="9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w:t>
            </w:r>
            <w:r w:rsidRPr="00704742">
              <w:rPr>
                <w:sz w:val="28"/>
                <w:szCs w:val="28"/>
              </w:rPr>
              <w:t>ỗ</w:t>
            </w:r>
            <w:r w:rsidRPr="00704742">
              <w:rPr>
                <w:sz w:val="28"/>
                <w:szCs w:val="28"/>
                <w:lang w:val="vi-VN" w:eastAsia="vi-VN"/>
              </w:rPr>
              <w:t>i</w:t>
            </w:r>
          </w:p>
        </w:tc>
        <w:tc>
          <w:tcPr>
            <w:tcW w:w="12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1024</w:t>
            </w:r>
          </w:p>
        </w:tc>
        <w:tc>
          <w:tcPr>
            <w:tcW w:w="57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Ghi diễn biến bệnh trong lần khám</w:t>
            </w:r>
          </w:p>
        </w:tc>
      </w:tr>
      <w:tr w:rsidR="00704742" w:rsidRPr="00704742" w:rsidTr="00704742">
        <w:tc>
          <w:tcPr>
            <w:tcW w:w="8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4</w:t>
            </w:r>
          </w:p>
        </w:tc>
        <w:tc>
          <w:tcPr>
            <w:tcW w:w="19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HOI_CHAN</w:t>
            </w:r>
          </w:p>
        </w:tc>
        <w:tc>
          <w:tcPr>
            <w:tcW w:w="9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2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w:t>
            </w:r>
          </w:p>
        </w:tc>
        <w:tc>
          <w:tcPr>
            <w:tcW w:w="57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Ghi kết quả hội chẩn (nếu có)</w:t>
            </w:r>
          </w:p>
        </w:tc>
      </w:tr>
      <w:tr w:rsidR="00704742" w:rsidRPr="00704742" w:rsidTr="00704742">
        <w:tc>
          <w:tcPr>
            <w:tcW w:w="8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5</w:t>
            </w:r>
          </w:p>
        </w:tc>
        <w:tc>
          <w:tcPr>
            <w:tcW w:w="198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PHAU_THUAT</w:t>
            </w:r>
          </w:p>
        </w:tc>
        <w:tc>
          <w:tcPr>
            <w:tcW w:w="95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2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1024</w:t>
            </w:r>
          </w:p>
        </w:tc>
        <w:tc>
          <w:tcPr>
            <w:tcW w:w="576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Mô tả cách thức phẫu thuật</w:t>
            </w:r>
          </w:p>
        </w:tc>
      </w:tr>
      <w:tr w:rsidR="00704742" w:rsidRPr="00704742" w:rsidTr="00704742">
        <w:tc>
          <w:tcPr>
            <w:tcW w:w="8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6</w:t>
            </w:r>
          </w:p>
        </w:tc>
        <w:tc>
          <w:tcPr>
            <w:tcW w:w="198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NGAY_YL</w:t>
            </w:r>
          </w:p>
        </w:tc>
        <w:tc>
          <w:tcPr>
            <w:tcW w:w="9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Chuỗi</w:t>
            </w:r>
          </w:p>
        </w:tc>
        <w:tc>
          <w:tcPr>
            <w:tcW w:w="12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12</w:t>
            </w:r>
          </w:p>
        </w:tc>
        <w:tc>
          <w:tcPr>
            <w:tcW w:w="57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Ngày ra y lệnh (gồm 13 ký tự, theo cấu trúc: yyyymmddHHmm = 4 ký tự năm + 2 ký tự tháng + 2 ký tự ngày + 2 ký tự giờ (24 giờ) + 2 ký tự phút)</w:t>
            </w:r>
          </w:p>
          <w:p w:rsidR="00704742" w:rsidRPr="00704742" w:rsidRDefault="00704742" w:rsidP="00A547B9">
            <w:pPr>
              <w:spacing w:before="120" w:afterLines="50" w:after="120" w:line="360" w:lineRule="auto"/>
              <w:rPr>
                <w:sz w:val="28"/>
                <w:szCs w:val="28"/>
              </w:rPr>
            </w:pPr>
            <w:r w:rsidRPr="00704742">
              <w:rPr>
                <w:sz w:val="28"/>
                <w:szCs w:val="28"/>
                <w:lang w:val="vi-VN" w:eastAsia="vi-VN"/>
              </w:rPr>
              <w:t>Ví dụ: ngày 31/03/2015 15:20 được hiển thị là: 201503311520</w:t>
            </w:r>
          </w:p>
        </w:tc>
      </w:tr>
    </w:tbl>
    <w:p w:rsidR="00704742" w:rsidRPr="00704742" w:rsidRDefault="00704742" w:rsidP="00704742">
      <w:pPr>
        <w:spacing w:before="120" w:afterLines="50" w:after="120" w:line="360" w:lineRule="auto"/>
        <w:jc w:val="center"/>
        <w:rPr>
          <w:sz w:val="28"/>
          <w:szCs w:val="28"/>
        </w:rPr>
      </w:pPr>
      <w:bookmarkStart w:id="15" w:name="chuong_pl_6"/>
      <w:r w:rsidRPr="00704742">
        <w:rPr>
          <w:b/>
          <w:bCs/>
          <w:sz w:val="28"/>
          <w:szCs w:val="28"/>
          <w:lang w:val="vi-VN" w:eastAsia="vi-VN"/>
        </w:rPr>
        <w:t>Bảng 6. Danh mục nhóm theo chi phí</w:t>
      </w:r>
      <w:bookmarkEnd w:id="15"/>
    </w:p>
    <w:p w:rsidR="00704742" w:rsidRPr="00704742" w:rsidRDefault="00704742" w:rsidP="00704742">
      <w:pPr>
        <w:spacing w:before="120" w:afterLines="50" w:after="120" w:line="360" w:lineRule="auto"/>
        <w:jc w:val="center"/>
        <w:rPr>
          <w:sz w:val="28"/>
          <w:szCs w:val="28"/>
        </w:rPr>
      </w:pPr>
      <w:r w:rsidRPr="00704742">
        <w:rPr>
          <w:i/>
          <w:iCs/>
          <w:sz w:val="28"/>
          <w:szCs w:val="28"/>
          <w:lang w:val="vi-VN" w:eastAsia="vi-VN"/>
        </w:rPr>
        <w:t xml:space="preserve">(Ban hành kèm theo Quyết định số </w:t>
      </w:r>
      <w:r w:rsidRPr="00704742">
        <w:rPr>
          <w:i/>
          <w:iCs/>
          <w:sz w:val="28"/>
          <w:szCs w:val="28"/>
        </w:rPr>
        <w:t>4210</w:t>
      </w:r>
      <w:r w:rsidRPr="00704742">
        <w:rPr>
          <w:i/>
          <w:iCs/>
          <w:sz w:val="28"/>
          <w:szCs w:val="28"/>
          <w:lang w:val="vi-VN" w:eastAsia="vi-VN"/>
        </w:rPr>
        <w:t xml:space="preserve">/QĐ-BYT ngày </w:t>
      </w:r>
      <w:r w:rsidRPr="00704742">
        <w:rPr>
          <w:i/>
          <w:iCs/>
          <w:sz w:val="28"/>
          <w:szCs w:val="28"/>
        </w:rPr>
        <w:t>20</w:t>
      </w:r>
      <w:r w:rsidRPr="00704742">
        <w:rPr>
          <w:i/>
          <w:iCs/>
          <w:sz w:val="28"/>
          <w:szCs w:val="28"/>
          <w:lang w:val="vi-VN" w:eastAsia="vi-VN"/>
        </w:rPr>
        <w:t>/</w:t>
      </w:r>
      <w:r w:rsidRPr="00704742">
        <w:rPr>
          <w:i/>
          <w:iCs/>
          <w:sz w:val="28"/>
          <w:szCs w:val="28"/>
        </w:rPr>
        <w:t>9</w:t>
      </w:r>
      <w:r w:rsidRPr="00704742">
        <w:rPr>
          <w:i/>
          <w:iCs/>
          <w:sz w:val="28"/>
          <w:szCs w:val="28"/>
          <w:lang w:val="vi-VN" w:eastAsia="vi-VN"/>
        </w:rPr>
        <w:t>/2017 của Bộ trưởng Bộ Y tế)</w:t>
      </w:r>
    </w:p>
    <w:tbl>
      <w:tblPr>
        <w:tblW w:w="0" w:type="auto"/>
        <w:tblLayout w:type="fixed"/>
        <w:tblCellMar>
          <w:left w:w="0" w:type="dxa"/>
          <w:right w:w="0" w:type="dxa"/>
        </w:tblCellMar>
        <w:tblLook w:val="0000" w:firstRow="0" w:lastRow="0" w:firstColumn="0" w:lastColumn="0" w:noHBand="0" w:noVBand="0"/>
      </w:tblPr>
      <w:tblGrid>
        <w:gridCol w:w="764"/>
        <w:gridCol w:w="5097"/>
        <w:gridCol w:w="2780"/>
      </w:tblGrid>
      <w:tr w:rsidR="00704742" w:rsidRPr="00704742" w:rsidTr="00A547B9">
        <w:tc>
          <w:tcPr>
            <w:tcW w:w="7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Mã</w:t>
            </w:r>
          </w:p>
        </w:tc>
        <w:tc>
          <w:tcPr>
            <w:tcW w:w="50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rPr>
              <w:t>Tên nhóm</w:t>
            </w:r>
          </w:p>
        </w:tc>
        <w:tc>
          <w:tcPr>
            <w:tcW w:w="27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Ghi chú</w:t>
            </w:r>
          </w:p>
        </w:tc>
      </w:tr>
      <w:tr w:rsidR="00704742" w:rsidRPr="00704742" w:rsidTr="00A547B9">
        <w:tc>
          <w:tcPr>
            <w:tcW w:w="7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w:t>
            </w:r>
          </w:p>
        </w:tc>
        <w:tc>
          <w:tcPr>
            <w:tcW w:w="50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Xét nghiệm</w:t>
            </w:r>
          </w:p>
        </w:tc>
        <w:tc>
          <w:tcPr>
            <w:tcW w:w="27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7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w:t>
            </w:r>
          </w:p>
        </w:tc>
        <w:tc>
          <w:tcPr>
            <w:tcW w:w="50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Chẩn đoán hình ảnh</w:t>
            </w:r>
          </w:p>
        </w:tc>
        <w:tc>
          <w:tcPr>
            <w:tcW w:w="27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7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w:t>
            </w:r>
          </w:p>
        </w:tc>
        <w:tc>
          <w:tcPr>
            <w:tcW w:w="50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704742" w:rsidRPr="00704742" w:rsidRDefault="00704742" w:rsidP="00A547B9">
            <w:pPr>
              <w:spacing w:before="120" w:afterLines="50" w:after="120" w:line="360" w:lineRule="auto"/>
              <w:rPr>
                <w:sz w:val="28"/>
                <w:szCs w:val="28"/>
              </w:rPr>
            </w:pPr>
            <w:r w:rsidRPr="00704742">
              <w:rPr>
                <w:sz w:val="28"/>
                <w:szCs w:val="28"/>
                <w:lang w:val="vi-VN" w:eastAsia="vi-VN"/>
              </w:rPr>
              <w:t>Thăm dò chức năng</w:t>
            </w:r>
          </w:p>
        </w:tc>
        <w:tc>
          <w:tcPr>
            <w:tcW w:w="27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7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4</w:t>
            </w:r>
          </w:p>
        </w:tc>
        <w:tc>
          <w:tcPr>
            <w:tcW w:w="50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Thuốc trong danh mục BHYT</w:t>
            </w:r>
          </w:p>
        </w:tc>
        <w:tc>
          <w:tcPr>
            <w:tcW w:w="27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7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5</w:t>
            </w:r>
          </w:p>
        </w:tc>
        <w:tc>
          <w:tcPr>
            <w:tcW w:w="50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Thuốc ngoài danh mục BHYT</w:t>
            </w:r>
          </w:p>
        </w:tc>
        <w:tc>
          <w:tcPr>
            <w:tcW w:w="27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7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6</w:t>
            </w:r>
          </w:p>
        </w:tc>
        <w:tc>
          <w:tcPr>
            <w:tcW w:w="50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Thuốc thanh toán theo tỷ lệ</w:t>
            </w:r>
          </w:p>
        </w:tc>
        <w:tc>
          <w:tcPr>
            <w:tcW w:w="27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7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7</w:t>
            </w:r>
          </w:p>
        </w:tc>
        <w:tc>
          <w:tcPr>
            <w:tcW w:w="50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Máu và chế phẩm máu</w:t>
            </w:r>
          </w:p>
        </w:tc>
        <w:tc>
          <w:tcPr>
            <w:tcW w:w="27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7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8</w:t>
            </w:r>
          </w:p>
        </w:tc>
        <w:tc>
          <w:tcPr>
            <w:tcW w:w="50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Th</w:t>
            </w:r>
            <w:r w:rsidRPr="00704742">
              <w:rPr>
                <w:sz w:val="28"/>
                <w:szCs w:val="28"/>
              </w:rPr>
              <w:t xml:space="preserve">ủ </w:t>
            </w:r>
            <w:r w:rsidRPr="00704742">
              <w:rPr>
                <w:sz w:val="28"/>
                <w:szCs w:val="28"/>
                <w:lang w:val="vi-VN" w:eastAsia="vi-VN"/>
              </w:rPr>
              <w:t>thuật, phẫu thuật</w:t>
            </w:r>
          </w:p>
        </w:tc>
        <w:tc>
          <w:tcPr>
            <w:tcW w:w="27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7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9</w:t>
            </w:r>
          </w:p>
        </w:tc>
        <w:tc>
          <w:tcPr>
            <w:tcW w:w="50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704742" w:rsidRPr="00704742" w:rsidRDefault="00704742" w:rsidP="00A547B9">
            <w:pPr>
              <w:spacing w:before="120" w:afterLines="50" w:after="120" w:line="360" w:lineRule="auto"/>
              <w:rPr>
                <w:sz w:val="28"/>
                <w:szCs w:val="28"/>
              </w:rPr>
            </w:pPr>
            <w:r w:rsidRPr="00704742">
              <w:rPr>
                <w:sz w:val="28"/>
                <w:szCs w:val="28"/>
                <w:lang w:val="vi-VN" w:eastAsia="vi-VN"/>
              </w:rPr>
              <w:t>Dịch vụ kỹ thuật (DVKT) thanh toán theo tỷ lệ</w:t>
            </w:r>
          </w:p>
        </w:tc>
        <w:tc>
          <w:tcPr>
            <w:tcW w:w="27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7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w:t>
            </w:r>
          </w:p>
        </w:tc>
        <w:tc>
          <w:tcPr>
            <w:tcW w:w="50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Vật tư y tế trong danh mục BHYT</w:t>
            </w:r>
          </w:p>
        </w:tc>
        <w:tc>
          <w:tcPr>
            <w:tcW w:w="27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7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11</w:t>
            </w:r>
          </w:p>
        </w:tc>
        <w:tc>
          <w:tcPr>
            <w:tcW w:w="50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Vật tư y tế (VTYT) thanh toán theo tỷ lệ</w:t>
            </w:r>
          </w:p>
        </w:tc>
        <w:tc>
          <w:tcPr>
            <w:tcW w:w="27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7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12</w:t>
            </w:r>
          </w:p>
        </w:tc>
        <w:tc>
          <w:tcPr>
            <w:tcW w:w="50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Vận chuyển</w:t>
            </w:r>
          </w:p>
        </w:tc>
        <w:tc>
          <w:tcPr>
            <w:tcW w:w="27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7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13</w:t>
            </w:r>
          </w:p>
        </w:tc>
        <w:tc>
          <w:tcPr>
            <w:tcW w:w="50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704742" w:rsidRPr="00704742" w:rsidRDefault="00704742" w:rsidP="00A547B9">
            <w:pPr>
              <w:spacing w:before="120" w:afterLines="50" w:after="120" w:line="360" w:lineRule="auto"/>
              <w:rPr>
                <w:sz w:val="28"/>
                <w:szCs w:val="28"/>
              </w:rPr>
            </w:pPr>
            <w:r w:rsidRPr="00704742">
              <w:rPr>
                <w:sz w:val="28"/>
                <w:szCs w:val="28"/>
                <w:lang w:val="vi-VN" w:eastAsia="vi-VN"/>
              </w:rPr>
              <w:t>Khám bệnh</w:t>
            </w:r>
          </w:p>
        </w:tc>
        <w:tc>
          <w:tcPr>
            <w:tcW w:w="27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76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14</w:t>
            </w:r>
          </w:p>
        </w:tc>
        <w:tc>
          <w:tcPr>
            <w:tcW w:w="509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704742" w:rsidRPr="00704742" w:rsidRDefault="00704742" w:rsidP="00A547B9">
            <w:pPr>
              <w:spacing w:before="120" w:afterLines="50" w:after="120" w:line="360" w:lineRule="auto"/>
              <w:rPr>
                <w:sz w:val="28"/>
                <w:szCs w:val="28"/>
              </w:rPr>
            </w:pPr>
            <w:r w:rsidRPr="00704742">
              <w:rPr>
                <w:sz w:val="28"/>
                <w:szCs w:val="28"/>
                <w:lang w:val="vi-VN" w:eastAsia="vi-VN"/>
              </w:rPr>
              <w:t>Ngày giường bệnh ban ngày</w:t>
            </w:r>
          </w:p>
        </w:tc>
        <w:tc>
          <w:tcPr>
            <w:tcW w:w="278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76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509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704742" w:rsidRPr="00704742" w:rsidRDefault="00704742" w:rsidP="00A547B9">
            <w:pPr>
              <w:spacing w:before="120" w:afterLines="50" w:after="120" w:line="360" w:lineRule="auto"/>
              <w:rPr>
                <w:sz w:val="28"/>
                <w:szCs w:val="28"/>
              </w:rPr>
            </w:pPr>
            <w:r w:rsidRPr="00704742">
              <w:rPr>
                <w:sz w:val="28"/>
                <w:szCs w:val="28"/>
                <w:lang w:val="vi-VN" w:eastAsia="vi-VN"/>
              </w:rPr>
              <w:t>Ngày giường bệnh điều trị nội trú, bao gồm cả giường lưu</w:t>
            </w:r>
          </w:p>
        </w:tc>
        <w:tc>
          <w:tcPr>
            <w:tcW w:w="278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bl>
    <w:p w:rsidR="00704742" w:rsidRPr="00704742" w:rsidRDefault="00704742" w:rsidP="00704742">
      <w:pPr>
        <w:spacing w:before="120" w:afterLines="50" w:after="120" w:line="360" w:lineRule="auto"/>
        <w:jc w:val="center"/>
        <w:rPr>
          <w:sz w:val="28"/>
          <w:szCs w:val="28"/>
        </w:rPr>
      </w:pPr>
      <w:bookmarkStart w:id="16" w:name="chuong_pl_7"/>
      <w:r w:rsidRPr="00704742">
        <w:rPr>
          <w:b/>
          <w:bCs/>
          <w:sz w:val="28"/>
          <w:szCs w:val="28"/>
          <w:lang w:val="vi-VN" w:eastAsia="vi-VN"/>
        </w:rPr>
        <w:t>Bảng 7. Danh mục mã khoa</w:t>
      </w:r>
      <w:bookmarkEnd w:id="16"/>
    </w:p>
    <w:p w:rsidR="00704742" w:rsidRPr="00704742" w:rsidRDefault="00704742" w:rsidP="00704742">
      <w:pPr>
        <w:spacing w:before="120" w:afterLines="50" w:after="120" w:line="360" w:lineRule="auto"/>
        <w:jc w:val="center"/>
        <w:rPr>
          <w:sz w:val="28"/>
          <w:szCs w:val="28"/>
        </w:rPr>
      </w:pPr>
      <w:r w:rsidRPr="00704742">
        <w:rPr>
          <w:i/>
          <w:iCs/>
          <w:sz w:val="28"/>
          <w:szCs w:val="28"/>
          <w:lang w:val="vi-VN" w:eastAsia="vi-VN"/>
        </w:rPr>
        <w:t xml:space="preserve">(Ban hành kèm theo Quyết định số </w:t>
      </w:r>
      <w:r w:rsidRPr="00704742">
        <w:rPr>
          <w:i/>
          <w:iCs/>
          <w:sz w:val="28"/>
          <w:szCs w:val="28"/>
        </w:rPr>
        <w:t>4210</w:t>
      </w:r>
      <w:r w:rsidRPr="00704742">
        <w:rPr>
          <w:i/>
          <w:iCs/>
          <w:sz w:val="28"/>
          <w:szCs w:val="28"/>
          <w:lang w:val="vi-VN" w:eastAsia="vi-VN"/>
        </w:rPr>
        <w:t>/QĐ-BYT ngày</w:t>
      </w:r>
      <w:r w:rsidRPr="00704742">
        <w:rPr>
          <w:i/>
          <w:iCs/>
          <w:sz w:val="28"/>
          <w:szCs w:val="28"/>
        </w:rPr>
        <w:t xml:space="preserve"> 20</w:t>
      </w:r>
      <w:r w:rsidRPr="00704742">
        <w:rPr>
          <w:i/>
          <w:iCs/>
          <w:sz w:val="28"/>
          <w:szCs w:val="28"/>
          <w:lang w:val="vi-VN" w:eastAsia="vi-VN"/>
        </w:rPr>
        <w:t>/</w:t>
      </w:r>
      <w:r w:rsidRPr="00704742">
        <w:rPr>
          <w:i/>
          <w:iCs/>
          <w:sz w:val="28"/>
          <w:szCs w:val="28"/>
        </w:rPr>
        <w:t>9</w:t>
      </w:r>
      <w:r w:rsidRPr="00704742">
        <w:rPr>
          <w:i/>
          <w:iCs/>
          <w:sz w:val="28"/>
          <w:szCs w:val="28"/>
          <w:lang w:val="vi-VN" w:eastAsia="vi-VN"/>
        </w:rPr>
        <w:t>/2017 của Bộ trưởng Bộ Y tế)</w:t>
      </w:r>
    </w:p>
    <w:tbl>
      <w:tblPr>
        <w:tblW w:w="0" w:type="auto"/>
        <w:tblLayout w:type="fixed"/>
        <w:tblCellMar>
          <w:left w:w="0" w:type="dxa"/>
          <w:right w:w="0" w:type="dxa"/>
        </w:tblCellMar>
        <w:tblLook w:val="0000" w:firstRow="0" w:lastRow="0" w:firstColumn="0" w:lastColumn="0" w:noHBand="0" w:noVBand="0"/>
      </w:tblPr>
      <w:tblGrid>
        <w:gridCol w:w="769"/>
        <w:gridCol w:w="6005"/>
        <w:gridCol w:w="1866"/>
      </w:tblGrid>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S</w:t>
            </w:r>
            <w:r w:rsidRPr="00704742">
              <w:rPr>
                <w:b/>
                <w:bCs/>
                <w:sz w:val="28"/>
                <w:szCs w:val="28"/>
              </w:rPr>
              <w:t>T</w:t>
            </w:r>
            <w:r w:rsidRPr="00704742">
              <w:rPr>
                <w:b/>
                <w:bCs/>
                <w:sz w:val="28"/>
                <w:szCs w:val="28"/>
                <w:lang w:val="vi-VN" w:eastAsia="vi-VN"/>
              </w:rPr>
              <w:t>T</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Tên khoa</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ma</w:t>
            </w:r>
            <w:r w:rsidRPr="00704742">
              <w:rPr>
                <w:b/>
                <w:bCs/>
                <w:sz w:val="28"/>
                <w:szCs w:val="28"/>
              </w:rPr>
              <w:t>_</w:t>
            </w:r>
            <w:r w:rsidRPr="00704742">
              <w:rPr>
                <w:b/>
                <w:bCs/>
                <w:sz w:val="28"/>
                <w:szCs w:val="28"/>
                <w:lang w:val="vi-VN" w:eastAsia="vi-VN"/>
              </w:rPr>
              <w:t>khoa</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Khám bệnh</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w:t>
            </w:r>
            <w:r w:rsidRPr="00704742">
              <w:rPr>
                <w:sz w:val="28"/>
                <w:szCs w:val="28"/>
              </w:rPr>
              <w:t>01</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Hồi sức cấp cứu</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K02</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Nội tổng hợp</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K03</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4</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Nội tim mạch</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K04</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5</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Nội tiêu hoá</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K05</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6</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Nội cơ - xương - khớp</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K06</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7</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Nội thận - tiết niệu</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K07</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8</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Nội tiết</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K08</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9</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Dị ứng</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K09</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10</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Huyết học lâm sàng</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K10</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11</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Truyền nhiễm</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w:t>
            </w:r>
            <w:r w:rsidRPr="00704742">
              <w:rPr>
                <w:sz w:val="28"/>
                <w:szCs w:val="28"/>
              </w:rPr>
              <w:t>1</w:t>
            </w:r>
            <w:r w:rsidRPr="00704742">
              <w:rPr>
                <w:sz w:val="28"/>
                <w:szCs w:val="28"/>
                <w:lang w:val="vi-VN" w:eastAsia="vi-VN"/>
              </w:rPr>
              <w:t>1</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12</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Lao</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K12</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13</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Da liễu</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K13</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14</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Thần kinh</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K14</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15</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Tâm thần</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K15</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16</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Y học cổ truyền</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K16</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17</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Lão học</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K17</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18</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Nhi</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K18</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19</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Ngoại tổng hợp</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K19</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20</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Ngoại thần kinh</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K20</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21</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Ngoại lồng ngực</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K21</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22</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Ngoại tiêu hoá</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K22</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23</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Ngoại thận - tiết niệu</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K23</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24</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Chấn thương ch</w:t>
            </w:r>
            <w:r w:rsidRPr="00704742">
              <w:rPr>
                <w:sz w:val="28"/>
                <w:szCs w:val="28"/>
              </w:rPr>
              <w:t>ỉ</w:t>
            </w:r>
            <w:r w:rsidRPr="00704742">
              <w:rPr>
                <w:sz w:val="28"/>
                <w:szCs w:val="28"/>
                <w:lang w:val="vi-VN" w:eastAsia="vi-VN"/>
              </w:rPr>
              <w:t>nh hình</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K24</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25</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Bỏng</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K25</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26</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Phẫu thuật - Gây mê hồi sức</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K26</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27</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Phụ sản</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K27</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28</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Tai - Mũi - Họng</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K28</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29</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Răng - Hàm - Mặt</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K29</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30</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Mắt</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K30</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31</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Vật lý trị liệu - Phục hồi chức năng</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K31</w:t>
            </w:r>
          </w:p>
        </w:tc>
      </w:tr>
      <w:tr w:rsidR="00704742" w:rsidRPr="00704742" w:rsidTr="00A547B9">
        <w:tc>
          <w:tcPr>
            <w:tcW w:w="76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32</w:t>
            </w:r>
          </w:p>
        </w:tc>
        <w:tc>
          <w:tcPr>
            <w:tcW w:w="60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Y học hạt nhân</w:t>
            </w:r>
          </w:p>
        </w:tc>
        <w:tc>
          <w:tcPr>
            <w:tcW w:w="186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K32</w:t>
            </w:r>
          </w:p>
        </w:tc>
      </w:tr>
      <w:tr w:rsidR="00704742" w:rsidRPr="00704742" w:rsidTr="00A547B9">
        <w:tc>
          <w:tcPr>
            <w:tcW w:w="76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33</w:t>
            </w:r>
          </w:p>
        </w:tc>
        <w:tc>
          <w:tcPr>
            <w:tcW w:w="600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Ung bướu (điều trị tia xạ)</w:t>
            </w:r>
          </w:p>
        </w:tc>
        <w:tc>
          <w:tcPr>
            <w:tcW w:w="186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K33</w:t>
            </w:r>
          </w:p>
        </w:tc>
      </w:tr>
      <w:tr w:rsidR="00704742" w:rsidRPr="00704742" w:rsidTr="00A547B9">
        <w:tc>
          <w:tcPr>
            <w:tcW w:w="76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34</w:t>
            </w:r>
          </w:p>
        </w:tc>
        <w:tc>
          <w:tcPr>
            <w:tcW w:w="600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Truyền máu</w:t>
            </w:r>
          </w:p>
        </w:tc>
        <w:tc>
          <w:tcPr>
            <w:tcW w:w="18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K34</w:t>
            </w:r>
          </w:p>
        </w:tc>
      </w:tr>
      <w:tr w:rsidR="00704742" w:rsidRPr="00704742" w:rsidTr="00A547B9">
        <w:tc>
          <w:tcPr>
            <w:tcW w:w="76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35</w:t>
            </w:r>
          </w:p>
        </w:tc>
        <w:tc>
          <w:tcPr>
            <w:tcW w:w="600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Lọc máu nhân tạo</w:t>
            </w:r>
          </w:p>
        </w:tc>
        <w:tc>
          <w:tcPr>
            <w:tcW w:w="18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K35</w:t>
            </w:r>
          </w:p>
        </w:tc>
      </w:tr>
      <w:tr w:rsidR="00704742" w:rsidRPr="00704742" w:rsidTr="00A547B9">
        <w:tc>
          <w:tcPr>
            <w:tcW w:w="76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36</w:t>
            </w:r>
          </w:p>
        </w:tc>
        <w:tc>
          <w:tcPr>
            <w:tcW w:w="600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Huyết học</w:t>
            </w:r>
          </w:p>
        </w:tc>
        <w:tc>
          <w:tcPr>
            <w:tcW w:w="18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K36</w:t>
            </w:r>
          </w:p>
        </w:tc>
      </w:tr>
      <w:tr w:rsidR="00704742" w:rsidRPr="00704742" w:rsidTr="00A547B9">
        <w:tc>
          <w:tcPr>
            <w:tcW w:w="76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37</w:t>
            </w:r>
          </w:p>
        </w:tc>
        <w:tc>
          <w:tcPr>
            <w:tcW w:w="600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Sinh hoá</w:t>
            </w:r>
          </w:p>
        </w:tc>
        <w:tc>
          <w:tcPr>
            <w:tcW w:w="18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K37</w:t>
            </w:r>
          </w:p>
        </w:tc>
      </w:tr>
      <w:tr w:rsidR="00704742" w:rsidRPr="00704742" w:rsidTr="00A547B9">
        <w:tc>
          <w:tcPr>
            <w:tcW w:w="76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38</w:t>
            </w:r>
          </w:p>
        </w:tc>
        <w:tc>
          <w:tcPr>
            <w:tcW w:w="600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Vi sinh</w:t>
            </w:r>
          </w:p>
        </w:tc>
        <w:tc>
          <w:tcPr>
            <w:tcW w:w="18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K38</w:t>
            </w:r>
          </w:p>
        </w:tc>
      </w:tr>
      <w:tr w:rsidR="00704742" w:rsidRPr="00704742" w:rsidTr="00A547B9">
        <w:tc>
          <w:tcPr>
            <w:tcW w:w="76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39</w:t>
            </w:r>
          </w:p>
        </w:tc>
        <w:tc>
          <w:tcPr>
            <w:tcW w:w="600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Chẩn đoán hình ảnh</w:t>
            </w:r>
          </w:p>
        </w:tc>
        <w:tc>
          <w:tcPr>
            <w:tcW w:w="18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K39</w:t>
            </w:r>
          </w:p>
        </w:tc>
      </w:tr>
      <w:tr w:rsidR="00704742" w:rsidRPr="00704742" w:rsidTr="00A547B9">
        <w:tc>
          <w:tcPr>
            <w:tcW w:w="76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40</w:t>
            </w:r>
          </w:p>
        </w:tc>
        <w:tc>
          <w:tcPr>
            <w:tcW w:w="600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Thăm dò chức năng</w:t>
            </w:r>
          </w:p>
        </w:tc>
        <w:tc>
          <w:tcPr>
            <w:tcW w:w="18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K40</w:t>
            </w:r>
          </w:p>
        </w:tc>
      </w:tr>
      <w:tr w:rsidR="00704742" w:rsidRPr="00704742" w:rsidTr="00A547B9">
        <w:tc>
          <w:tcPr>
            <w:tcW w:w="76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41</w:t>
            </w:r>
          </w:p>
        </w:tc>
        <w:tc>
          <w:tcPr>
            <w:tcW w:w="600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Nội soi</w:t>
            </w:r>
          </w:p>
        </w:tc>
        <w:tc>
          <w:tcPr>
            <w:tcW w:w="18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K41</w:t>
            </w:r>
          </w:p>
        </w:tc>
      </w:tr>
      <w:tr w:rsidR="00704742" w:rsidRPr="00704742" w:rsidTr="00A547B9">
        <w:tc>
          <w:tcPr>
            <w:tcW w:w="76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42</w:t>
            </w:r>
          </w:p>
        </w:tc>
        <w:tc>
          <w:tcPr>
            <w:tcW w:w="600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Giải phẫu bệnh</w:t>
            </w:r>
          </w:p>
        </w:tc>
        <w:tc>
          <w:tcPr>
            <w:tcW w:w="18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K42</w:t>
            </w:r>
          </w:p>
        </w:tc>
      </w:tr>
      <w:tr w:rsidR="00704742" w:rsidRPr="00704742" w:rsidTr="00A547B9">
        <w:tc>
          <w:tcPr>
            <w:tcW w:w="76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43</w:t>
            </w:r>
          </w:p>
        </w:tc>
        <w:tc>
          <w:tcPr>
            <w:tcW w:w="600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Chống nhiễm khuẩn</w:t>
            </w:r>
          </w:p>
        </w:tc>
        <w:tc>
          <w:tcPr>
            <w:tcW w:w="18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K43</w:t>
            </w:r>
          </w:p>
        </w:tc>
      </w:tr>
      <w:tr w:rsidR="00704742" w:rsidRPr="00704742" w:rsidTr="00A547B9">
        <w:tc>
          <w:tcPr>
            <w:tcW w:w="76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44</w:t>
            </w:r>
          </w:p>
        </w:tc>
        <w:tc>
          <w:tcPr>
            <w:tcW w:w="600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Dược</w:t>
            </w:r>
          </w:p>
        </w:tc>
        <w:tc>
          <w:tcPr>
            <w:tcW w:w="18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K44</w:t>
            </w:r>
          </w:p>
        </w:tc>
      </w:tr>
      <w:tr w:rsidR="00704742" w:rsidRPr="00704742" w:rsidTr="00A547B9">
        <w:tc>
          <w:tcPr>
            <w:tcW w:w="76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45</w:t>
            </w:r>
          </w:p>
        </w:tc>
        <w:tc>
          <w:tcPr>
            <w:tcW w:w="600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Dinh dưỡng</w:t>
            </w:r>
          </w:p>
        </w:tc>
        <w:tc>
          <w:tcPr>
            <w:tcW w:w="18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K45</w:t>
            </w:r>
          </w:p>
        </w:tc>
      </w:tr>
      <w:tr w:rsidR="00704742" w:rsidRPr="00704742" w:rsidTr="00A547B9">
        <w:tc>
          <w:tcPr>
            <w:tcW w:w="76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46</w:t>
            </w:r>
          </w:p>
        </w:tc>
        <w:tc>
          <w:tcPr>
            <w:tcW w:w="600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Sinh học phân tử</w:t>
            </w:r>
          </w:p>
        </w:tc>
        <w:tc>
          <w:tcPr>
            <w:tcW w:w="18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K46</w:t>
            </w:r>
          </w:p>
        </w:tc>
      </w:tr>
      <w:tr w:rsidR="00704742" w:rsidRPr="00704742" w:rsidTr="00A547B9">
        <w:tc>
          <w:tcPr>
            <w:tcW w:w="76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47</w:t>
            </w:r>
          </w:p>
        </w:tc>
        <w:tc>
          <w:tcPr>
            <w:tcW w:w="600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Xét nghiệm</w:t>
            </w:r>
          </w:p>
        </w:tc>
        <w:tc>
          <w:tcPr>
            <w:tcW w:w="18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K47</w:t>
            </w:r>
          </w:p>
        </w:tc>
      </w:tr>
      <w:tr w:rsidR="00704742" w:rsidRPr="00704742" w:rsidTr="00A547B9">
        <w:tc>
          <w:tcPr>
            <w:tcW w:w="76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48</w:t>
            </w:r>
          </w:p>
        </w:tc>
        <w:tc>
          <w:tcPr>
            <w:tcW w:w="600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hồi sức tích cực</w:t>
            </w:r>
          </w:p>
        </w:tc>
        <w:tc>
          <w:tcPr>
            <w:tcW w:w="18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K48</w:t>
            </w:r>
          </w:p>
        </w:tc>
      </w:tr>
      <w:tr w:rsidR="00704742" w:rsidRPr="00704742" w:rsidTr="00A547B9">
        <w:tc>
          <w:tcPr>
            <w:tcW w:w="76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49</w:t>
            </w:r>
          </w:p>
        </w:tc>
        <w:tc>
          <w:tcPr>
            <w:tcW w:w="600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Ch</w:t>
            </w:r>
            <w:r w:rsidRPr="00704742">
              <w:rPr>
                <w:sz w:val="28"/>
                <w:szCs w:val="28"/>
              </w:rPr>
              <w:t>ố</w:t>
            </w:r>
            <w:r w:rsidRPr="00704742">
              <w:rPr>
                <w:sz w:val="28"/>
                <w:szCs w:val="28"/>
                <w:lang w:val="vi-VN" w:eastAsia="vi-VN"/>
              </w:rPr>
              <w:t>ng độc</w:t>
            </w:r>
          </w:p>
        </w:tc>
        <w:tc>
          <w:tcPr>
            <w:tcW w:w="18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K49</w:t>
            </w:r>
          </w:p>
        </w:tc>
      </w:tr>
      <w:tr w:rsidR="00704742" w:rsidRPr="00704742" w:rsidTr="00A547B9">
        <w:tc>
          <w:tcPr>
            <w:tcW w:w="769"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50</w:t>
            </w:r>
          </w:p>
        </w:tc>
        <w:tc>
          <w:tcPr>
            <w:tcW w:w="6005"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Khoa Nội hô hấp</w:t>
            </w:r>
          </w:p>
        </w:tc>
        <w:tc>
          <w:tcPr>
            <w:tcW w:w="186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K50</w:t>
            </w:r>
          </w:p>
        </w:tc>
      </w:tr>
    </w:tbl>
    <w:p w:rsidR="00704742" w:rsidRPr="00704742" w:rsidRDefault="00704742" w:rsidP="00704742">
      <w:pPr>
        <w:spacing w:before="120" w:afterLines="50" w:after="120" w:line="360" w:lineRule="auto"/>
        <w:rPr>
          <w:sz w:val="28"/>
          <w:szCs w:val="28"/>
        </w:rPr>
      </w:pPr>
      <w:r w:rsidRPr="00704742">
        <w:rPr>
          <w:b/>
          <w:bCs/>
          <w:sz w:val="28"/>
          <w:szCs w:val="28"/>
          <w:lang w:val="vi-VN" w:eastAsia="vi-VN"/>
        </w:rPr>
        <w:t>Ghi chú:</w:t>
      </w:r>
    </w:p>
    <w:p w:rsidR="00704742" w:rsidRPr="00704742" w:rsidRDefault="00704742" w:rsidP="00704742">
      <w:pPr>
        <w:spacing w:before="120" w:afterLines="50" w:after="120" w:line="360" w:lineRule="auto"/>
        <w:rPr>
          <w:sz w:val="28"/>
          <w:szCs w:val="28"/>
        </w:rPr>
      </w:pPr>
      <w:r w:rsidRPr="00704742">
        <w:rPr>
          <w:sz w:val="28"/>
          <w:szCs w:val="28"/>
          <w:lang w:val="vi-VN" w:eastAsia="vi-VN"/>
        </w:rPr>
        <w:t>- Mã khoa bắt đầu bằng chữ "K" và 2 ký tự là số thứ tự tên khoa theo quy chế bệnh viện của Bộ Y tế và có bổ sung</w:t>
      </w:r>
    </w:p>
    <w:p w:rsidR="00704742" w:rsidRPr="00704742" w:rsidRDefault="00704742" w:rsidP="00704742">
      <w:pPr>
        <w:spacing w:before="120" w:afterLines="50" w:after="120" w:line="360" w:lineRule="auto"/>
        <w:rPr>
          <w:sz w:val="28"/>
          <w:szCs w:val="28"/>
        </w:rPr>
      </w:pPr>
      <w:r w:rsidRPr="00704742">
        <w:rPr>
          <w:sz w:val="28"/>
          <w:szCs w:val="28"/>
          <w:lang w:val="vi-VN" w:eastAsia="vi-VN"/>
        </w:rPr>
        <w:t xml:space="preserve">- Nếu là liên chuyên khoa thì mã khoa được ghi theo nguyên tắc: Kxxyyzz... trong đó: </w:t>
      </w:r>
      <w:r w:rsidRPr="00704742">
        <w:rPr>
          <w:sz w:val="28"/>
          <w:szCs w:val="28"/>
        </w:rPr>
        <w:t xml:space="preserve">xx </w:t>
      </w:r>
      <w:r w:rsidRPr="00704742">
        <w:rPr>
          <w:sz w:val="28"/>
          <w:szCs w:val="28"/>
          <w:lang w:val="vi-VN" w:eastAsia="vi-VN"/>
        </w:rPr>
        <w:t>là số thứ tự khoa thứ nhất, yy là số thứ tự khoa thứ 2, zz là số thứ tự khoa thứ 3... được tham chiếu trong danh sách trên</w:t>
      </w:r>
    </w:p>
    <w:p w:rsidR="00704742" w:rsidRPr="00704742" w:rsidRDefault="00704742" w:rsidP="00704742">
      <w:pPr>
        <w:spacing w:before="120" w:afterLines="50" w:after="120" w:line="360" w:lineRule="auto"/>
        <w:rPr>
          <w:sz w:val="28"/>
          <w:szCs w:val="28"/>
        </w:rPr>
      </w:pPr>
      <w:r w:rsidRPr="00704742">
        <w:rPr>
          <w:sz w:val="28"/>
          <w:szCs w:val="28"/>
          <w:lang w:val="vi-VN" w:eastAsia="vi-VN"/>
        </w:rPr>
        <w:t>- Trường hợp một khoa trong danh sách trên được chia nhỏ thì mã khoa được ghi theo nguyên tắc: KXY.Z (Trong đó KXY là khoa gốc, Z là số thứ tự tăng từ 1 đến n)</w:t>
      </w:r>
    </w:p>
    <w:p w:rsidR="00704742" w:rsidRPr="00704742" w:rsidRDefault="00704742" w:rsidP="00704742">
      <w:pPr>
        <w:spacing w:before="120" w:afterLines="50" w:after="120" w:line="360" w:lineRule="auto"/>
        <w:rPr>
          <w:sz w:val="28"/>
          <w:szCs w:val="28"/>
        </w:rPr>
      </w:pPr>
      <w:r w:rsidRPr="00704742">
        <w:rPr>
          <w:sz w:val="28"/>
          <w:szCs w:val="28"/>
          <w:lang w:val="vi-VN" w:eastAsia="vi-VN"/>
        </w:rPr>
        <w:t>Khoa: được hiểu là khoa hoặc Trung tâm</w:t>
      </w:r>
    </w:p>
    <w:p w:rsidR="00704742" w:rsidRPr="00704742" w:rsidRDefault="00704742" w:rsidP="00704742">
      <w:pPr>
        <w:spacing w:before="120" w:afterLines="50" w:after="120" w:line="360" w:lineRule="auto"/>
        <w:jc w:val="center"/>
        <w:rPr>
          <w:sz w:val="28"/>
          <w:szCs w:val="28"/>
        </w:rPr>
      </w:pPr>
      <w:bookmarkStart w:id="17" w:name="chuong_pl_8"/>
      <w:r w:rsidRPr="00704742">
        <w:rPr>
          <w:b/>
          <w:bCs/>
          <w:sz w:val="28"/>
          <w:szCs w:val="28"/>
          <w:lang w:val="vi-VN" w:eastAsia="vi-VN"/>
        </w:rPr>
        <w:t>Bảng 8. Danh mục mã tai nạn thương tích</w:t>
      </w:r>
      <w:bookmarkEnd w:id="17"/>
    </w:p>
    <w:p w:rsidR="00704742" w:rsidRPr="00704742" w:rsidRDefault="00704742" w:rsidP="00704742">
      <w:pPr>
        <w:spacing w:before="120" w:afterLines="50" w:after="120" w:line="360" w:lineRule="auto"/>
        <w:jc w:val="center"/>
        <w:rPr>
          <w:sz w:val="28"/>
          <w:szCs w:val="28"/>
        </w:rPr>
      </w:pPr>
      <w:r w:rsidRPr="00704742">
        <w:rPr>
          <w:i/>
          <w:iCs/>
          <w:sz w:val="28"/>
          <w:szCs w:val="28"/>
          <w:lang w:val="vi-VN" w:eastAsia="vi-VN"/>
        </w:rPr>
        <w:t xml:space="preserve">(Ban hành kèm theo Quyết định số </w:t>
      </w:r>
      <w:r w:rsidRPr="00704742">
        <w:rPr>
          <w:i/>
          <w:iCs/>
          <w:sz w:val="28"/>
          <w:szCs w:val="28"/>
        </w:rPr>
        <w:t>4210</w:t>
      </w:r>
      <w:r w:rsidRPr="00704742">
        <w:rPr>
          <w:i/>
          <w:iCs/>
          <w:sz w:val="28"/>
          <w:szCs w:val="28"/>
          <w:lang w:val="vi-VN" w:eastAsia="vi-VN"/>
        </w:rPr>
        <w:t xml:space="preserve">/QĐ-BYT ngày </w:t>
      </w:r>
      <w:r w:rsidRPr="00704742">
        <w:rPr>
          <w:i/>
          <w:iCs/>
          <w:sz w:val="28"/>
          <w:szCs w:val="28"/>
        </w:rPr>
        <w:t>20</w:t>
      </w:r>
      <w:r w:rsidRPr="00704742">
        <w:rPr>
          <w:i/>
          <w:iCs/>
          <w:sz w:val="28"/>
          <w:szCs w:val="28"/>
          <w:lang w:val="vi-VN" w:eastAsia="vi-VN"/>
        </w:rPr>
        <w:t>/</w:t>
      </w:r>
      <w:r w:rsidRPr="00704742">
        <w:rPr>
          <w:i/>
          <w:iCs/>
          <w:sz w:val="28"/>
          <w:szCs w:val="28"/>
        </w:rPr>
        <w:t>9</w:t>
      </w:r>
      <w:r w:rsidRPr="00704742">
        <w:rPr>
          <w:i/>
          <w:iCs/>
          <w:sz w:val="28"/>
          <w:szCs w:val="28"/>
          <w:lang w:val="vi-VN" w:eastAsia="vi-VN"/>
        </w:rPr>
        <w:t>/2017 của Bộ trưởng Bộ Y tế)</w:t>
      </w:r>
    </w:p>
    <w:tbl>
      <w:tblPr>
        <w:tblW w:w="0" w:type="auto"/>
        <w:tblLayout w:type="fixed"/>
        <w:tblCellMar>
          <w:left w:w="0" w:type="dxa"/>
          <w:right w:w="0" w:type="dxa"/>
        </w:tblCellMar>
        <w:tblLook w:val="0000" w:firstRow="0" w:lastRow="0" w:firstColumn="0" w:lastColumn="0" w:noHBand="0" w:noVBand="0"/>
      </w:tblPr>
      <w:tblGrid>
        <w:gridCol w:w="923"/>
        <w:gridCol w:w="3586"/>
        <w:gridCol w:w="4132"/>
      </w:tblGrid>
      <w:tr w:rsidR="00704742" w:rsidRPr="00704742" w:rsidTr="00A547B9">
        <w:tc>
          <w:tcPr>
            <w:tcW w:w="92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Mã</w:t>
            </w:r>
          </w:p>
        </w:tc>
        <w:tc>
          <w:tcPr>
            <w:tcW w:w="35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Tên nhóm</w:t>
            </w:r>
          </w:p>
        </w:tc>
        <w:tc>
          <w:tcPr>
            <w:tcW w:w="413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Ghi chú</w:t>
            </w:r>
          </w:p>
        </w:tc>
      </w:tr>
      <w:tr w:rsidR="00704742" w:rsidRPr="00704742" w:rsidTr="00A547B9">
        <w:tc>
          <w:tcPr>
            <w:tcW w:w="92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0</w:t>
            </w:r>
          </w:p>
        </w:tc>
        <w:tc>
          <w:tcPr>
            <w:tcW w:w="35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Không xác định</w:t>
            </w:r>
          </w:p>
        </w:tc>
        <w:tc>
          <w:tcPr>
            <w:tcW w:w="413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92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1</w:t>
            </w:r>
          </w:p>
        </w:tc>
        <w:tc>
          <w:tcPr>
            <w:tcW w:w="35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Tai nạn giao thông</w:t>
            </w:r>
          </w:p>
        </w:tc>
        <w:tc>
          <w:tcPr>
            <w:tcW w:w="413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92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2</w:t>
            </w:r>
          </w:p>
        </w:tc>
        <w:tc>
          <w:tcPr>
            <w:tcW w:w="35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Tai nạn lao động</w:t>
            </w:r>
          </w:p>
        </w:tc>
        <w:tc>
          <w:tcPr>
            <w:tcW w:w="413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92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3</w:t>
            </w:r>
          </w:p>
        </w:tc>
        <w:tc>
          <w:tcPr>
            <w:tcW w:w="35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704742" w:rsidRPr="00704742" w:rsidRDefault="00704742" w:rsidP="00A547B9">
            <w:pPr>
              <w:spacing w:before="120" w:afterLines="50" w:after="120" w:line="360" w:lineRule="auto"/>
              <w:rPr>
                <w:sz w:val="28"/>
                <w:szCs w:val="28"/>
              </w:rPr>
            </w:pPr>
            <w:r w:rsidRPr="00704742">
              <w:rPr>
                <w:sz w:val="28"/>
                <w:szCs w:val="28"/>
                <w:lang w:val="vi-VN" w:eastAsia="vi-VN"/>
              </w:rPr>
              <w:t>Tai nạn dưới nước</w:t>
            </w:r>
          </w:p>
        </w:tc>
        <w:tc>
          <w:tcPr>
            <w:tcW w:w="413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92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4</w:t>
            </w:r>
          </w:p>
        </w:tc>
        <w:tc>
          <w:tcPr>
            <w:tcW w:w="35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704742" w:rsidRPr="00704742" w:rsidRDefault="00704742" w:rsidP="00A547B9">
            <w:pPr>
              <w:spacing w:before="120" w:afterLines="50" w:after="120" w:line="360" w:lineRule="auto"/>
              <w:rPr>
                <w:sz w:val="28"/>
                <w:szCs w:val="28"/>
              </w:rPr>
            </w:pPr>
            <w:r w:rsidRPr="00704742">
              <w:rPr>
                <w:sz w:val="28"/>
                <w:szCs w:val="28"/>
                <w:lang w:val="vi-VN" w:eastAsia="vi-VN"/>
              </w:rPr>
              <w:t>Bỏng</w:t>
            </w:r>
          </w:p>
        </w:tc>
        <w:tc>
          <w:tcPr>
            <w:tcW w:w="413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92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5</w:t>
            </w:r>
          </w:p>
        </w:tc>
        <w:tc>
          <w:tcPr>
            <w:tcW w:w="35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704742" w:rsidRPr="00704742" w:rsidRDefault="00704742" w:rsidP="00A547B9">
            <w:pPr>
              <w:spacing w:before="120" w:afterLines="50" w:after="120" w:line="360" w:lineRule="auto"/>
              <w:rPr>
                <w:sz w:val="28"/>
                <w:szCs w:val="28"/>
              </w:rPr>
            </w:pPr>
            <w:r w:rsidRPr="00704742">
              <w:rPr>
                <w:sz w:val="28"/>
                <w:szCs w:val="28"/>
                <w:lang w:val="vi-VN" w:eastAsia="vi-VN"/>
              </w:rPr>
              <w:t>Bạo lực, xung đột</w:t>
            </w:r>
          </w:p>
        </w:tc>
        <w:tc>
          <w:tcPr>
            <w:tcW w:w="413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92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6</w:t>
            </w:r>
          </w:p>
        </w:tc>
        <w:tc>
          <w:tcPr>
            <w:tcW w:w="35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Tự tử</w:t>
            </w:r>
          </w:p>
        </w:tc>
        <w:tc>
          <w:tcPr>
            <w:tcW w:w="413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92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7</w:t>
            </w:r>
          </w:p>
        </w:tc>
        <w:tc>
          <w:tcPr>
            <w:tcW w:w="35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704742" w:rsidRPr="00704742" w:rsidRDefault="00704742" w:rsidP="00A547B9">
            <w:pPr>
              <w:spacing w:before="120" w:afterLines="50" w:after="120" w:line="360" w:lineRule="auto"/>
              <w:rPr>
                <w:sz w:val="28"/>
                <w:szCs w:val="28"/>
              </w:rPr>
            </w:pPr>
            <w:r w:rsidRPr="00704742">
              <w:rPr>
                <w:sz w:val="28"/>
                <w:szCs w:val="28"/>
                <w:lang w:val="vi-VN" w:eastAsia="vi-VN"/>
              </w:rPr>
              <w:t>Ngộ độc các loại</w:t>
            </w:r>
          </w:p>
        </w:tc>
        <w:tc>
          <w:tcPr>
            <w:tcW w:w="413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r w:rsidR="00704742" w:rsidRPr="00704742" w:rsidTr="00A547B9">
        <w:tc>
          <w:tcPr>
            <w:tcW w:w="92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8</w:t>
            </w:r>
          </w:p>
        </w:tc>
        <w:tc>
          <w:tcPr>
            <w:tcW w:w="35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704742" w:rsidRPr="00704742" w:rsidRDefault="00704742" w:rsidP="00A547B9">
            <w:pPr>
              <w:spacing w:before="120" w:afterLines="50" w:after="120" w:line="360" w:lineRule="auto"/>
              <w:rPr>
                <w:sz w:val="28"/>
                <w:szCs w:val="28"/>
              </w:rPr>
            </w:pPr>
            <w:r w:rsidRPr="00704742">
              <w:rPr>
                <w:sz w:val="28"/>
                <w:szCs w:val="28"/>
                <w:lang w:val="vi-VN" w:eastAsia="vi-VN"/>
              </w:rPr>
              <w:t>Khác</w:t>
            </w:r>
          </w:p>
        </w:tc>
        <w:tc>
          <w:tcPr>
            <w:tcW w:w="413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704742" w:rsidRPr="00704742" w:rsidRDefault="00704742" w:rsidP="00A547B9">
            <w:pPr>
              <w:spacing w:before="120" w:afterLines="50" w:after="120" w:line="360" w:lineRule="auto"/>
              <w:rPr>
                <w:sz w:val="28"/>
                <w:szCs w:val="28"/>
              </w:rPr>
            </w:pPr>
            <w:r w:rsidRPr="00704742">
              <w:rPr>
                <w:sz w:val="28"/>
                <w:szCs w:val="28"/>
                <w:lang w:val="vi-VN" w:eastAsia="vi-VN"/>
              </w:rPr>
              <w:t> </w:t>
            </w:r>
          </w:p>
        </w:tc>
      </w:tr>
    </w:tbl>
    <w:p w:rsidR="00704742" w:rsidRPr="00704742" w:rsidRDefault="00704742" w:rsidP="00704742">
      <w:pPr>
        <w:spacing w:before="120" w:afterLines="50" w:after="120" w:line="360" w:lineRule="auto"/>
        <w:jc w:val="center"/>
        <w:rPr>
          <w:sz w:val="28"/>
          <w:szCs w:val="28"/>
        </w:rPr>
      </w:pPr>
      <w:bookmarkStart w:id="18" w:name="chuong_pl_9"/>
      <w:r w:rsidRPr="00704742">
        <w:rPr>
          <w:b/>
          <w:bCs/>
          <w:sz w:val="28"/>
          <w:szCs w:val="28"/>
          <w:lang w:val="vi-VN" w:eastAsia="vi-VN"/>
        </w:rPr>
        <w:t>Bảng 9. Danh mục mã gói thầu và mã nhóm thầu thuốc</w:t>
      </w:r>
      <w:bookmarkEnd w:id="18"/>
    </w:p>
    <w:p w:rsidR="00704742" w:rsidRPr="00704742" w:rsidRDefault="00704742" w:rsidP="00704742">
      <w:pPr>
        <w:spacing w:before="120" w:afterLines="50" w:after="120" w:line="360" w:lineRule="auto"/>
        <w:jc w:val="center"/>
        <w:rPr>
          <w:sz w:val="28"/>
          <w:szCs w:val="28"/>
        </w:rPr>
      </w:pPr>
      <w:r w:rsidRPr="00704742">
        <w:rPr>
          <w:i/>
          <w:iCs/>
          <w:sz w:val="28"/>
          <w:szCs w:val="28"/>
          <w:lang w:val="vi-VN" w:eastAsia="vi-VN"/>
        </w:rPr>
        <w:t xml:space="preserve">(Ban hành kèm theo Quyết định số </w:t>
      </w:r>
      <w:r w:rsidRPr="00704742">
        <w:rPr>
          <w:i/>
          <w:iCs/>
          <w:sz w:val="28"/>
          <w:szCs w:val="28"/>
        </w:rPr>
        <w:t>4210</w:t>
      </w:r>
      <w:r w:rsidRPr="00704742">
        <w:rPr>
          <w:i/>
          <w:iCs/>
          <w:sz w:val="28"/>
          <w:szCs w:val="28"/>
          <w:lang w:val="vi-VN" w:eastAsia="vi-VN"/>
        </w:rPr>
        <w:t xml:space="preserve">/QĐ-BYT ngày </w:t>
      </w:r>
      <w:r w:rsidRPr="00704742">
        <w:rPr>
          <w:i/>
          <w:iCs/>
          <w:sz w:val="28"/>
          <w:szCs w:val="28"/>
        </w:rPr>
        <w:t>20</w:t>
      </w:r>
      <w:r w:rsidRPr="00704742">
        <w:rPr>
          <w:i/>
          <w:iCs/>
          <w:sz w:val="28"/>
          <w:szCs w:val="28"/>
          <w:lang w:val="vi-VN" w:eastAsia="vi-VN"/>
        </w:rPr>
        <w:t>/</w:t>
      </w:r>
      <w:r w:rsidRPr="00704742">
        <w:rPr>
          <w:i/>
          <w:iCs/>
          <w:sz w:val="28"/>
          <w:szCs w:val="28"/>
        </w:rPr>
        <w:t>9</w:t>
      </w:r>
      <w:r w:rsidRPr="00704742">
        <w:rPr>
          <w:i/>
          <w:iCs/>
          <w:sz w:val="28"/>
          <w:szCs w:val="28"/>
          <w:lang w:val="vi-VN" w:eastAsia="vi-VN"/>
        </w:rPr>
        <w:t>/2017 của Bộ trưởng Bộ Y tế)</w:t>
      </w:r>
    </w:p>
    <w:p w:rsidR="00704742" w:rsidRPr="00704742" w:rsidRDefault="00704742" w:rsidP="00704742">
      <w:pPr>
        <w:spacing w:before="120" w:afterLines="50" w:after="120" w:line="360" w:lineRule="auto"/>
        <w:rPr>
          <w:sz w:val="28"/>
          <w:szCs w:val="28"/>
        </w:rPr>
      </w:pPr>
      <w:r w:rsidRPr="00704742">
        <w:rPr>
          <w:b/>
          <w:bCs/>
          <w:i/>
          <w:iCs/>
          <w:sz w:val="28"/>
          <w:szCs w:val="28"/>
          <w:lang w:val="vi-VN" w:eastAsia="vi-VN"/>
        </w:rPr>
        <w:t>I. Thuốc được phê duyệt kế hoạch đ</w:t>
      </w:r>
      <w:r w:rsidRPr="00704742">
        <w:rPr>
          <w:b/>
          <w:bCs/>
          <w:i/>
          <w:iCs/>
          <w:sz w:val="28"/>
          <w:szCs w:val="28"/>
        </w:rPr>
        <w:t>ấ</w:t>
      </w:r>
      <w:r w:rsidRPr="00704742">
        <w:rPr>
          <w:b/>
          <w:bCs/>
          <w:i/>
          <w:iCs/>
          <w:sz w:val="28"/>
          <w:szCs w:val="28"/>
          <w:lang w:val="vi-VN" w:eastAsia="vi-VN"/>
        </w:rPr>
        <w:t>u thầu trước ngày 01/7/2016</w:t>
      </w:r>
    </w:p>
    <w:tbl>
      <w:tblPr>
        <w:tblW w:w="0" w:type="auto"/>
        <w:tblLayout w:type="fixed"/>
        <w:tblCellMar>
          <w:left w:w="0" w:type="dxa"/>
          <w:right w:w="0" w:type="dxa"/>
        </w:tblCellMar>
        <w:tblLook w:val="0000" w:firstRow="0" w:lastRow="0" w:firstColumn="0" w:lastColumn="0" w:noHBand="0" w:noVBand="0"/>
      </w:tblPr>
      <w:tblGrid>
        <w:gridCol w:w="1716"/>
        <w:gridCol w:w="994"/>
        <w:gridCol w:w="4916"/>
        <w:gridCol w:w="1014"/>
      </w:tblGrid>
      <w:tr w:rsidR="00704742" w:rsidRPr="00704742" w:rsidTr="00A547B9">
        <w:tc>
          <w:tcPr>
            <w:tcW w:w="17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Gói</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Mã gói</w:t>
            </w:r>
          </w:p>
        </w:tc>
        <w:tc>
          <w:tcPr>
            <w:tcW w:w="49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Nhóm</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Mã nhóm</w:t>
            </w:r>
          </w:p>
        </w:tc>
      </w:tr>
      <w:tr w:rsidR="00704742" w:rsidRPr="00704742" w:rsidTr="00A547B9">
        <w:tc>
          <w:tcPr>
            <w:tcW w:w="17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Generic</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w:t>
            </w:r>
            <w:r w:rsidRPr="00704742">
              <w:rPr>
                <w:sz w:val="28"/>
                <w:szCs w:val="28"/>
              </w:rPr>
              <w:t>1</w:t>
            </w:r>
          </w:p>
        </w:tc>
        <w:tc>
          <w:tcPr>
            <w:tcW w:w="49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EMA;ICH;PIC/s-GMP hoặc WHO - GMP VN-ICH</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w:t>
            </w:r>
            <w:r w:rsidRPr="00704742">
              <w:rPr>
                <w:sz w:val="28"/>
                <w:szCs w:val="28"/>
              </w:rPr>
              <w:t>1</w:t>
            </w:r>
          </w:p>
        </w:tc>
      </w:tr>
      <w:tr w:rsidR="00704742" w:rsidRPr="00704742" w:rsidTr="00A547B9">
        <w:tc>
          <w:tcPr>
            <w:tcW w:w="17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 </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w:t>
            </w:r>
            <w:r w:rsidRPr="00704742">
              <w:rPr>
                <w:sz w:val="28"/>
                <w:szCs w:val="28"/>
              </w:rPr>
              <w:t>1</w:t>
            </w:r>
          </w:p>
        </w:tc>
        <w:tc>
          <w:tcPr>
            <w:tcW w:w="49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 xml:space="preserve">EU-GMP hoặc PIC/s-GMP ngoài </w:t>
            </w:r>
            <w:r w:rsidRPr="00704742">
              <w:rPr>
                <w:sz w:val="28"/>
                <w:szCs w:val="28"/>
              </w:rPr>
              <w:t>I</w:t>
            </w:r>
            <w:r w:rsidRPr="00704742">
              <w:rPr>
                <w:sz w:val="28"/>
                <w:szCs w:val="28"/>
                <w:lang w:val="vi-VN" w:eastAsia="vi-VN"/>
              </w:rPr>
              <w:t>CH hoặc thuốc nhượng quyền</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N2</w:t>
            </w:r>
          </w:p>
        </w:tc>
      </w:tr>
      <w:tr w:rsidR="00704742" w:rsidRPr="00704742" w:rsidTr="00A547B9">
        <w:tc>
          <w:tcPr>
            <w:tcW w:w="17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 </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w:t>
            </w:r>
            <w:r w:rsidRPr="00704742">
              <w:rPr>
                <w:sz w:val="28"/>
                <w:szCs w:val="28"/>
              </w:rPr>
              <w:t>1</w:t>
            </w:r>
          </w:p>
        </w:tc>
        <w:tc>
          <w:tcPr>
            <w:tcW w:w="49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GMP-WHO VN</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N3</w:t>
            </w:r>
          </w:p>
        </w:tc>
      </w:tr>
      <w:tr w:rsidR="00704742" w:rsidRPr="00704742" w:rsidTr="00A547B9">
        <w:tc>
          <w:tcPr>
            <w:tcW w:w="17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 </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w:t>
            </w:r>
            <w:r w:rsidRPr="00704742">
              <w:rPr>
                <w:sz w:val="28"/>
                <w:szCs w:val="28"/>
              </w:rPr>
              <w:t>1</w:t>
            </w:r>
          </w:p>
        </w:tc>
        <w:tc>
          <w:tcPr>
            <w:tcW w:w="49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Tư</w:t>
            </w:r>
            <w:r w:rsidRPr="00704742">
              <w:rPr>
                <w:sz w:val="28"/>
                <w:szCs w:val="28"/>
              </w:rPr>
              <w:t>ơ</w:t>
            </w:r>
            <w:r w:rsidRPr="00704742">
              <w:rPr>
                <w:sz w:val="28"/>
                <w:szCs w:val="28"/>
                <w:lang w:val="vi-VN" w:eastAsia="vi-VN"/>
              </w:rPr>
              <w:t>ng đương sinh học</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N4</w:t>
            </w:r>
          </w:p>
        </w:tc>
      </w:tr>
      <w:tr w:rsidR="00704742" w:rsidRPr="00704742" w:rsidTr="00A547B9">
        <w:tc>
          <w:tcPr>
            <w:tcW w:w="17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 </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w:t>
            </w:r>
            <w:r w:rsidRPr="00704742">
              <w:rPr>
                <w:sz w:val="28"/>
                <w:szCs w:val="28"/>
              </w:rPr>
              <w:t>1</w:t>
            </w:r>
          </w:p>
        </w:tc>
        <w:tc>
          <w:tcPr>
            <w:tcW w:w="49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Khác</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N5</w:t>
            </w:r>
          </w:p>
        </w:tc>
      </w:tr>
      <w:tr w:rsidR="00704742" w:rsidRPr="00704742" w:rsidTr="00A547B9">
        <w:tc>
          <w:tcPr>
            <w:tcW w:w="17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Biệt dược</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G2</w:t>
            </w:r>
          </w:p>
        </w:tc>
        <w:tc>
          <w:tcPr>
            <w:tcW w:w="49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Biệt dược gốc hoặc tương đương điều trị</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w:t>
            </w:r>
            <w:r w:rsidRPr="00704742">
              <w:rPr>
                <w:sz w:val="28"/>
                <w:szCs w:val="28"/>
              </w:rPr>
              <w:t>1</w:t>
            </w:r>
          </w:p>
        </w:tc>
      </w:tr>
      <w:tr w:rsidR="00704742" w:rsidRPr="00704742" w:rsidTr="00A547B9">
        <w:tc>
          <w:tcPr>
            <w:tcW w:w="17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 </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G2</w:t>
            </w:r>
          </w:p>
        </w:tc>
        <w:tc>
          <w:tcPr>
            <w:tcW w:w="49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Thuốc hiếm</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N2</w:t>
            </w:r>
          </w:p>
        </w:tc>
      </w:tr>
      <w:tr w:rsidR="00704742" w:rsidRPr="00704742" w:rsidTr="00A547B9">
        <w:tc>
          <w:tcPr>
            <w:tcW w:w="17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Đông y</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G3</w:t>
            </w:r>
          </w:p>
        </w:tc>
        <w:tc>
          <w:tcPr>
            <w:tcW w:w="49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WHO-GMP VN</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w:t>
            </w:r>
            <w:r w:rsidRPr="00704742">
              <w:rPr>
                <w:sz w:val="28"/>
                <w:szCs w:val="28"/>
              </w:rPr>
              <w:t>1</w:t>
            </w:r>
          </w:p>
        </w:tc>
      </w:tr>
      <w:tr w:rsidR="00704742" w:rsidRPr="00704742" w:rsidTr="00A547B9">
        <w:tc>
          <w:tcPr>
            <w:tcW w:w="171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 </w:t>
            </w:r>
          </w:p>
        </w:tc>
        <w:tc>
          <w:tcPr>
            <w:tcW w:w="9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G3</w:t>
            </w:r>
          </w:p>
        </w:tc>
        <w:tc>
          <w:tcPr>
            <w:tcW w:w="491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Khác</w:t>
            </w:r>
          </w:p>
        </w:tc>
        <w:tc>
          <w:tcPr>
            <w:tcW w:w="101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N2</w:t>
            </w:r>
          </w:p>
        </w:tc>
      </w:tr>
    </w:tbl>
    <w:p w:rsidR="00704742" w:rsidRPr="00704742" w:rsidRDefault="00704742" w:rsidP="00704742">
      <w:pPr>
        <w:spacing w:before="120" w:afterLines="50" w:after="120" w:line="360" w:lineRule="auto"/>
        <w:rPr>
          <w:sz w:val="28"/>
          <w:szCs w:val="28"/>
        </w:rPr>
      </w:pPr>
      <w:r w:rsidRPr="00704742">
        <w:rPr>
          <w:b/>
          <w:bCs/>
          <w:i/>
          <w:iCs/>
          <w:sz w:val="28"/>
          <w:szCs w:val="28"/>
          <w:lang w:val="vi-VN" w:eastAsia="vi-VN"/>
        </w:rPr>
        <w:t>II. Thuốc được phê duyệt kế hoạch đấu thầu từ ngày 01/7/2016 theo Thông tư số 11/2016/TT-BYT</w:t>
      </w:r>
    </w:p>
    <w:tbl>
      <w:tblPr>
        <w:tblW w:w="0" w:type="auto"/>
        <w:tblLayout w:type="fixed"/>
        <w:tblCellMar>
          <w:left w:w="0" w:type="dxa"/>
          <w:right w:w="0" w:type="dxa"/>
        </w:tblCellMar>
        <w:tblLook w:val="0000" w:firstRow="0" w:lastRow="0" w:firstColumn="0" w:lastColumn="0" w:noHBand="0" w:noVBand="0"/>
      </w:tblPr>
      <w:tblGrid>
        <w:gridCol w:w="1714"/>
        <w:gridCol w:w="994"/>
        <w:gridCol w:w="4918"/>
        <w:gridCol w:w="1014"/>
      </w:tblGrid>
      <w:tr w:rsidR="00704742" w:rsidRPr="00704742" w:rsidTr="00A547B9">
        <w:tc>
          <w:tcPr>
            <w:tcW w:w="17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Gói</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Mã gói</w:t>
            </w:r>
          </w:p>
        </w:tc>
        <w:tc>
          <w:tcPr>
            <w:tcW w:w="49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Nhóm</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b/>
                <w:bCs/>
                <w:sz w:val="28"/>
                <w:szCs w:val="28"/>
                <w:lang w:val="vi-VN" w:eastAsia="vi-VN"/>
              </w:rPr>
              <w:t>mã nhóm</w:t>
            </w:r>
          </w:p>
        </w:tc>
      </w:tr>
      <w:tr w:rsidR="00704742" w:rsidRPr="00704742" w:rsidTr="00A547B9">
        <w:tc>
          <w:tcPr>
            <w:tcW w:w="17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Generic</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w:t>
            </w:r>
            <w:r w:rsidRPr="00704742">
              <w:rPr>
                <w:sz w:val="28"/>
                <w:szCs w:val="28"/>
              </w:rPr>
              <w:t>1</w:t>
            </w:r>
          </w:p>
        </w:tc>
        <w:tc>
          <w:tcPr>
            <w:tcW w:w="49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dây chuyền SX EU-GMP hoặc PIC/s-GMP thuộc ICH và Australia</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w:t>
            </w:r>
            <w:r w:rsidRPr="00704742">
              <w:rPr>
                <w:sz w:val="28"/>
                <w:szCs w:val="28"/>
              </w:rPr>
              <w:t>1</w:t>
            </w:r>
          </w:p>
        </w:tc>
      </w:tr>
      <w:tr w:rsidR="00704742" w:rsidRPr="00704742" w:rsidTr="00A547B9">
        <w:tc>
          <w:tcPr>
            <w:tcW w:w="17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 </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w:t>
            </w:r>
            <w:r w:rsidRPr="00704742">
              <w:rPr>
                <w:sz w:val="28"/>
                <w:szCs w:val="28"/>
              </w:rPr>
              <w:t>1</w:t>
            </w:r>
          </w:p>
        </w:tc>
        <w:tc>
          <w:tcPr>
            <w:tcW w:w="49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dây chuyền SX WHO - GMP VN lưu hành tại ICH và Australia</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w:t>
            </w:r>
            <w:r w:rsidRPr="00704742">
              <w:rPr>
                <w:sz w:val="28"/>
                <w:szCs w:val="28"/>
              </w:rPr>
              <w:t>1</w:t>
            </w:r>
          </w:p>
        </w:tc>
      </w:tr>
      <w:tr w:rsidR="00704742" w:rsidRPr="00704742" w:rsidTr="00A547B9">
        <w:tc>
          <w:tcPr>
            <w:tcW w:w="17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 </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w:t>
            </w:r>
            <w:r w:rsidRPr="00704742">
              <w:rPr>
                <w:sz w:val="28"/>
                <w:szCs w:val="28"/>
              </w:rPr>
              <w:t>1</w:t>
            </w:r>
          </w:p>
        </w:tc>
        <w:tc>
          <w:tcPr>
            <w:tcW w:w="49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dây chuyền SX EU-GMP hoặc PIC/s-GMP ngoài ICH và Australia</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N2</w:t>
            </w:r>
          </w:p>
        </w:tc>
      </w:tr>
      <w:tr w:rsidR="00704742" w:rsidRPr="00704742" w:rsidTr="00A547B9">
        <w:tc>
          <w:tcPr>
            <w:tcW w:w="17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 </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w:t>
            </w:r>
            <w:r w:rsidRPr="00704742">
              <w:rPr>
                <w:sz w:val="28"/>
                <w:szCs w:val="28"/>
              </w:rPr>
              <w:t>1</w:t>
            </w:r>
          </w:p>
        </w:tc>
        <w:tc>
          <w:tcPr>
            <w:tcW w:w="49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dây chuyền SX WHO - GMP VN</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N3</w:t>
            </w:r>
          </w:p>
        </w:tc>
      </w:tr>
      <w:tr w:rsidR="00704742" w:rsidRPr="00704742" w:rsidTr="00A547B9">
        <w:tc>
          <w:tcPr>
            <w:tcW w:w="17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 </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w:t>
            </w:r>
            <w:r w:rsidRPr="00704742">
              <w:rPr>
                <w:sz w:val="28"/>
                <w:szCs w:val="28"/>
              </w:rPr>
              <w:t>1</w:t>
            </w:r>
          </w:p>
        </w:tc>
        <w:tc>
          <w:tcPr>
            <w:tcW w:w="49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tương đương sinh học</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N4</w:t>
            </w:r>
          </w:p>
        </w:tc>
      </w:tr>
      <w:tr w:rsidR="00704742" w:rsidRPr="00704742" w:rsidTr="00A547B9">
        <w:tc>
          <w:tcPr>
            <w:tcW w:w="17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 </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w:t>
            </w:r>
            <w:r w:rsidRPr="00704742">
              <w:rPr>
                <w:sz w:val="28"/>
                <w:szCs w:val="28"/>
              </w:rPr>
              <w:t>1</w:t>
            </w:r>
          </w:p>
        </w:tc>
        <w:tc>
          <w:tcPr>
            <w:tcW w:w="49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khác</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N5</w:t>
            </w:r>
          </w:p>
        </w:tc>
      </w:tr>
      <w:tr w:rsidR="00704742" w:rsidRPr="00704742" w:rsidTr="00A547B9">
        <w:tc>
          <w:tcPr>
            <w:tcW w:w="17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Biệt dược gốc hoặc tương đương điều trị</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G2</w:t>
            </w:r>
          </w:p>
        </w:tc>
        <w:tc>
          <w:tcPr>
            <w:tcW w:w="49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Biệt dược gốc hoặc tương đương điều trị</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w:t>
            </w:r>
            <w:r w:rsidRPr="00704742">
              <w:rPr>
                <w:sz w:val="28"/>
                <w:szCs w:val="28"/>
              </w:rPr>
              <w:t>1</w:t>
            </w:r>
          </w:p>
        </w:tc>
      </w:tr>
      <w:tr w:rsidR="00704742" w:rsidRPr="00704742" w:rsidTr="00A547B9">
        <w:tc>
          <w:tcPr>
            <w:tcW w:w="17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Thuốc cổ truyền, từ dược liệu</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G3</w:t>
            </w:r>
          </w:p>
        </w:tc>
        <w:tc>
          <w:tcPr>
            <w:tcW w:w="49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dây chuyền SX WHO-GMP VN</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w:t>
            </w:r>
            <w:r w:rsidRPr="00704742">
              <w:rPr>
                <w:sz w:val="28"/>
                <w:szCs w:val="28"/>
              </w:rPr>
              <w:t>1</w:t>
            </w:r>
          </w:p>
        </w:tc>
      </w:tr>
      <w:tr w:rsidR="00704742" w:rsidRPr="00704742" w:rsidTr="00A547B9">
        <w:tc>
          <w:tcPr>
            <w:tcW w:w="17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 </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G3</w:t>
            </w:r>
          </w:p>
        </w:tc>
        <w:tc>
          <w:tcPr>
            <w:tcW w:w="49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Khác</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N2</w:t>
            </w:r>
          </w:p>
        </w:tc>
      </w:tr>
      <w:tr w:rsidR="00704742" w:rsidRPr="00704742" w:rsidTr="00A547B9">
        <w:tc>
          <w:tcPr>
            <w:tcW w:w="17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Dược liệu</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G4</w:t>
            </w:r>
          </w:p>
        </w:tc>
        <w:tc>
          <w:tcPr>
            <w:tcW w:w="49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trồng trọt, thu hái tiêu chuẩn GACP-WHO</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w:t>
            </w:r>
            <w:r w:rsidRPr="00704742">
              <w:rPr>
                <w:sz w:val="28"/>
                <w:szCs w:val="28"/>
              </w:rPr>
              <w:t>1</w:t>
            </w:r>
          </w:p>
        </w:tc>
      </w:tr>
      <w:tr w:rsidR="00704742" w:rsidRPr="00704742" w:rsidTr="00A547B9">
        <w:tc>
          <w:tcPr>
            <w:tcW w:w="17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 </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G4</w:t>
            </w:r>
          </w:p>
        </w:tc>
        <w:tc>
          <w:tcPr>
            <w:tcW w:w="49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Khác</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N2</w:t>
            </w:r>
          </w:p>
        </w:tc>
      </w:tr>
      <w:tr w:rsidR="00704742" w:rsidRPr="00704742" w:rsidTr="00A547B9">
        <w:tc>
          <w:tcPr>
            <w:tcW w:w="17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Vị thuốc cổ truyền</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G5</w:t>
            </w:r>
          </w:p>
        </w:tc>
        <w:tc>
          <w:tcPr>
            <w:tcW w:w="49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cơ sở chế biến được Cục YDCT công bố</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w:t>
            </w:r>
            <w:r w:rsidRPr="00704742">
              <w:rPr>
                <w:sz w:val="28"/>
                <w:szCs w:val="28"/>
              </w:rPr>
              <w:t>1</w:t>
            </w:r>
          </w:p>
        </w:tc>
      </w:tr>
      <w:tr w:rsidR="00704742" w:rsidRPr="00704742" w:rsidTr="00A547B9">
        <w:tc>
          <w:tcPr>
            <w:tcW w:w="171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 </w:t>
            </w:r>
          </w:p>
        </w:tc>
        <w:tc>
          <w:tcPr>
            <w:tcW w:w="9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G5</w:t>
            </w:r>
          </w:p>
        </w:tc>
        <w:tc>
          <w:tcPr>
            <w:tcW w:w="49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rPr>
                <w:sz w:val="28"/>
                <w:szCs w:val="28"/>
              </w:rPr>
            </w:pPr>
            <w:r w:rsidRPr="00704742">
              <w:rPr>
                <w:sz w:val="28"/>
                <w:szCs w:val="28"/>
                <w:lang w:val="vi-VN" w:eastAsia="vi-VN"/>
              </w:rPr>
              <w:t>Khác</w:t>
            </w:r>
          </w:p>
        </w:tc>
        <w:tc>
          <w:tcPr>
            <w:tcW w:w="101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N2</w:t>
            </w:r>
          </w:p>
        </w:tc>
      </w:tr>
      <w:tr w:rsidR="00704742" w:rsidRPr="00704742" w:rsidTr="00A547B9">
        <w:tc>
          <w:tcPr>
            <w:tcW w:w="171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 </w:t>
            </w:r>
          </w:p>
        </w:tc>
        <w:tc>
          <w:tcPr>
            <w:tcW w:w="9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 </w:t>
            </w:r>
          </w:p>
        </w:tc>
        <w:tc>
          <w:tcPr>
            <w:tcW w:w="491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 </w:t>
            </w:r>
          </w:p>
        </w:tc>
        <w:tc>
          <w:tcPr>
            <w:tcW w:w="101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4742" w:rsidRPr="00704742" w:rsidRDefault="00704742" w:rsidP="00A547B9">
            <w:pPr>
              <w:spacing w:before="120" w:afterLines="50" w:after="120" w:line="360" w:lineRule="auto"/>
              <w:jc w:val="center"/>
              <w:rPr>
                <w:sz w:val="28"/>
                <w:szCs w:val="28"/>
              </w:rPr>
            </w:pPr>
            <w:r w:rsidRPr="00704742">
              <w:rPr>
                <w:sz w:val="28"/>
                <w:szCs w:val="28"/>
                <w:lang w:val="vi-VN" w:eastAsia="vi-VN"/>
              </w:rPr>
              <w:t> </w:t>
            </w:r>
          </w:p>
        </w:tc>
      </w:tr>
    </w:tbl>
    <w:p w:rsidR="00704742" w:rsidRPr="00704742" w:rsidRDefault="00704742" w:rsidP="00704742">
      <w:pPr>
        <w:spacing w:before="120" w:afterLines="50" w:after="120" w:line="360" w:lineRule="auto"/>
        <w:rPr>
          <w:sz w:val="28"/>
          <w:szCs w:val="28"/>
        </w:rPr>
      </w:pPr>
      <w:r w:rsidRPr="00704742">
        <w:rPr>
          <w:sz w:val="28"/>
          <w:szCs w:val="28"/>
          <w:lang w:val="vi-VN" w:eastAsia="vi-VN"/>
        </w:rPr>
        <w:t> </w:t>
      </w:r>
    </w:p>
    <w:p w:rsidR="00704742" w:rsidRPr="00704742" w:rsidRDefault="00704742" w:rsidP="00704742">
      <w:pPr>
        <w:spacing w:before="120" w:afterLines="50" w:after="120" w:line="360" w:lineRule="auto"/>
        <w:rPr>
          <w:sz w:val="28"/>
          <w:szCs w:val="28"/>
        </w:rPr>
      </w:pPr>
      <w:r w:rsidRPr="00704742">
        <w:rPr>
          <w:sz w:val="28"/>
          <w:szCs w:val="28"/>
          <w:lang w:val="vi-VN" w:eastAsia="vi-VN"/>
        </w:rPr>
        <w:t> </w:t>
      </w:r>
    </w:p>
    <w:p w:rsidR="00D62FEC" w:rsidRPr="00704742" w:rsidRDefault="00D62FEC">
      <w:pPr>
        <w:rPr>
          <w:sz w:val="28"/>
          <w:szCs w:val="28"/>
        </w:rPr>
      </w:pPr>
    </w:p>
    <w:sectPr w:rsidR="00D62FEC" w:rsidRPr="00704742">
      <w:footerReference w:type="default" r:id="rId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04742">
    <w:pPr>
      <w:pStyle w:val="Header"/>
      <w:tabs>
        <w:tab w:val="clear" w:pos="4153"/>
        <w:tab w:val="clear" w:pos="8306"/>
        <w:tab w:val="center" w:pos="4680"/>
        <w:tab w:val="right" w:pos="9360"/>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42"/>
    <w:rsid w:val="00704742"/>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F8220-F555-4C36-9524-159CB3E8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74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742"/>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704742"/>
    <w:rPr>
      <w:rFonts w:eastAsia="Times New Roman" w:cs="Times New Roman"/>
      <w:sz w:val="18"/>
      <w:szCs w:val="18"/>
    </w:rPr>
  </w:style>
  <w:style w:type="paragraph" w:styleId="Footer">
    <w:name w:val="footer"/>
    <w:basedOn w:val="Normal"/>
    <w:link w:val="FooterChar"/>
    <w:uiPriority w:val="99"/>
    <w:unhideWhenUsed/>
    <w:rsid w:val="00704742"/>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704742"/>
    <w:rPr>
      <w:rFonts w:eastAsia="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42</Pages>
  <Words>5281</Words>
  <Characters>30103</Characters>
  <Application>Microsoft Office Word</Application>
  <DocSecurity>0</DocSecurity>
  <Lines>250</Lines>
  <Paragraphs>70</Paragraphs>
  <ScaleCrop>false</ScaleCrop>
  <Company/>
  <LinksUpToDate>false</LinksUpToDate>
  <CharactersWithSpaces>35314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2020-04-22T03:40:00Z</dcterms:created>
  <dcterms:modified xsi:type="dcterms:W3CDTF">2020-04-22T03:45:00Z</dcterms:modified>
</cp:coreProperties>
</file>