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3123"/>
        <w:gridCol w:w="6132"/>
      </w:tblGrid>
      <w:tr w:rsidR="00283F91" w:rsidRPr="00283F91" w:rsidTr="00283F91">
        <w:trPr>
          <w:trHeight w:val="1908"/>
        </w:trPr>
        <w:tc>
          <w:tcPr>
            <w:tcW w:w="3123" w:type="dxa"/>
            <w:tcBorders>
              <w:tl2br w:val="nil"/>
              <w:tr2bl w:val="nil"/>
            </w:tcBorders>
            <w:tcMar>
              <w:top w:w="0" w:type="dxa"/>
              <w:left w:w="108" w:type="dxa"/>
              <w:bottom w:w="0" w:type="dxa"/>
              <w:right w:w="108" w:type="dxa"/>
            </w:tcMar>
          </w:tcPr>
          <w:p w:rsidR="00283F91" w:rsidRPr="00283F91" w:rsidRDefault="00283F91" w:rsidP="00055345">
            <w:pPr>
              <w:spacing w:beforeLines="50" w:before="120" w:afterLines="50" w:after="120" w:line="312" w:lineRule="auto"/>
              <w:jc w:val="center"/>
              <w:rPr>
                <w:color w:val="000000"/>
                <w:sz w:val="28"/>
                <w:szCs w:val="28"/>
              </w:rPr>
            </w:pPr>
            <w:bookmarkStart w:id="0" w:name="_GoBack"/>
            <w:bookmarkEnd w:id="0"/>
            <w:r w:rsidRPr="00283F91">
              <w:rPr>
                <w:b/>
                <w:bCs/>
                <w:color w:val="000000"/>
                <w:sz w:val="28"/>
                <w:szCs w:val="28"/>
                <w:lang w:val="vi-VN" w:eastAsia="vi-VN"/>
              </w:rPr>
              <w:t>BỘ XÂY DỰN</w:t>
            </w:r>
            <w:r w:rsidRPr="00283F91">
              <w:rPr>
                <w:b/>
                <w:bCs/>
                <w:color w:val="000000"/>
                <w:sz w:val="28"/>
                <w:szCs w:val="28"/>
              </w:rPr>
              <w:t>G</w:t>
            </w:r>
            <w:r w:rsidRPr="00283F91">
              <w:rPr>
                <w:b/>
                <w:bCs/>
                <w:color w:val="000000"/>
                <w:sz w:val="28"/>
                <w:szCs w:val="28"/>
                <w:lang w:val="vi-VN" w:eastAsia="vi-VN"/>
              </w:rPr>
              <w:br/>
              <w:t>-------</w:t>
            </w:r>
          </w:p>
        </w:tc>
        <w:tc>
          <w:tcPr>
            <w:tcW w:w="6132" w:type="dxa"/>
            <w:tcBorders>
              <w:tl2br w:val="nil"/>
              <w:tr2bl w:val="nil"/>
            </w:tcBorders>
            <w:tcMar>
              <w:top w:w="0" w:type="dxa"/>
              <w:left w:w="108" w:type="dxa"/>
              <w:bottom w:w="0" w:type="dxa"/>
              <w:right w:w="108"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CỘNG HÒA XÃ HỘI CHỦ NGHĨA VIỆT NAM</w:t>
            </w:r>
            <w:r w:rsidRPr="00283F91">
              <w:rPr>
                <w:b/>
                <w:bCs/>
                <w:color w:val="000000"/>
                <w:sz w:val="28"/>
                <w:szCs w:val="28"/>
                <w:lang w:val="vi-VN" w:eastAsia="vi-VN"/>
              </w:rPr>
              <w:br/>
              <w:t xml:space="preserve">Độc lập - Tự do - Hạnh phúc </w:t>
            </w:r>
            <w:r w:rsidRPr="00283F91">
              <w:rPr>
                <w:b/>
                <w:bCs/>
                <w:color w:val="000000"/>
                <w:sz w:val="28"/>
                <w:szCs w:val="28"/>
                <w:lang w:val="vi-VN" w:eastAsia="vi-VN"/>
              </w:rPr>
              <w:br/>
              <w:t>---------------</w:t>
            </w:r>
          </w:p>
        </w:tc>
      </w:tr>
      <w:tr w:rsidR="00283F91" w:rsidRPr="00283F91" w:rsidTr="00283F91">
        <w:trPr>
          <w:trHeight w:val="656"/>
        </w:trPr>
        <w:tc>
          <w:tcPr>
            <w:tcW w:w="3123" w:type="dxa"/>
            <w:tcBorders>
              <w:tl2br w:val="nil"/>
              <w:tr2bl w:val="nil"/>
            </w:tcBorders>
            <w:tcMar>
              <w:top w:w="0" w:type="dxa"/>
              <w:left w:w="108" w:type="dxa"/>
              <w:bottom w:w="0" w:type="dxa"/>
              <w:right w:w="108"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Số: </w:t>
            </w:r>
            <w:r w:rsidRPr="00283F91">
              <w:rPr>
                <w:color w:val="000000"/>
                <w:sz w:val="28"/>
                <w:szCs w:val="28"/>
              </w:rPr>
              <w:t>0</w:t>
            </w:r>
            <w:r w:rsidRPr="00283F91">
              <w:rPr>
                <w:color w:val="000000"/>
                <w:sz w:val="28"/>
                <w:szCs w:val="28"/>
                <w:lang w:val="vi-VN" w:eastAsia="vi-VN"/>
              </w:rPr>
              <w:t>3/2016/TT-BXD</w:t>
            </w:r>
          </w:p>
        </w:tc>
        <w:tc>
          <w:tcPr>
            <w:tcW w:w="6132" w:type="dxa"/>
            <w:tcBorders>
              <w:tl2br w:val="nil"/>
              <w:tr2bl w:val="nil"/>
            </w:tcBorders>
            <w:tcMar>
              <w:top w:w="0" w:type="dxa"/>
              <w:left w:w="108" w:type="dxa"/>
              <w:bottom w:w="0" w:type="dxa"/>
              <w:right w:w="108" w:type="dxa"/>
            </w:tcMar>
          </w:tcPr>
          <w:p w:rsidR="00283F91" w:rsidRPr="00283F91" w:rsidRDefault="00283F91" w:rsidP="00055345">
            <w:pPr>
              <w:spacing w:beforeLines="50" w:before="120" w:afterLines="50" w:after="120" w:line="312" w:lineRule="auto"/>
              <w:jc w:val="right"/>
              <w:rPr>
                <w:color w:val="000000"/>
                <w:sz w:val="28"/>
                <w:szCs w:val="28"/>
              </w:rPr>
            </w:pPr>
            <w:r w:rsidRPr="00283F91">
              <w:rPr>
                <w:i/>
                <w:iCs/>
                <w:color w:val="000000"/>
                <w:sz w:val="28"/>
                <w:szCs w:val="28"/>
                <w:lang w:val="vi-VN" w:eastAsia="vi-VN"/>
              </w:rPr>
              <w:t>Hà Nội, ngày</w:t>
            </w:r>
            <w:r w:rsidRPr="00283F91">
              <w:rPr>
                <w:i/>
                <w:iCs/>
                <w:color w:val="000000"/>
                <w:sz w:val="28"/>
                <w:szCs w:val="28"/>
              </w:rPr>
              <w:t xml:space="preserve"> 10</w:t>
            </w:r>
            <w:r w:rsidRPr="00283F91">
              <w:rPr>
                <w:i/>
                <w:iCs/>
                <w:color w:val="000000"/>
                <w:sz w:val="28"/>
                <w:szCs w:val="28"/>
                <w:lang w:val="vi-VN" w:eastAsia="vi-VN"/>
              </w:rPr>
              <w:t xml:space="preserve"> tháng</w:t>
            </w:r>
            <w:r w:rsidRPr="00283F91">
              <w:rPr>
                <w:i/>
                <w:iCs/>
                <w:color w:val="000000"/>
                <w:sz w:val="28"/>
                <w:szCs w:val="28"/>
              </w:rPr>
              <w:t xml:space="preserve"> 0</w:t>
            </w:r>
            <w:r w:rsidRPr="00283F91">
              <w:rPr>
                <w:i/>
                <w:iCs/>
                <w:color w:val="000000"/>
                <w:sz w:val="28"/>
                <w:szCs w:val="28"/>
                <w:lang w:val="vi-VN" w:eastAsia="vi-VN"/>
              </w:rPr>
              <w:t>3 năm 2016</w:t>
            </w:r>
          </w:p>
        </w:tc>
      </w:tr>
    </w:tbl>
    <w:p w:rsidR="00283F91" w:rsidRPr="00283F91" w:rsidRDefault="00283F91" w:rsidP="00283F91">
      <w:pPr>
        <w:spacing w:beforeLines="50" w:before="120" w:afterLines="50" w:after="120" w:line="312" w:lineRule="auto"/>
        <w:rPr>
          <w:color w:val="000000"/>
          <w:sz w:val="28"/>
          <w:szCs w:val="28"/>
        </w:rPr>
      </w:pPr>
      <w:r w:rsidRPr="00283F91">
        <w:rPr>
          <w:color w:val="000000"/>
          <w:sz w:val="28"/>
          <w:szCs w:val="28"/>
        </w:rPr>
        <w:t> </w:t>
      </w:r>
    </w:p>
    <w:p w:rsidR="00283F91" w:rsidRPr="00283F91" w:rsidRDefault="00283F91" w:rsidP="00283F91">
      <w:pPr>
        <w:spacing w:beforeLines="50" w:before="120" w:afterLines="50" w:after="120" w:line="312" w:lineRule="auto"/>
        <w:jc w:val="center"/>
        <w:rPr>
          <w:color w:val="000000"/>
          <w:sz w:val="28"/>
          <w:szCs w:val="28"/>
        </w:rPr>
      </w:pPr>
      <w:r w:rsidRPr="00283F91">
        <w:rPr>
          <w:b/>
          <w:bCs/>
          <w:color w:val="000000"/>
          <w:sz w:val="28"/>
          <w:szCs w:val="28"/>
          <w:lang w:val="vi-VN" w:eastAsia="vi-VN"/>
        </w:rPr>
        <w:t>THÔNG TƯ</w:t>
      </w:r>
    </w:p>
    <w:p w:rsidR="00283F91" w:rsidRPr="00283F91" w:rsidRDefault="00283F91" w:rsidP="00283F91">
      <w:pPr>
        <w:spacing w:beforeLines="50" w:before="120" w:afterLines="50" w:after="120" w:line="312" w:lineRule="auto"/>
        <w:jc w:val="center"/>
        <w:rPr>
          <w:color w:val="000000"/>
          <w:sz w:val="28"/>
          <w:szCs w:val="28"/>
        </w:rPr>
      </w:pPr>
      <w:r w:rsidRPr="00283F91">
        <w:rPr>
          <w:color w:val="000000"/>
          <w:sz w:val="28"/>
          <w:szCs w:val="28"/>
          <w:lang w:val="vi-VN" w:eastAsia="vi-VN"/>
        </w:rPr>
        <w:t>QUY ĐỊNH VỀ PHÂN CẤP CÔNG TRÌNH XÂY DỰNG VÀ HƯỚNG DẪN ÁP DỤNG TRONG QUẢN LÝ HOẠT ĐỘNG ĐẦU TƯ XÂY DỰNG</w:t>
      </w:r>
    </w:p>
    <w:p w:rsidR="00283F91" w:rsidRPr="00283F91" w:rsidRDefault="00283F91" w:rsidP="00283F91">
      <w:pPr>
        <w:spacing w:beforeLines="50" w:before="120" w:afterLines="50" w:after="120" w:line="312" w:lineRule="auto"/>
        <w:jc w:val="both"/>
        <w:rPr>
          <w:color w:val="000000"/>
          <w:sz w:val="28"/>
          <w:szCs w:val="28"/>
        </w:rPr>
      </w:pPr>
      <w:r w:rsidRPr="00283F91">
        <w:rPr>
          <w:i/>
          <w:iCs/>
          <w:color w:val="000000"/>
          <w:sz w:val="28"/>
          <w:szCs w:val="28"/>
          <w:lang w:val="vi-VN" w:eastAsia="vi-VN"/>
        </w:rPr>
        <w:t>Căn cứ Luật Xây dựng s</w:t>
      </w:r>
      <w:r w:rsidRPr="00283F91">
        <w:rPr>
          <w:i/>
          <w:iCs/>
          <w:color w:val="000000"/>
          <w:sz w:val="28"/>
          <w:szCs w:val="28"/>
        </w:rPr>
        <w:t>ố</w:t>
      </w:r>
      <w:r w:rsidRPr="00283F91">
        <w:rPr>
          <w:i/>
          <w:iCs/>
          <w:color w:val="000000"/>
          <w:sz w:val="28"/>
          <w:szCs w:val="28"/>
          <w:lang w:val="vi-VN" w:eastAsia="vi-VN"/>
        </w:rPr>
        <w:t xml:space="preserve"> 50/2014/QH13 ngày 18 tháng 6 năm 2014;</w:t>
      </w:r>
    </w:p>
    <w:p w:rsidR="00283F91" w:rsidRPr="00283F91" w:rsidRDefault="00283F91" w:rsidP="00283F91">
      <w:pPr>
        <w:spacing w:beforeLines="50" w:before="120" w:afterLines="50" w:after="120" w:line="312" w:lineRule="auto"/>
        <w:jc w:val="both"/>
        <w:rPr>
          <w:color w:val="000000"/>
          <w:sz w:val="28"/>
          <w:szCs w:val="28"/>
        </w:rPr>
      </w:pPr>
      <w:r w:rsidRPr="00283F91">
        <w:rPr>
          <w:i/>
          <w:iCs/>
          <w:color w:val="000000"/>
          <w:sz w:val="28"/>
          <w:szCs w:val="28"/>
          <w:lang w:val="vi-VN" w:eastAsia="vi-VN"/>
        </w:rPr>
        <w:t xml:space="preserve">Căn cứ </w:t>
      </w:r>
      <w:r w:rsidRPr="00283F91">
        <w:rPr>
          <w:i/>
          <w:iCs/>
          <w:color w:val="000000"/>
          <w:sz w:val="28"/>
          <w:szCs w:val="28"/>
          <w:shd w:val="solid" w:color="FFFFFF" w:fill="auto"/>
          <w:lang w:val="vi-VN" w:eastAsia="vi-VN"/>
        </w:rPr>
        <w:t>Nghị định số</w:t>
      </w:r>
      <w:r w:rsidRPr="00283F91">
        <w:rPr>
          <w:i/>
          <w:iCs/>
          <w:color w:val="000000"/>
          <w:sz w:val="28"/>
          <w:szCs w:val="28"/>
          <w:lang w:val="vi-VN" w:eastAsia="vi-VN"/>
        </w:rPr>
        <w:t xml:space="preserve"> 46/2015/NĐ-CP ngày 12 tháng 5 năm 2015 của Chính phủ về Quản l</w:t>
      </w:r>
      <w:r w:rsidRPr="00283F91">
        <w:rPr>
          <w:i/>
          <w:iCs/>
          <w:color w:val="000000"/>
          <w:sz w:val="28"/>
          <w:szCs w:val="28"/>
        </w:rPr>
        <w:t xml:space="preserve">ý </w:t>
      </w:r>
      <w:r w:rsidRPr="00283F91">
        <w:rPr>
          <w:i/>
          <w:iCs/>
          <w:color w:val="000000"/>
          <w:sz w:val="28"/>
          <w:szCs w:val="28"/>
          <w:lang w:val="vi-VN" w:eastAsia="vi-VN"/>
        </w:rPr>
        <w:t>chất lượng và bảo trì công trình xây dựng (sau đây viết tắt là Nghị định 46/2015/NĐ-CP);</w:t>
      </w:r>
    </w:p>
    <w:p w:rsidR="00283F91" w:rsidRPr="00283F91" w:rsidRDefault="00283F91" w:rsidP="00283F91">
      <w:pPr>
        <w:spacing w:beforeLines="50" w:before="120" w:afterLines="50" w:after="120" w:line="312" w:lineRule="auto"/>
        <w:jc w:val="both"/>
        <w:rPr>
          <w:color w:val="000000"/>
          <w:sz w:val="28"/>
          <w:szCs w:val="28"/>
        </w:rPr>
      </w:pPr>
      <w:r w:rsidRPr="00283F91">
        <w:rPr>
          <w:i/>
          <w:iCs/>
          <w:color w:val="000000"/>
          <w:sz w:val="28"/>
          <w:szCs w:val="28"/>
          <w:lang w:val="vi-VN" w:eastAsia="vi-VN"/>
        </w:rPr>
        <w:t xml:space="preserve">Căn cứ </w:t>
      </w:r>
      <w:r w:rsidRPr="00283F91">
        <w:rPr>
          <w:i/>
          <w:iCs/>
          <w:color w:val="000000"/>
          <w:sz w:val="28"/>
          <w:szCs w:val="28"/>
          <w:shd w:val="solid" w:color="FFFFFF" w:fill="auto"/>
          <w:lang w:val="vi-VN" w:eastAsia="vi-VN"/>
        </w:rPr>
        <w:t>Nghị định số</w:t>
      </w:r>
      <w:r w:rsidRPr="00283F91">
        <w:rPr>
          <w:i/>
          <w:iCs/>
          <w:color w:val="000000"/>
          <w:sz w:val="28"/>
          <w:szCs w:val="28"/>
          <w:lang w:val="vi-VN" w:eastAsia="vi-VN"/>
        </w:rPr>
        <w:t xml:space="preserve"> 59/2015/NĐ-CP ngày 18 </w:t>
      </w:r>
      <w:r w:rsidRPr="00283F91">
        <w:rPr>
          <w:i/>
          <w:iCs/>
          <w:color w:val="000000"/>
          <w:sz w:val="28"/>
          <w:szCs w:val="28"/>
          <w:shd w:val="solid" w:color="FFFFFF" w:fill="auto"/>
          <w:lang w:val="vi-VN" w:eastAsia="vi-VN"/>
        </w:rPr>
        <w:t>tháng</w:t>
      </w:r>
      <w:r w:rsidRPr="00283F91">
        <w:rPr>
          <w:i/>
          <w:iCs/>
          <w:color w:val="000000"/>
          <w:sz w:val="28"/>
          <w:szCs w:val="28"/>
          <w:lang w:val="vi-VN" w:eastAsia="vi-VN"/>
        </w:rPr>
        <w:t xml:space="preserve"> 6 năm 2015 của Chính phủ về Quản lý dự án đầu tư xây dựng (sau đây viết tắt là Nghị định 59/2015/NĐ-CP);</w:t>
      </w:r>
    </w:p>
    <w:p w:rsidR="00283F91" w:rsidRPr="00283F91" w:rsidRDefault="00283F91" w:rsidP="00283F91">
      <w:pPr>
        <w:spacing w:beforeLines="50" w:before="120" w:afterLines="50" w:after="120" w:line="312" w:lineRule="auto"/>
        <w:jc w:val="both"/>
        <w:rPr>
          <w:color w:val="000000"/>
          <w:sz w:val="28"/>
          <w:szCs w:val="28"/>
        </w:rPr>
      </w:pPr>
      <w:r w:rsidRPr="00283F91">
        <w:rPr>
          <w:i/>
          <w:iCs/>
          <w:color w:val="000000"/>
          <w:sz w:val="28"/>
          <w:szCs w:val="28"/>
          <w:lang w:val="vi-VN" w:eastAsia="vi-VN"/>
        </w:rPr>
        <w:t xml:space="preserve">Căn cứ Nghị định số 62/2013/NĐ-CP ngày 25 tháng 6 năm 2013 của </w:t>
      </w:r>
      <w:r w:rsidRPr="00283F91">
        <w:rPr>
          <w:i/>
          <w:iCs/>
          <w:color w:val="000000"/>
          <w:sz w:val="28"/>
          <w:szCs w:val="28"/>
          <w:shd w:val="solid" w:color="FFFFFF" w:fill="auto"/>
          <w:lang w:val="vi-VN" w:eastAsia="vi-VN"/>
        </w:rPr>
        <w:t>Chính phủ</w:t>
      </w:r>
      <w:r w:rsidRPr="00283F91">
        <w:rPr>
          <w:i/>
          <w:iCs/>
          <w:color w:val="000000"/>
          <w:sz w:val="28"/>
          <w:szCs w:val="28"/>
          <w:lang w:val="vi-VN" w:eastAsia="vi-VN"/>
        </w:rPr>
        <w:t xml:space="preserve"> quy định chức năng, nhiệm vụ, quy</w:t>
      </w:r>
      <w:r w:rsidRPr="00283F91">
        <w:rPr>
          <w:i/>
          <w:iCs/>
          <w:color w:val="000000"/>
          <w:sz w:val="28"/>
          <w:szCs w:val="28"/>
        </w:rPr>
        <w:t>ề</w:t>
      </w:r>
      <w:r w:rsidRPr="00283F91">
        <w:rPr>
          <w:i/>
          <w:iCs/>
          <w:color w:val="000000"/>
          <w:sz w:val="28"/>
          <w:szCs w:val="28"/>
          <w:lang w:val="vi-VN" w:eastAsia="vi-VN"/>
        </w:rPr>
        <w:t xml:space="preserve">n hạn và cơ cấu </w:t>
      </w:r>
      <w:r w:rsidRPr="00283F91">
        <w:rPr>
          <w:i/>
          <w:iCs/>
          <w:color w:val="000000"/>
          <w:sz w:val="28"/>
          <w:szCs w:val="28"/>
          <w:shd w:val="solid" w:color="FFFFFF" w:fill="auto"/>
          <w:lang w:val="vi-VN" w:eastAsia="vi-VN"/>
        </w:rPr>
        <w:t>tổ chức</w:t>
      </w:r>
      <w:r w:rsidRPr="00283F91">
        <w:rPr>
          <w:i/>
          <w:iCs/>
          <w:color w:val="000000"/>
          <w:sz w:val="28"/>
          <w:szCs w:val="28"/>
          <w:lang w:val="vi-VN" w:eastAsia="vi-VN"/>
        </w:rPr>
        <w:t xml:space="preserve"> của Bộ Xây dựng;</w:t>
      </w:r>
    </w:p>
    <w:p w:rsidR="00283F91" w:rsidRPr="00283F91" w:rsidRDefault="00283F91" w:rsidP="00283F91">
      <w:pPr>
        <w:spacing w:beforeLines="50" w:before="120" w:afterLines="50" w:after="120" w:line="312" w:lineRule="auto"/>
        <w:jc w:val="both"/>
        <w:rPr>
          <w:color w:val="000000"/>
          <w:sz w:val="28"/>
          <w:szCs w:val="28"/>
        </w:rPr>
      </w:pPr>
      <w:r w:rsidRPr="00283F91">
        <w:rPr>
          <w:i/>
          <w:iCs/>
          <w:color w:val="000000"/>
          <w:sz w:val="28"/>
          <w:szCs w:val="28"/>
          <w:lang w:val="vi-VN" w:eastAsia="vi-VN"/>
        </w:rPr>
        <w:t>Theo đề nghị của Cục trưởng Cục Giám định nhà nước về chất lượng công trình xây dựng;</w:t>
      </w:r>
    </w:p>
    <w:p w:rsidR="00283F91" w:rsidRPr="00283F91" w:rsidRDefault="00283F91" w:rsidP="00283F91">
      <w:pPr>
        <w:spacing w:beforeLines="50" w:before="120" w:afterLines="50" w:after="120" w:line="312" w:lineRule="auto"/>
        <w:jc w:val="both"/>
        <w:rPr>
          <w:color w:val="000000"/>
          <w:sz w:val="28"/>
          <w:szCs w:val="28"/>
        </w:rPr>
      </w:pPr>
      <w:r w:rsidRPr="00283F91">
        <w:rPr>
          <w:i/>
          <w:iCs/>
          <w:color w:val="000000"/>
          <w:sz w:val="28"/>
          <w:szCs w:val="28"/>
          <w:lang w:val="vi-VN" w:eastAsia="vi-VN"/>
        </w:rPr>
        <w:t>Bộ trưởng Bộ Xây dựng ban hành Thông tư Quy định về phân cấp công t</w:t>
      </w:r>
      <w:r w:rsidRPr="00283F91">
        <w:rPr>
          <w:i/>
          <w:iCs/>
          <w:color w:val="000000"/>
          <w:sz w:val="28"/>
          <w:szCs w:val="28"/>
        </w:rPr>
        <w:t>rì</w:t>
      </w:r>
      <w:r w:rsidRPr="00283F91">
        <w:rPr>
          <w:i/>
          <w:iCs/>
          <w:color w:val="000000"/>
          <w:sz w:val="28"/>
          <w:szCs w:val="28"/>
          <w:lang w:val="vi-VN" w:eastAsia="vi-VN"/>
        </w:rPr>
        <w:t>nh xây dựng và hướng dẫn áp dụng trong quản lý hoạt động đầu tư xây dựng.</w:t>
      </w:r>
    </w:p>
    <w:p w:rsidR="00283F91" w:rsidRPr="00283F91" w:rsidRDefault="00283F91" w:rsidP="00283F91">
      <w:pPr>
        <w:spacing w:beforeLines="50" w:before="120" w:afterLines="50" w:after="120" w:line="312" w:lineRule="auto"/>
        <w:jc w:val="both"/>
        <w:rPr>
          <w:color w:val="000000"/>
          <w:sz w:val="28"/>
          <w:szCs w:val="28"/>
        </w:rPr>
      </w:pPr>
      <w:r w:rsidRPr="00283F91">
        <w:rPr>
          <w:b/>
          <w:bCs/>
          <w:color w:val="000000"/>
          <w:sz w:val="28"/>
          <w:szCs w:val="28"/>
          <w:lang w:val="vi-VN" w:eastAsia="vi-VN"/>
        </w:rPr>
        <w:t>Điều 1. Phạm vi điều chỉnh và đối tượng áp dụng</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1. Phạm vi điều chỉnh:</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Thông tư này quy định chi tiết về phân cấp công trình xây dựng và hướng dẫn áp dụng cấp công trình xây dựng trong quản lý các hoạt động đầu tư xây dựng công trình theo quy định tại Khoản 3 Điều 8 Nghị định 46/2015/NĐ-CP.</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lastRenderedPageBreak/>
        <w:t>2. Đối tượng áp dụng:</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Thông tư này áp dụng với người quyết định đầu tư, chủ đầu tư, chủ sở hữu, người quản lý, sử dụng công trình, nhà thầu trong nước, nhà thầu nước ngoài, các cơ quan quản lý nhà nước về xây dựng và các tổ chức, cá nhân khác có liên quan đến hoạt động đầu tư xây dựng công trình trên lãnh thổ Việt Nam.</w:t>
      </w:r>
    </w:p>
    <w:p w:rsidR="00283F91" w:rsidRPr="00283F91" w:rsidRDefault="00283F91" w:rsidP="00283F91">
      <w:pPr>
        <w:spacing w:beforeLines="50" w:before="120" w:afterLines="50" w:after="120" w:line="312" w:lineRule="auto"/>
        <w:jc w:val="both"/>
        <w:rPr>
          <w:color w:val="000000"/>
          <w:sz w:val="28"/>
          <w:szCs w:val="28"/>
        </w:rPr>
      </w:pPr>
      <w:r w:rsidRPr="00283F91">
        <w:rPr>
          <w:b/>
          <w:bCs/>
          <w:color w:val="000000"/>
          <w:sz w:val="28"/>
          <w:szCs w:val="28"/>
          <w:lang w:val="vi-VN" w:eastAsia="vi-VN"/>
        </w:rPr>
        <w:t>Điều 2. Nguyên tắc xác định cấp công trình</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1. Cấp công trình quy định tại Thông tư này được xác định theo các tiêu chí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a) Quy mô công suất, tầm quan trọng: áp dụng cho từng công trình hoặc dây chuyền công nghệ, tổ hợp công trình quy định tại Khoản 3 Điều này được xác định theo Phụ lục 1 Thông tư này. Trường hợp công trình không có tên trong Phụ lục 1 Thông tư này thì cấp công trình được xác định theo quy mô kết cấu quy định tại Điểm b Khoản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b) Loại và quy mô kết cấu: áp dụng cho từng công trình thuộc dự án đầu tư xây dựng công trình, được xác định theo Phụ lục 2 Thông tư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2. Cấp của một công trình độc lập là cấp cao nhất được xác định trên cơ sở các tiêu chí nêu tại Khoản 1 Điều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3. Dự án đầu tư xây dựng có thể có một, một số công trình chính độc lập hoặc dây chuyền công nghệ chính, tổ h</w:t>
      </w:r>
      <w:r w:rsidRPr="00283F91">
        <w:rPr>
          <w:color w:val="000000"/>
          <w:sz w:val="28"/>
          <w:szCs w:val="28"/>
        </w:rPr>
        <w:t>ợ</w:t>
      </w:r>
      <w:r w:rsidRPr="00283F91">
        <w:rPr>
          <w:color w:val="000000"/>
          <w:sz w:val="28"/>
          <w:szCs w:val="28"/>
          <w:lang w:val="vi-VN" w:eastAsia="vi-VN"/>
        </w:rPr>
        <w:t>p công trình chính có mối quan hệ tương hỗ với nhau tạo nên quy mô, công năng chung của dự án.</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4. Cấp công trình quốc phòng, an ninh được xác định theo quy định tại Thông tư này. </w:t>
      </w:r>
      <w:r w:rsidRPr="00283F91">
        <w:rPr>
          <w:color w:val="000000"/>
          <w:sz w:val="28"/>
          <w:szCs w:val="28"/>
          <w:shd w:val="solid" w:color="FFFFFF" w:fill="auto"/>
          <w:lang w:val="vi-VN" w:eastAsia="vi-VN"/>
        </w:rPr>
        <w:t>Trường hợp</w:t>
      </w:r>
      <w:r w:rsidRPr="00283F91">
        <w:rPr>
          <w:color w:val="000000"/>
          <w:sz w:val="28"/>
          <w:szCs w:val="28"/>
          <w:lang w:val="vi-VN" w:eastAsia="vi-VN"/>
        </w:rPr>
        <w:t xml:space="preserve"> công trình quốc phòng, an ninh có tính chất đặc thù, cấp công trình do Bộ Quốc phòng, Bộ Công an quy định.</w:t>
      </w:r>
    </w:p>
    <w:p w:rsidR="00283F91" w:rsidRPr="00283F91" w:rsidRDefault="00283F91" w:rsidP="00283F91">
      <w:pPr>
        <w:spacing w:beforeLines="50" w:before="120" w:afterLines="50" w:after="120" w:line="312" w:lineRule="auto"/>
        <w:jc w:val="both"/>
        <w:rPr>
          <w:color w:val="000000"/>
          <w:sz w:val="28"/>
          <w:szCs w:val="28"/>
        </w:rPr>
      </w:pPr>
      <w:r w:rsidRPr="00283F91">
        <w:rPr>
          <w:b/>
          <w:bCs/>
          <w:color w:val="000000"/>
          <w:sz w:val="28"/>
          <w:szCs w:val="28"/>
          <w:lang w:val="vi-VN" w:eastAsia="vi-VN"/>
        </w:rPr>
        <w:t>Điều 3. Áp dụng cấp công trình trong quản lý các hoạt động xây dựng</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1. Áp dụng cấp công trình để xác định thẩm quyền của cơ quan chuyên môn về xây dựng thẩm định thiết kế xây dựng, kiểm tra công tác nghiệm thu trong quá trình thi công và khi hoàn thành thi công xây dựng công trình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a) Trường h</w:t>
      </w:r>
      <w:r w:rsidRPr="00283F91">
        <w:rPr>
          <w:color w:val="000000"/>
          <w:sz w:val="28"/>
          <w:szCs w:val="28"/>
        </w:rPr>
        <w:t>ợ</w:t>
      </w:r>
      <w:r w:rsidRPr="00283F91">
        <w:rPr>
          <w:color w:val="000000"/>
          <w:sz w:val="28"/>
          <w:szCs w:val="28"/>
          <w:lang w:val="vi-VN" w:eastAsia="vi-VN"/>
        </w:rPr>
        <w:t>p dự án đầu tư xây dựng chỉ có một công trình chính độc lập, áp dụng cấp công trình xác định theo quy định tại Khoản 2 Điều 2 Thông tư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b) Trường hợp dự án đầu tư xây dựng gồm nhiều công trình chính độc lập với nhau, áp dụng cấp của công trình chính có cấp cao nhất xác định theo quy định tại Khoản 2 Điều 2 Thông tư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c) Trường hợp dự án đầu tư xây dựng có dây chuyền công nghệ chính, tổ hợp công trình chính, áp dụng cấp công trình xác định theo quy định tại Điểm a Khoản 1 Điều 2 Thông tư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d) Các </w:t>
      </w:r>
      <w:r w:rsidRPr="00283F91">
        <w:rPr>
          <w:color w:val="000000"/>
          <w:sz w:val="28"/>
          <w:szCs w:val="28"/>
          <w:shd w:val="solid" w:color="FFFFFF" w:fill="auto"/>
          <w:lang w:val="vi-VN" w:eastAsia="vi-VN"/>
        </w:rPr>
        <w:t>trường hợp</w:t>
      </w:r>
      <w:r w:rsidRPr="00283F91">
        <w:rPr>
          <w:color w:val="000000"/>
          <w:sz w:val="28"/>
          <w:szCs w:val="28"/>
          <w:lang w:val="vi-VN" w:eastAsia="vi-VN"/>
        </w:rPr>
        <w:t xml:space="preserve"> khác được quy định trong văn bản pháp luật liên quan.</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2. Ngoài việc xác định thẩm quyền của cơ quan chuyên môn về xây dựng nêu tại Khoản 1 Điều này, cấp công trình còn được áp dụng làm cơ sở để quản lý các hoạt động sau theo quy định tại Khoản 3 Điều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a) Phân hạng năng lực hoạt động xây dựng của các tổ chức, cá nhân để cấp chứng chỉ năng lực, chứng chỉ hành nghề và công bố thông tin năng lực hoạt động xây dựng;</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b) Phân cấp thẩm quyền cấp giấy phép xây dựng;</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c) Xác định công trình phải tổ chức thi tuyển, tuyển chọn thiết kế kiến trúc công trình theo quy định tại Điểm a, Điểm d Khoản 1 Điều 15 Nghị định số 59/2015/NĐ-CP;</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d) Xác định công trình bắt buộc phải lập chỉ dẫn kỹ thuật;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đ) Xác định công trình có ảnh hưởng đến an toàn cộng đồng;</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e) Xác định công trình có yêu cầu bắt buộc bảo hiểm trách nhiệm nghề nghiệp;</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g) Xác định công trình phải thực hiện đánh giá an toàn trong quá trình khai thác sử dụng;</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h) Phân cấp sự cố công tr</w:t>
      </w:r>
      <w:r w:rsidRPr="00283F91">
        <w:rPr>
          <w:color w:val="000000"/>
          <w:sz w:val="28"/>
          <w:szCs w:val="28"/>
        </w:rPr>
        <w:t>ì</w:t>
      </w:r>
      <w:r w:rsidRPr="00283F91">
        <w:rPr>
          <w:color w:val="000000"/>
          <w:sz w:val="28"/>
          <w:szCs w:val="28"/>
          <w:lang w:val="vi-VN" w:eastAsia="vi-VN"/>
        </w:rPr>
        <w:t>nh xây dựng và thẩm quyền giải quyết sự cố công trình xây dựng;</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i) Quản lý chi phí đầu tư xây dựng;</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k) Xác định thời hạn và mức tiền bảo hành công trình;</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rPr>
        <w:t>l</w:t>
      </w:r>
      <w:r w:rsidRPr="00283F91">
        <w:rPr>
          <w:color w:val="000000"/>
          <w:sz w:val="28"/>
          <w:szCs w:val="28"/>
          <w:lang w:val="vi-VN" w:eastAsia="vi-VN"/>
        </w:rPr>
        <w:t>) Xác định công trình phải lập quy trình bảo trì.</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3. Nguyên tắc áp dụng cấp công trình để quản lý các hoạt động xây dựng nêu tại Khoản 2 Điều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a) </w:t>
      </w:r>
      <w:r w:rsidRPr="00283F91">
        <w:rPr>
          <w:color w:val="000000"/>
          <w:sz w:val="28"/>
          <w:szCs w:val="28"/>
          <w:shd w:val="solid" w:color="FFFFFF" w:fill="auto"/>
          <w:lang w:val="vi-VN" w:eastAsia="vi-VN"/>
        </w:rPr>
        <w:t>Trường hợp</w:t>
      </w:r>
      <w:r w:rsidRPr="00283F91">
        <w:rPr>
          <w:color w:val="000000"/>
          <w:sz w:val="28"/>
          <w:szCs w:val="28"/>
          <w:lang w:val="vi-VN" w:eastAsia="vi-VN"/>
        </w:rPr>
        <w:t xml:space="preserve"> phạm vi hoạt động xây dựng được thực hiện cho toàn bộ một công trình thì áp dụng cấp công trình xác định theo Khoản 2 Điều 2 Thông tư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b) </w:t>
      </w:r>
      <w:r w:rsidRPr="00283F91">
        <w:rPr>
          <w:color w:val="000000"/>
          <w:sz w:val="28"/>
          <w:szCs w:val="28"/>
          <w:shd w:val="solid" w:color="FFFFFF" w:fill="auto"/>
          <w:lang w:val="vi-VN" w:eastAsia="vi-VN"/>
        </w:rPr>
        <w:t>Trường hợp</w:t>
      </w:r>
      <w:r w:rsidRPr="00283F91">
        <w:rPr>
          <w:color w:val="000000"/>
          <w:sz w:val="28"/>
          <w:szCs w:val="28"/>
          <w:lang w:val="vi-VN" w:eastAsia="vi-VN"/>
        </w:rPr>
        <w:t xml:space="preserve"> phạm vi hoạt động xây dựng được thực hiện cho toàn bộ dây chuyền công nghệ, tổ hợp công trình chính thì áp dụng cấp công trình xác định theo quy định tại Điểm a Khoản 1 Điều 2 Thông tư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c) Các trường hợp khác được quy định trong các văn bản pháp luật liên quan.</w:t>
      </w:r>
    </w:p>
    <w:p w:rsidR="00283F91" w:rsidRPr="00283F91" w:rsidRDefault="00283F91" w:rsidP="00283F91">
      <w:pPr>
        <w:spacing w:beforeLines="50" w:before="120" w:afterLines="50" w:after="120" w:line="312" w:lineRule="auto"/>
        <w:jc w:val="both"/>
        <w:rPr>
          <w:color w:val="000000"/>
          <w:sz w:val="28"/>
          <w:szCs w:val="28"/>
        </w:rPr>
      </w:pPr>
      <w:r w:rsidRPr="00283F91">
        <w:rPr>
          <w:b/>
          <w:bCs/>
          <w:color w:val="000000"/>
          <w:sz w:val="28"/>
          <w:szCs w:val="28"/>
          <w:lang w:val="vi-VN" w:eastAsia="vi-VN"/>
        </w:rPr>
        <w:t>Điều 4. Quy định về chuyển tiếp</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1. Cấp công trình thuộc dự án đầu tư xây dựng đã được quyết định đầu tư trước ngày Thông tư này có hiệu lực thi hành được xác định theo quy định của pháp luật tại thời điểm phê duyệt dự án đầu tư xây dựng công trình.</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2. Trường hợp công trình nêu tại Khoản 1 Điều này có điều chỉnh thiết kế xây dựng sau ngày Thông tư này có hiệu lực:</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a) Việc điều chỉnh thiết kế xây dựng không làm thay đổi về quy mô công suất, quy mô kết cấu quy định tại Thông tư này thì cấp của công trình được xác định theo quy định tại Khoản 1 Điều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b) Việc điều chỉnh thiết kế xây dựng làm thay đổi về quy mô công suất, quy mô kết cấu quy định tại Thông tư này th</w:t>
      </w:r>
      <w:r w:rsidRPr="00283F91">
        <w:rPr>
          <w:color w:val="000000"/>
          <w:sz w:val="28"/>
          <w:szCs w:val="28"/>
        </w:rPr>
        <w:t xml:space="preserve">ì </w:t>
      </w:r>
      <w:r w:rsidRPr="00283F91">
        <w:rPr>
          <w:color w:val="000000"/>
          <w:sz w:val="28"/>
          <w:szCs w:val="28"/>
          <w:lang w:val="vi-VN" w:eastAsia="vi-VN"/>
        </w:rPr>
        <w:t>cấp công trình được xác định theo quy định của Thông tư này.</w:t>
      </w:r>
    </w:p>
    <w:p w:rsidR="00283F91" w:rsidRPr="00283F91" w:rsidRDefault="00283F91" w:rsidP="00283F91">
      <w:pPr>
        <w:spacing w:beforeLines="50" w:before="120" w:afterLines="50" w:after="120" w:line="312" w:lineRule="auto"/>
        <w:jc w:val="both"/>
        <w:rPr>
          <w:color w:val="000000"/>
          <w:sz w:val="28"/>
          <w:szCs w:val="28"/>
        </w:rPr>
      </w:pPr>
      <w:bookmarkStart w:id="1" w:name="bookmark0"/>
      <w:r w:rsidRPr="00283F91">
        <w:rPr>
          <w:b/>
          <w:bCs/>
          <w:color w:val="000000"/>
          <w:sz w:val="28"/>
          <w:szCs w:val="28"/>
          <w:lang w:val="vi-VN" w:eastAsia="vi-VN"/>
        </w:rPr>
        <w:t>Điều 5. Hi</w:t>
      </w:r>
      <w:bookmarkEnd w:id="1"/>
      <w:r w:rsidRPr="00283F91">
        <w:rPr>
          <w:b/>
          <w:bCs/>
          <w:color w:val="000000"/>
          <w:sz w:val="28"/>
          <w:szCs w:val="28"/>
        </w:rPr>
        <w:t>ệ</w:t>
      </w:r>
      <w:r w:rsidRPr="00283F91">
        <w:rPr>
          <w:b/>
          <w:bCs/>
          <w:color w:val="000000"/>
          <w:sz w:val="28"/>
          <w:szCs w:val="28"/>
          <w:lang w:val="vi-VN" w:eastAsia="vi-VN"/>
        </w:rPr>
        <w:t>u l</w:t>
      </w:r>
      <w:r w:rsidRPr="00283F91">
        <w:rPr>
          <w:b/>
          <w:bCs/>
          <w:color w:val="000000"/>
          <w:sz w:val="28"/>
          <w:szCs w:val="28"/>
        </w:rPr>
        <w:t>ự</w:t>
      </w:r>
      <w:r w:rsidRPr="00283F91">
        <w:rPr>
          <w:b/>
          <w:bCs/>
          <w:color w:val="000000"/>
          <w:sz w:val="28"/>
          <w:szCs w:val="28"/>
          <w:lang w:val="vi-VN" w:eastAsia="vi-VN"/>
        </w:rPr>
        <w:t>c thi hành</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1. Thông tư này có hiệu lực thi hành kể từ ngày 15 tháng 5 năm 2016 và thay thế các quy định tại Điều 7, Phụ lục 1 Thông tư số 10/2013/TT-BXD ngày 25/7/2013 của Bộ Xây dựng quy định chi tiết một số nội dung về quản lý chất lượng công trình xây dựng và các Khoản 4, 6 Điều 1 Thông tư số 09/2014/TT-BXD ngày 10/7/2014 sửa đổi, bổ sung một số điều tại các Thông tư hướng dẫn Nghị định số 15/2013/NĐ-CP về quản lý chất lượng công trình xây dựng.</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2. Trong quá trình thực hiện nếu có vướng mắc đề nghị tổ chức, cá nhân gửi ý kiến về Bộ Xây dựng để xem xét, giải quyết./.</w:t>
      </w:r>
    </w:p>
    <w:p w:rsidR="00283F91" w:rsidRPr="00283F91" w:rsidRDefault="00283F91" w:rsidP="00283F91">
      <w:pPr>
        <w:spacing w:beforeLines="50" w:before="120" w:afterLines="50" w:after="120" w:line="312" w:lineRule="auto"/>
        <w:rPr>
          <w:color w:val="000000"/>
          <w:sz w:val="28"/>
          <w:szCs w:val="28"/>
        </w:rPr>
      </w:pPr>
      <w:r w:rsidRPr="00283F91">
        <w:rPr>
          <w:color w:val="000000"/>
          <w:sz w:val="28"/>
          <w:szCs w:val="28"/>
        </w:rPr>
        <w:t> </w:t>
      </w:r>
    </w:p>
    <w:tbl>
      <w:tblPr>
        <w:tblW w:w="0" w:type="auto"/>
        <w:tblLayout w:type="fixed"/>
        <w:tblCellMar>
          <w:left w:w="0" w:type="dxa"/>
          <w:right w:w="0" w:type="dxa"/>
        </w:tblCellMar>
        <w:tblLook w:val="0000" w:firstRow="0" w:lastRow="0" w:firstColumn="0" w:lastColumn="0" w:noHBand="0" w:noVBand="0"/>
      </w:tblPr>
      <w:tblGrid>
        <w:gridCol w:w="4735"/>
        <w:gridCol w:w="3905"/>
      </w:tblGrid>
      <w:tr w:rsidR="00283F91" w:rsidRPr="00283F91" w:rsidTr="00055345">
        <w:tc>
          <w:tcPr>
            <w:tcW w:w="4735" w:type="dxa"/>
            <w:tcBorders>
              <w:tl2br w:val="nil"/>
              <w:tr2bl w:val="nil"/>
            </w:tcBorders>
            <w:tcMar>
              <w:top w:w="0" w:type="dxa"/>
              <w:left w:w="108" w:type="dxa"/>
              <w:bottom w:w="0" w:type="dxa"/>
              <w:right w:w="108" w:type="dxa"/>
            </w:tcMar>
          </w:tcPr>
          <w:p w:rsidR="00283F91" w:rsidRPr="00283F91" w:rsidRDefault="00283F91" w:rsidP="00055345">
            <w:pPr>
              <w:spacing w:beforeLines="50" w:before="120" w:afterLines="50" w:after="120" w:line="312" w:lineRule="auto"/>
              <w:rPr>
                <w:color w:val="000000"/>
                <w:sz w:val="28"/>
                <w:szCs w:val="28"/>
              </w:rPr>
            </w:pPr>
            <w:r w:rsidRPr="00283F91">
              <w:rPr>
                <w:b/>
                <w:bCs/>
                <w:i/>
                <w:iCs/>
                <w:color w:val="000000"/>
                <w:sz w:val="28"/>
                <w:szCs w:val="28"/>
              </w:rPr>
              <w:t> </w:t>
            </w:r>
          </w:p>
          <w:p w:rsidR="00283F91" w:rsidRPr="00283F91" w:rsidRDefault="00283F91" w:rsidP="00055345">
            <w:pPr>
              <w:spacing w:beforeLines="50" w:before="120" w:afterLines="50" w:after="120" w:line="312" w:lineRule="auto"/>
              <w:rPr>
                <w:color w:val="000000"/>
                <w:sz w:val="28"/>
                <w:szCs w:val="28"/>
              </w:rPr>
            </w:pPr>
            <w:r w:rsidRPr="00283F91">
              <w:rPr>
                <w:b/>
                <w:bCs/>
                <w:i/>
                <w:iCs/>
                <w:color w:val="000000"/>
                <w:sz w:val="28"/>
                <w:szCs w:val="28"/>
                <w:lang w:val="vi-VN" w:eastAsia="vi-VN"/>
              </w:rPr>
              <w:t>Nơi nhận:</w:t>
            </w:r>
            <w:r w:rsidRPr="00283F91">
              <w:rPr>
                <w:b/>
                <w:bCs/>
                <w:i/>
                <w:iCs/>
                <w:color w:val="000000"/>
                <w:sz w:val="28"/>
                <w:szCs w:val="28"/>
                <w:lang w:val="vi-VN" w:eastAsia="vi-VN"/>
              </w:rPr>
              <w:br/>
            </w:r>
            <w:r w:rsidRPr="00283F91">
              <w:rPr>
                <w:color w:val="000000"/>
                <w:sz w:val="28"/>
                <w:szCs w:val="28"/>
                <w:lang w:val="vi-VN" w:eastAsia="vi-VN"/>
              </w:rPr>
              <w:t>- Thủ tướng Chính phủ (để báo cáo);</w:t>
            </w:r>
            <w:r w:rsidRPr="00283F91">
              <w:rPr>
                <w:color w:val="000000"/>
                <w:sz w:val="28"/>
                <w:szCs w:val="28"/>
                <w:lang w:val="vi-VN" w:eastAsia="vi-VN"/>
              </w:rPr>
              <w:br/>
              <w:t xml:space="preserve">- Các Phó Thủ tướng </w:t>
            </w:r>
            <w:r w:rsidRPr="00283F91">
              <w:rPr>
                <w:color w:val="000000"/>
                <w:sz w:val="28"/>
                <w:szCs w:val="28"/>
                <w:shd w:val="solid" w:color="FFFFFF" w:fill="auto"/>
                <w:lang w:val="vi-VN" w:eastAsia="vi-VN"/>
              </w:rPr>
              <w:t>Chính phủ</w:t>
            </w:r>
            <w:r w:rsidRPr="00283F91">
              <w:rPr>
                <w:color w:val="000000"/>
                <w:sz w:val="28"/>
                <w:szCs w:val="28"/>
                <w:lang w:val="vi-VN" w:eastAsia="vi-VN"/>
              </w:rPr>
              <w:t xml:space="preserve"> (để báo cáo);</w:t>
            </w:r>
            <w:r w:rsidRPr="00283F91">
              <w:rPr>
                <w:color w:val="000000"/>
                <w:sz w:val="28"/>
                <w:szCs w:val="28"/>
                <w:lang w:val="vi-VN" w:eastAsia="vi-VN"/>
              </w:rPr>
              <w:br/>
              <w:t>- Các Bộ, cơ quan ngang Bộ, cơ quan thuộc Chính phủ;</w:t>
            </w:r>
            <w:r w:rsidRPr="00283F91">
              <w:rPr>
                <w:color w:val="000000"/>
                <w:sz w:val="28"/>
                <w:szCs w:val="28"/>
                <w:lang w:val="vi-VN" w:eastAsia="vi-VN"/>
              </w:rPr>
              <w:br/>
              <w:t>- V</w:t>
            </w:r>
            <w:r w:rsidRPr="00283F91">
              <w:rPr>
                <w:color w:val="000000"/>
                <w:sz w:val="28"/>
                <w:szCs w:val="28"/>
              </w:rPr>
              <w:t>ă</w:t>
            </w:r>
            <w:r w:rsidRPr="00283F91">
              <w:rPr>
                <w:color w:val="000000"/>
                <w:sz w:val="28"/>
                <w:szCs w:val="28"/>
                <w:lang w:val="vi-VN" w:eastAsia="vi-VN"/>
              </w:rPr>
              <w:t>n phòng Quốc hội;</w:t>
            </w:r>
            <w:r w:rsidRPr="00283F91">
              <w:rPr>
                <w:color w:val="000000"/>
                <w:sz w:val="28"/>
                <w:szCs w:val="28"/>
                <w:lang w:val="vi-VN" w:eastAsia="vi-VN"/>
              </w:rPr>
              <w:br/>
              <w:t>- Văn phòng Chủ tịch nước;</w:t>
            </w:r>
            <w:r w:rsidRPr="00283F91">
              <w:rPr>
                <w:color w:val="000000"/>
                <w:sz w:val="28"/>
                <w:szCs w:val="28"/>
                <w:lang w:val="vi-VN" w:eastAsia="vi-VN"/>
              </w:rPr>
              <w:br/>
              <w:t>- Văn phòng Trung ương Đảng và các Ban của Đảng;</w:t>
            </w:r>
            <w:r w:rsidRPr="00283F91">
              <w:rPr>
                <w:color w:val="000000"/>
                <w:sz w:val="28"/>
                <w:szCs w:val="28"/>
                <w:lang w:val="vi-VN" w:eastAsia="vi-VN"/>
              </w:rPr>
              <w:br/>
              <w:t>- T</w:t>
            </w:r>
            <w:r w:rsidRPr="00283F91">
              <w:rPr>
                <w:color w:val="000000"/>
                <w:sz w:val="28"/>
                <w:szCs w:val="28"/>
              </w:rPr>
              <w:t>òa</w:t>
            </w:r>
            <w:r w:rsidRPr="00283F91">
              <w:rPr>
                <w:color w:val="000000"/>
                <w:sz w:val="28"/>
                <w:szCs w:val="28"/>
                <w:lang w:val="vi-VN" w:eastAsia="vi-VN"/>
              </w:rPr>
              <w:t xml:space="preserve"> án nhân dân tối cao;</w:t>
            </w:r>
            <w:r w:rsidRPr="00283F91">
              <w:rPr>
                <w:color w:val="000000"/>
                <w:sz w:val="28"/>
                <w:szCs w:val="28"/>
                <w:lang w:val="vi-VN" w:eastAsia="vi-VN"/>
              </w:rPr>
              <w:br/>
              <w:t>- Viện Kiểm sát nhân dân tối cao;</w:t>
            </w:r>
            <w:r w:rsidRPr="00283F91">
              <w:rPr>
                <w:color w:val="000000"/>
                <w:sz w:val="28"/>
                <w:szCs w:val="28"/>
                <w:lang w:val="vi-VN" w:eastAsia="vi-VN"/>
              </w:rPr>
              <w:br/>
              <w:t>- Kiểm toán nhà nước;</w:t>
            </w:r>
            <w:r w:rsidRPr="00283F91">
              <w:rPr>
                <w:color w:val="000000"/>
                <w:sz w:val="28"/>
                <w:szCs w:val="28"/>
                <w:lang w:val="vi-VN" w:eastAsia="vi-VN"/>
              </w:rPr>
              <w:br/>
              <w:t>- Cơ quan Trung ương của các đoàn thể;</w:t>
            </w:r>
            <w:r w:rsidRPr="00283F91">
              <w:rPr>
                <w:color w:val="000000"/>
                <w:sz w:val="28"/>
                <w:szCs w:val="28"/>
                <w:lang w:val="vi-VN" w:eastAsia="vi-VN"/>
              </w:rPr>
              <w:br/>
              <w:t>- HĐND, UBND các tỉnh, thành phố trực thuộc Trung ương;</w:t>
            </w:r>
            <w:r w:rsidRPr="00283F91">
              <w:rPr>
                <w:color w:val="000000"/>
                <w:sz w:val="28"/>
                <w:szCs w:val="28"/>
                <w:lang w:val="vi-VN" w:eastAsia="vi-VN"/>
              </w:rPr>
              <w:br/>
              <w:t>- Website của Chính phủ;</w:t>
            </w:r>
            <w:r w:rsidRPr="00283F91">
              <w:rPr>
                <w:color w:val="000000"/>
                <w:sz w:val="28"/>
                <w:szCs w:val="28"/>
                <w:lang w:val="vi-VN" w:eastAsia="vi-VN"/>
              </w:rPr>
              <w:br/>
              <w:t>- Công báo (02 bản);</w:t>
            </w:r>
            <w:r w:rsidRPr="00283F91">
              <w:rPr>
                <w:color w:val="000000"/>
                <w:sz w:val="28"/>
                <w:szCs w:val="28"/>
                <w:lang w:val="vi-VN" w:eastAsia="vi-VN"/>
              </w:rPr>
              <w:br/>
              <w:t>- Các đơn vị thuộc Bộ Xây dựng;</w:t>
            </w:r>
            <w:r w:rsidRPr="00283F91">
              <w:rPr>
                <w:color w:val="000000"/>
                <w:sz w:val="28"/>
                <w:szCs w:val="28"/>
                <w:lang w:val="vi-VN" w:eastAsia="vi-VN"/>
              </w:rPr>
              <w:br/>
              <w:t>- Cục Kiểm tra văn bản quy phạm pháp luật - Bộ Tư pháp;</w:t>
            </w:r>
            <w:r w:rsidRPr="00283F91">
              <w:rPr>
                <w:color w:val="000000"/>
                <w:sz w:val="28"/>
                <w:szCs w:val="28"/>
                <w:lang w:val="vi-VN" w:eastAsia="vi-VN"/>
              </w:rPr>
              <w:br/>
              <w:t>- Sở Xây dựng các tỉnh, thành phố trực thuộc Trung ương;</w:t>
            </w:r>
            <w:r w:rsidRPr="00283F91">
              <w:rPr>
                <w:color w:val="000000"/>
                <w:sz w:val="28"/>
                <w:szCs w:val="28"/>
                <w:lang w:val="vi-VN" w:eastAsia="vi-VN"/>
              </w:rPr>
              <w:br/>
              <w:t>- Cổng Thông tin điện tử của Bộ Xây dựng;</w:t>
            </w:r>
            <w:r w:rsidRPr="00283F91">
              <w:rPr>
                <w:color w:val="000000"/>
                <w:sz w:val="28"/>
                <w:szCs w:val="28"/>
                <w:lang w:val="vi-VN" w:eastAsia="vi-VN"/>
              </w:rPr>
              <w:br/>
              <w:t>- Lưu: VT, Vụ PC, Cục HĐXD, Cục GĐ.</w:t>
            </w:r>
          </w:p>
        </w:tc>
        <w:tc>
          <w:tcPr>
            <w:tcW w:w="3905" w:type="dxa"/>
            <w:tcBorders>
              <w:tl2br w:val="nil"/>
              <w:tr2bl w:val="nil"/>
            </w:tcBorders>
            <w:tcMar>
              <w:top w:w="0" w:type="dxa"/>
              <w:left w:w="108" w:type="dxa"/>
              <w:bottom w:w="0" w:type="dxa"/>
              <w:right w:w="108"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KT. BỘ TRƯỞNG</w:t>
            </w:r>
            <w:r w:rsidRPr="00283F91">
              <w:rPr>
                <w:b/>
                <w:bCs/>
                <w:color w:val="000000"/>
                <w:sz w:val="28"/>
                <w:szCs w:val="28"/>
              </w:rPr>
              <w:br/>
            </w:r>
            <w:r w:rsidRPr="00283F91">
              <w:rPr>
                <w:b/>
                <w:bCs/>
                <w:color w:val="000000"/>
                <w:sz w:val="28"/>
                <w:szCs w:val="28"/>
                <w:lang w:val="vi-VN" w:eastAsia="vi-VN"/>
              </w:rPr>
              <w:t>THỨ TRƯỞNG</w:t>
            </w:r>
            <w:r w:rsidRPr="00283F91">
              <w:rPr>
                <w:b/>
                <w:bCs/>
                <w:color w:val="000000"/>
                <w:sz w:val="28"/>
                <w:szCs w:val="28"/>
                <w:lang w:val="vi-VN" w:eastAsia="vi-VN"/>
              </w:rPr>
              <w:br/>
            </w:r>
            <w:r w:rsidRPr="00283F91">
              <w:rPr>
                <w:b/>
                <w:bCs/>
                <w:color w:val="000000"/>
                <w:sz w:val="28"/>
                <w:szCs w:val="28"/>
              </w:rPr>
              <w:br/>
            </w:r>
            <w:r w:rsidRPr="00283F91">
              <w:rPr>
                <w:b/>
                <w:bCs/>
                <w:color w:val="000000"/>
                <w:sz w:val="28"/>
                <w:szCs w:val="28"/>
              </w:rPr>
              <w:br/>
            </w:r>
            <w:r w:rsidRPr="00283F91">
              <w:rPr>
                <w:b/>
                <w:bCs/>
                <w:color w:val="000000"/>
                <w:sz w:val="28"/>
                <w:szCs w:val="28"/>
              </w:rPr>
              <w:br/>
            </w:r>
            <w:r w:rsidRPr="00283F91">
              <w:rPr>
                <w:b/>
                <w:bCs/>
                <w:color w:val="000000"/>
                <w:sz w:val="28"/>
                <w:szCs w:val="28"/>
              </w:rPr>
              <w:br/>
            </w:r>
            <w:r w:rsidRPr="00283F91">
              <w:rPr>
                <w:b/>
                <w:bCs/>
                <w:color w:val="000000"/>
                <w:sz w:val="28"/>
                <w:szCs w:val="28"/>
                <w:lang w:val="vi-VN" w:eastAsia="vi-VN"/>
              </w:rPr>
              <w:t>Lê Quang Hùng</w:t>
            </w:r>
          </w:p>
        </w:tc>
      </w:tr>
    </w:tbl>
    <w:p w:rsidR="00283F91" w:rsidRPr="00283F91" w:rsidRDefault="00283F91" w:rsidP="00283F91">
      <w:pPr>
        <w:spacing w:beforeLines="50" w:before="120" w:afterLines="50" w:after="120" w:line="312" w:lineRule="auto"/>
        <w:rPr>
          <w:color w:val="000000"/>
          <w:sz w:val="28"/>
          <w:szCs w:val="28"/>
        </w:rPr>
      </w:pPr>
      <w:r w:rsidRPr="00283F91">
        <w:rPr>
          <w:color w:val="000000"/>
          <w:sz w:val="28"/>
          <w:szCs w:val="28"/>
        </w:rPr>
        <w:t> </w:t>
      </w:r>
    </w:p>
    <w:p w:rsidR="00283F91" w:rsidRPr="00283F91" w:rsidRDefault="00283F91" w:rsidP="00283F91">
      <w:pPr>
        <w:spacing w:beforeLines="50" w:before="120" w:afterLines="50" w:after="120" w:line="312" w:lineRule="auto"/>
        <w:jc w:val="center"/>
        <w:rPr>
          <w:color w:val="000000"/>
          <w:sz w:val="28"/>
          <w:szCs w:val="28"/>
        </w:rPr>
      </w:pPr>
      <w:r w:rsidRPr="00283F91">
        <w:rPr>
          <w:b/>
          <w:bCs/>
          <w:color w:val="000000"/>
          <w:sz w:val="28"/>
          <w:szCs w:val="28"/>
          <w:lang w:val="vi-VN" w:eastAsia="vi-VN"/>
        </w:rPr>
        <w:t>PHỤ LỤC 1</w:t>
      </w:r>
    </w:p>
    <w:p w:rsidR="00283F91" w:rsidRPr="00283F91" w:rsidRDefault="00283F91" w:rsidP="00283F91">
      <w:pPr>
        <w:spacing w:beforeLines="50" w:before="120" w:afterLines="50" w:after="120" w:line="312" w:lineRule="auto"/>
        <w:jc w:val="center"/>
        <w:rPr>
          <w:color w:val="000000"/>
          <w:sz w:val="28"/>
          <w:szCs w:val="28"/>
        </w:rPr>
      </w:pPr>
      <w:r w:rsidRPr="00283F91">
        <w:rPr>
          <w:color w:val="000000"/>
          <w:sz w:val="28"/>
          <w:szCs w:val="28"/>
          <w:lang w:val="vi-VN" w:eastAsia="vi-VN"/>
        </w:rPr>
        <w:t>PHÂN CẤP CÔNG TRÌNH XÂY DỰNG THEO QUY MÔ CÔNG SUẤT HOẶC TẦM QUAN TRỌNG</w:t>
      </w:r>
      <w:r w:rsidRPr="00283F91">
        <w:rPr>
          <w:color w:val="000000"/>
          <w:sz w:val="28"/>
          <w:szCs w:val="28"/>
          <w:lang w:val="vi-VN" w:eastAsia="vi-VN"/>
        </w:rPr>
        <w:br/>
      </w:r>
      <w:bookmarkStart w:id="2" w:name="bookmark3"/>
      <w:r w:rsidRPr="00283F91">
        <w:rPr>
          <w:i/>
          <w:iCs/>
          <w:color w:val="000000"/>
          <w:sz w:val="28"/>
          <w:szCs w:val="28"/>
          <w:lang w:val="vi-VN" w:eastAsia="vi-VN"/>
        </w:rPr>
        <w:t>(Ban hành kèm theo Thông tư s</w:t>
      </w:r>
      <w:bookmarkEnd w:id="2"/>
      <w:r w:rsidRPr="00283F91">
        <w:rPr>
          <w:i/>
          <w:iCs/>
          <w:color w:val="000000"/>
          <w:sz w:val="28"/>
          <w:szCs w:val="28"/>
        </w:rPr>
        <w:t>ố</w:t>
      </w:r>
      <w:r w:rsidRPr="00283F91">
        <w:rPr>
          <w:i/>
          <w:iCs/>
          <w:color w:val="000000"/>
          <w:sz w:val="28"/>
          <w:szCs w:val="28"/>
          <w:lang w:val="vi-VN" w:eastAsia="vi-VN"/>
        </w:rPr>
        <w:t xml:space="preserve"> 03/2016/TT-BXD ngày </w:t>
      </w:r>
      <w:r w:rsidRPr="00283F91">
        <w:rPr>
          <w:i/>
          <w:iCs/>
          <w:color w:val="000000"/>
          <w:sz w:val="28"/>
          <w:szCs w:val="28"/>
        </w:rPr>
        <w:t xml:space="preserve">10 </w:t>
      </w:r>
      <w:r w:rsidRPr="00283F91">
        <w:rPr>
          <w:i/>
          <w:iCs/>
          <w:color w:val="000000"/>
          <w:sz w:val="28"/>
          <w:szCs w:val="28"/>
          <w:lang w:val="vi-VN" w:eastAsia="vi-VN"/>
        </w:rPr>
        <w:t>tháng 3 năm 2016 của Bộ Xây dựng)</w:t>
      </w:r>
    </w:p>
    <w:p w:rsidR="00283F91" w:rsidRPr="00283F91" w:rsidRDefault="00283F91" w:rsidP="00283F91">
      <w:pPr>
        <w:spacing w:beforeLines="50" w:before="120" w:afterLines="50" w:after="120" w:line="312" w:lineRule="auto"/>
        <w:rPr>
          <w:color w:val="000000"/>
          <w:sz w:val="28"/>
          <w:szCs w:val="28"/>
        </w:rPr>
      </w:pPr>
      <w:r w:rsidRPr="00283F91">
        <w:rPr>
          <w:b/>
          <w:bCs/>
          <w:color w:val="000000"/>
          <w:sz w:val="28"/>
          <w:szCs w:val="28"/>
          <w:lang w:val="vi-VN" w:eastAsia="vi-VN"/>
        </w:rPr>
        <w:t>B</w:t>
      </w:r>
      <w:r w:rsidRPr="00283F91">
        <w:rPr>
          <w:b/>
          <w:bCs/>
          <w:color w:val="000000"/>
          <w:sz w:val="28"/>
          <w:szCs w:val="28"/>
        </w:rPr>
        <w:t>ả</w:t>
      </w:r>
      <w:r w:rsidRPr="00283F91">
        <w:rPr>
          <w:b/>
          <w:bCs/>
          <w:color w:val="000000"/>
          <w:sz w:val="28"/>
          <w:szCs w:val="28"/>
          <w:lang w:val="vi-VN" w:eastAsia="vi-VN"/>
        </w:rPr>
        <w:t>ng 1.1 Phân cấp công trình dân dụng</w:t>
      </w:r>
    </w:p>
    <w:tbl>
      <w:tblPr>
        <w:tblW w:w="0" w:type="auto"/>
        <w:tblLayout w:type="fixed"/>
        <w:tblCellMar>
          <w:left w:w="0" w:type="dxa"/>
          <w:right w:w="0" w:type="dxa"/>
        </w:tblCellMar>
        <w:tblLook w:val="0000" w:firstRow="0" w:lastRow="0" w:firstColumn="0" w:lastColumn="0" w:noHBand="0" w:noVBand="0"/>
      </w:tblPr>
      <w:tblGrid>
        <w:gridCol w:w="559"/>
        <w:gridCol w:w="2739"/>
        <w:gridCol w:w="1240"/>
        <w:gridCol w:w="741"/>
        <w:gridCol w:w="840"/>
        <w:gridCol w:w="91"/>
        <w:gridCol w:w="825"/>
        <w:gridCol w:w="840"/>
        <w:gridCol w:w="766"/>
      </w:tblGrid>
      <w:tr w:rsidR="00283F91" w:rsidRPr="00283F91" w:rsidTr="00055345">
        <w:tc>
          <w:tcPr>
            <w:tcW w:w="559"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T.T</w:t>
            </w:r>
          </w:p>
        </w:tc>
        <w:tc>
          <w:tcPr>
            <w:tcW w:w="2739"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Loại công trình</w:t>
            </w:r>
          </w:p>
        </w:tc>
        <w:tc>
          <w:tcPr>
            <w:tcW w:w="1240"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Tiêu chí phân cấp</w:t>
            </w:r>
          </w:p>
        </w:tc>
        <w:tc>
          <w:tcPr>
            <w:tcW w:w="4102" w:type="dxa"/>
            <w:gridSpan w:val="6"/>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Cấp công trình</w:t>
            </w:r>
          </w:p>
          <w:p w:rsidR="00283F91" w:rsidRPr="00283F91" w:rsidRDefault="00283F91" w:rsidP="00055345">
            <w:pPr>
              <w:spacing w:beforeLines="50" w:before="120" w:afterLines="50" w:after="120" w:line="312" w:lineRule="auto"/>
              <w:jc w:val="both"/>
              <w:rPr>
                <w:color w:val="000000"/>
                <w:sz w:val="26"/>
                <w:szCs w:val="26"/>
              </w:rPr>
            </w:pPr>
          </w:p>
        </w:tc>
      </w:tr>
      <w:tr w:rsidR="00283F91" w:rsidRPr="00283F91" w:rsidTr="00055345">
        <w:tc>
          <w:tcPr>
            <w:tcW w:w="559" w:type="dxa"/>
            <w:vMerge/>
            <w:tcBorders>
              <w:top w:val="single" w:sz="8" w:space="0" w:color="auto"/>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39" w:type="dxa"/>
            <w:vMerge/>
            <w:tcBorders>
              <w:top w:val="single" w:sz="8" w:space="0" w:color="auto"/>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240" w:type="dxa"/>
            <w:vMerge/>
            <w:tcBorders>
              <w:top w:val="single" w:sz="8" w:space="0" w:color="auto"/>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7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rPr>
              <w:t>Đặc biệt</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rPr>
              <w:t>I</w:t>
            </w:r>
          </w:p>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rPr>
              <w:t>I</w:t>
            </w:r>
          </w:p>
        </w:tc>
        <w:tc>
          <w:tcPr>
            <w:tcW w:w="8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rPr>
              <w:t>II</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III</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IV</w:t>
            </w:r>
          </w:p>
        </w:tc>
      </w:tr>
      <w:tr w:rsidR="00283F91" w:rsidRPr="00283F91" w:rsidTr="00055345">
        <w:tc>
          <w:tcPr>
            <w:tcW w:w="55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1.1.1</w:t>
            </w:r>
          </w:p>
        </w:tc>
        <w:tc>
          <w:tcPr>
            <w:tcW w:w="8081"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Công trình giáo dục</w:t>
            </w:r>
          </w:p>
        </w:tc>
      </w:tr>
      <w:tr w:rsidR="00283F91" w:rsidRPr="00283F91" w:rsidTr="00055345">
        <w:tc>
          <w:tcPr>
            <w:tcW w:w="559"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1.1.1.1</w:t>
            </w:r>
            <w:r w:rsidRPr="00283F91">
              <w:rPr>
                <w:color w:val="000000"/>
                <w:sz w:val="26"/>
                <w:szCs w:val="26"/>
              </w:rPr>
              <w:t xml:space="preserve">. </w:t>
            </w:r>
            <w:r w:rsidRPr="00283F91">
              <w:rPr>
                <w:color w:val="000000"/>
                <w:sz w:val="26"/>
                <w:szCs w:val="26"/>
                <w:lang w:val="vi-VN" w:eastAsia="vi-VN"/>
              </w:rPr>
              <w:t>Nhà trẻ, trường mẫu giáo</w:t>
            </w:r>
          </w:p>
        </w:tc>
        <w:tc>
          <w:tcPr>
            <w:tcW w:w="12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Tổng số trẻ toàn trường</w:t>
            </w:r>
          </w:p>
        </w:tc>
        <w:tc>
          <w:tcPr>
            <w:tcW w:w="7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16"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rPr>
              <w:t xml:space="preserve">≥ </w:t>
            </w:r>
            <w:r w:rsidRPr="00283F91">
              <w:rPr>
                <w:color w:val="000000"/>
                <w:sz w:val="26"/>
                <w:szCs w:val="26"/>
                <w:lang w:val="vi-VN" w:eastAsia="vi-VN"/>
              </w:rPr>
              <w:t>100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rPr>
              <w:t xml:space="preserve">≥ </w:t>
            </w:r>
            <w:r w:rsidRPr="00283F91">
              <w:rPr>
                <w:color w:val="000000"/>
                <w:sz w:val="26"/>
                <w:szCs w:val="26"/>
                <w:lang w:val="vi-VN" w:eastAsia="vi-VN"/>
              </w:rPr>
              <w:t>100</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100</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559"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1.1.1.2</w:t>
            </w:r>
            <w:r w:rsidRPr="00283F91">
              <w:rPr>
                <w:color w:val="000000"/>
                <w:sz w:val="26"/>
                <w:szCs w:val="26"/>
              </w:rPr>
              <w:t xml:space="preserve">. </w:t>
            </w:r>
            <w:r w:rsidRPr="00283F91">
              <w:rPr>
                <w:color w:val="000000"/>
                <w:sz w:val="26"/>
                <w:szCs w:val="26"/>
                <w:lang w:val="vi-VN" w:eastAsia="vi-VN"/>
              </w:rPr>
              <w:t>Trường tiểu học</w:t>
            </w:r>
          </w:p>
        </w:tc>
        <w:tc>
          <w:tcPr>
            <w:tcW w:w="12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Tổng số học sinh toàn trường</w:t>
            </w:r>
          </w:p>
        </w:tc>
        <w:tc>
          <w:tcPr>
            <w:tcW w:w="7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16"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700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700</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700</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559"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1.1.1.3</w:t>
            </w:r>
            <w:r w:rsidRPr="00283F91">
              <w:rPr>
                <w:color w:val="000000"/>
                <w:sz w:val="26"/>
                <w:szCs w:val="26"/>
              </w:rPr>
              <w:t xml:space="preserve">. </w:t>
            </w:r>
            <w:r w:rsidRPr="00283F91">
              <w:rPr>
                <w:color w:val="000000"/>
                <w:sz w:val="26"/>
                <w:szCs w:val="26"/>
                <w:lang w:val="vi-VN" w:eastAsia="vi-VN"/>
              </w:rPr>
              <w:t>Trường trung học cơ sở, trường trung học phổ thông, trường phổ thông có nhiều cấp học</w:t>
            </w:r>
          </w:p>
        </w:tc>
        <w:tc>
          <w:tcPr>
            <w:tcW w:w="12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Tổng số học sinh toàn trường</w:t>
            </w:r>
          </w:p>
        </w:tc>
        <w:tc>
          <w:tcPr>
            <w:tcW w:w="7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16"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1.350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1.350</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1.350</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559"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1.1.1.4</w:t>
            </w:r>
            <w:r w:rsidRPr="00283F91">
              <w:rPr>
                <w:color w:val="000000"/>
                <w:sz w:val="26"/>
                <w:szCs w:val="26"/>
              </w:rPr>
              <w:t xml:space="preserve">. </w:t>
            </w:r>
            <w:r w:rsidRPr="00283F91">
              <w:rPr>
                <w:color w:val="000000"/>
                <w:sz w:val="26"/>
                <w:szCs w:val="26"/>
                <w:lang w:val="vi-VN" w:eastAsia="vi-VN"/>
              </w:rPr>
              <w:t>Trường đại học, trường cao đẳng; Trường tr</w:t>
            </w:r>
            <w:r w:rsidRPr="00283F91">
              <w:rPr>
                <w:color w:val="000000"/>
                <w:sz w:val="26"/>
                <w:szCs w:val="26"/>
              </w:rPr>
              <w:t>u</w:t>
            </w:r>
            <w:r w:rsidRPr="00283F91">
              <w:rPr>
                <w:color w:val="000000"/>
                <w:sz w:val="26"/>
                <w:szCs w:val="26"/>
                <w:lang w:val="vi-VN" w:eastAsia="vi-VN"/>
              </w:rPr>
              <w:t>ng học chuyên nghiệp, trường dạy nghề, trường công nhân kỹ thuật, trường nghiệp vụ</w:t>
            </w:r>
          </w:p>
        </w:tc>
        <w:tc>
          <w:tcPr>
            <w:tcW w:w="12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Tổng số sinh viên toàn trường</w:t>
            </w:r>
          </w:p>
        </w:tc>
        <w:tc>
          <w:tcPr>
            <w:tcW w:w="7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8.000</w:t>
            </w:r>
          </w:p>
        </w:tc>
        <w:tc>
          <w:tcPr>
            <w:tcW w:w="916"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5.000 ÷ 8.000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5.000 ÷ 8.000</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5.000</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55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1.1.2</w:t>
            </w:r>
          </w:p>
        </w:tc>
        <w:tc>
          <w:tcPr>
            <w:tcW w:w="8081"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Công trình y tế</w:t>
            </w:r>
          </w:p>
        </w:tc>
      </w:tr>
      <w:tr w:rsidR="00283F91" w:rsidRPr="00283F91" w:rsidTr="00055345">
        <w:tc>
          <w:tcPr>
            <w:tcW w:w="559"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1.1.2.1</w:t>
            </w:r>
            <w:r w:rsidRPr="00283F91">
              <w:rPr>
                <w:color w:val="000000"/>
                <w:sz w:val="26"/>
                <w:szCs w:val="26"/>
              </w:rPr>
              <w:t xml:space="preserve">. </w:t>
            </w:r>
            <w:r w:rsidRPr="00283F91">
              <w:rPr>
                <w:color w:val="000000"/>
                <w:sz w:val="26"/>
                <w:szCs w:val="26"/>
                <w:lang w:val="vi-VN" w:eastAsia="vi-VN"/>
              </w:rPr>
              <w:t xml:space="preserve">Bệnh viện đa khoa, bệnh viện chuyên khoa từ trung ương đến địa phương </w:t>
            </w:r>
            <w:r w:rsidRPr="00283F91">
              <w:rPr>
                <w:i/>
                <w:iCs/>
                <w:color w:val="000000"/>
                <w:sz w:val="26"/>
                <w:szCs w:val="26"/>
              </w:rPr>
              <w:t>(</w:t>
            </w:r>
            <w:r w:rsidRPr="00283F91">
              <w:rPr>
                <w:i/>
                <w:iCs/>
                <w:color w:val="000000"/>
                <w:sz w:val="26"/>
                <w:szCs w:val="26"/>
                <w:lang w:val="vi-VN" w:eastAsia="vi-VN"/>
              </w:rPr>
              <w:t>Bệnh viện trung ương không thấp hơn cấp I)</w:t>
            </w:r>
          </w:p>
        </w:tc>
        <w:tc>
          <w:tcPr>
            <w:tcW w:w="12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Tổng số giường bệnh lưu trú</w:t>
            </w:r>
          </w:p>
        </w:tc>
        <w:tc>
          <w:tcPr>
            <w:tcW w:w="7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1.000</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500</w:t>
            </w:r>
            <w:r w:rsidRPr="00283F91">
              <w:rPr>
                <w:color w:val="000000"/>
                <w:sz w:val="26"/>
                <w:szCs w:val="26"/>
              </w:rPr>
              <w:t xml:space="preserve"> ÷ </w:t>
            </w:r>
            <w:r w:rsidRPr="00283F91">
              <w:rPr>
                <w:color w:val="000000"/>
                <w:sz w:val="26"/>
                <w:szCs w:val="26"/>
                <w:lang w:val="vi-VN" w:eastAsia="vi-VN"/>
              </w:rPr>
              <w:t>1.000</w:t>
            </w:r>
          </w:p>
        </w:tc>
        <w:tc>
          <w:tcPr>
            <w:tcW w:w="916"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250 ÷ &lt; 500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250 ÷ &lt; 500</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250</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559"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1.1.2.2</w:t>
            </w:r>
            <w:r w:rsidRPr="00283F91">
              <w:rPr>
                <w:color w:val="000000"/>
                <w:sz w:val="26"/>
                <w:szCs w:val="26"/>
              </w:rPr>
              <w:t>.</w:t>
            </w:r>
            <w:r w:rsidRPr="00283F91">
              <w:rPr>
                <w:color w:val="000000"/>
                <w:sz w:val="26"/>
                <w:szCs w:val="26"/>
                <w:lang w:val="vi-VN" w:eastAsia="vi-VN"/>
              </w:rPr>
              <w:t xml:space="preserve"> Trung tâm thí nghiệm an toàn sinh học </w:t>
            </w:r>
            <w:r w:rsidRPr="00283F91">
              <w:rPr>
                <w:i/>
                <w:iCs/>
                <w:color w:val="000000"/>
                <w:sz w:val="26"/>
                <w:szCs w:val="26"/>
                <w:lang w:val="vi-VN" w:eastAsia="vi-VN"/>
              </w:rPr>
              <w:t>(Cấp độ an toàn sinh học xác định theo quy định của ngành y tế)</w:t>
            </w:r>
          </w:p>
        </w:tc>
        <w:tc>
          <w:tcPr>
            <w:tcW w:w="12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Cấp độ an toàn sinh học (ATSH)</w:t>
            </w:r>
          </w:p>
        </w:tc>
        <w:tc>
          <w:tcPr>
            <w:tcW w:w="7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ATSH cấp độ 4</w:t>
            </w:r>
          </w:p>
        </w:tc>
        <w:tc>
          <w:tcPr>
            <w:tcW w:w="916"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ATSH cấp độ 3</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ATSH cấp độ 3</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ATSH cấp độ 1 và cấp độ 2</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5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1.1.3</w:t>
            </w:r>
          </w:p>
        </w:tc>
        <w:tc>
          <w:tcPr>
            <w:tcW w:w="8081"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Công trình thể thao</w:t>
            </w:r>
          </w:p>
        </w:tc>
      </w:tr>
      <w:tr w:rsidR="00283F91" w:rsidRPr="00283F91" w:rsidTr="00055345">
        <w:tc>
          <w:tcPr>
            <w:tcW w:w="55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1.1.3.1</w:t>
            </w:r>
            <w:r w:rsidRPr="00283F91">
              <w:rPr>
                <w:color w:val="000000"/>
                <w:sz w:val="26"/>
                <w:szCs w:val="26"/>
              </w:rPr>
              <w:t xml:space="preserve">. </w:t>
            </w:r>
            <w:r w:rsidRPr="00283F91">
              <w:rPr>
                <w:color w:val="000000"/>
                <w:sz w:val="26"/>
                <w:szCs w:val="26"/>
                <w:lang w:val="vi-VN" w:eastAsia="vi-VN"/>
              </w:rPr>
              <w:t xml:space="preserve">Sân vận động, sân thi đấu các môn thể thao ngoài </w:t>
            </w:r>
            <w:r w:rsidRPr="00283F91">
              <w:rPr>
                <w:color w:val="000000"/>
                <w:sz w:val="26"/>
                <w:szCs w:val="26"/>
              </w:rPr>
              <w:t>tr</w:t>
            </w:r>
            <w:r w:rsidRPr="00283F91">
              <w:rPr>
                <w:color w:val="000000"/>
                <w:sz w:val="26"/>
                <w:szCs w:val="26"/>
                <w:lang w:val="vi-VN" w:eastAsia="vi-VN"/>
              </w:rPr>
              <w:t xml:space="preserve">ời có khán đài </w:t>
            </w:r>
            <w:r w:rsidRPr="00283F91">
              <w:rPr>
                <w:i/>
                <w:iCs/>
                <w:color w:val="000000"/>
                <w:sz w:val="26"/>
                <w:szCs w:val="26"/>
                <w:lang w:val="vi-VN" w:eastAsia="vi-VN"/>
              </w:rPr>
              <w:t>(Sân vận động quốc gia, s</w:t>
            </w:r>
            <w:r w:rsidRPr="00283F91">
              <w:rPr>
                <w:i/>
                <w:iCs/>
                <w:color w:val="000000"/>
                <w:sz w:val="26"/>
                <w:szCs w:val="26"/>
              </w:rPr>
              <w:t>â</w:t>
            </w:r>
            <w:r w:rsidRPr="00283F91">
              <w:rPr>
                <w:i/>
                <w:iCs/>
                <w:color w:val="000000"/>
                <w:sz w:val="26"/>
                <w:szCs w:val="26"/>
                <w:lang w:val="vi-VN" w:eastAsia="vi-VN"/>
              </w:rPr>
              <w:t>n thi đấu quốc gia không nhỏ hơn cấp I)</w:t>
            </w:r>
          </w:p>
        </w:tc>
        <w:tc>
          <w:tcPr>
            <w:tcW w:w="12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Sức chứa của khán đài (nghìn chỗ)</w:t>
            </w:r>
          </w:p>
        </w:tc>
        <w:tc>
          <w:tcPr>
            <w:tcW w:w="7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40</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 ÷ 40</w:t>
            </w:r>
          </w:p>
        </w:tc>
        <w:tc>
          <w:tcPr>
            <w:tcW w:w="916"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 ÷ 20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 ÷ 20</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559"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1.1.3.2</w:t>
            </w:r>
            <w:r w:rsidRPr="00283F91">
              <w:rPr>
                <w:color w:val="000000"/>
                <w:sz w:val="26"/>
                <w:szCs w:val="26"/>
              </w:rPr>
              <w:t>.</w:t>
            </w:r>
            <w:r w:rsidRPr="00283F91">
              <w:rPr>
                <w:color w:val="000000"/>
                <w:sz w:val="26"/>
                <w:szCs w:val="26"/>
                <w:lang w:val="vi-VN" w:eastAsia="vi-VN"/>
              </w:rPr>
              <w:t xml:space="preserve"> Nhà thi đấu, tập luyện các môn thể thao có khán đài </w:t>
            </w:r>
            <w:r w:rsidRPr="00283F91">
              <w:rPr>
                <w:i/>
                <w:iCs/>
                <w:color w:val="000000"/>
                <w:sz w:val="26"/>
                <w:szCs w:val="26"/>
                <w:lang w:val="vi-VN" w:eastAsia="vi-VN"/>
              </w:rPr>
              <w:t>(Nhà th</w:t>
            </w:r>
            <w:r w:rsidRPr="00283F91">
              <w:rPr>
                <w:i/>
                <w:iCs/>
                <w:color w:val="000000"/>
                <w:sz w:val="26"/>
                <w:szCs w:val="26"/>
              </w:rPr>
              <w:t xml:space="preserve">i </w:t>
            </w:r>
            <w:r w:rsidRPr="00283F91">
              <w:rPr>
                <w:i/>
                <w:iCs/>
                <w:color w:val="000000"/>
                <w:sz w:val="26"/>
                <w:szCs w:val="26"/>
                <w:lang w:val="vi-VN" w:eastAsia="vi-VN"/>
              </w:rPr>
              <w:t>đấu thể thao quốc gia không nhỏ hơn cấp I)</w:t>
            </w:r>
          </w:p>
        </w:tc>
        <w:tc>
          <w:tcPr>
            <w:tcW w:w="12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Sức chứa của khán đài (nghìn chỗ)</w:t>
            </w:r>
          </w:p>
        </w:tc>
        <w:tc>
          <w:tcPr>
            <w:tcW w:w="7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7,5</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 ÷ 7,5</w:t>
            </w:r>
          </w:p>
        </w:tc>
        <w:tc>
          <w:tcPr>
            <w:tcW w:w="916"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w:t>
            </w:r>
            <w:r w:rsidRPr="00283F91">
              <w:rPr>
                <w:color w:val="000000"/>
                <w:sz w:val="26"/>
                <w:szCs w:val="26"/>
              </w:rPr>
              <w:t xml:space="preserve"> ÷ </w:t>
            </w:r>
            <w:r w:rsidRPr="00283F91">
              <w:rPr>
                <w:color w:val="000000"/>
                <w:sz w:val="26"/>
                <w:szCs w:val="26"/>
                <w:lang w:val="vi-VN" w:eastAsia="vi-VN"/>
              </w:rPr>
              <w:t>&lt; 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w:t>
            </w:r>
            <w:r w:rsidRPr="00283F91">
              <w:rPr>
                <w:color w:val="000000"/>
                <w:sz w:val="26"/>
                <w:szCs w:val="26"/>
              </w:rPr>
              <w:t xml:space="preserve"> ÷ </w:t>
            </w:r>
            <w:r w:rsidRPr="00283F91">
              <w:rPr>
                <w:color w:val="000000"/>
                <w:sz w:val="26"/>
                <w:szCs w:val="26"/>
                <w:lang w:val="vi-VN" w:eastAsia="vi-VN"/>
              </w:rPr>
              <w:t>&lt; 5</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559"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1.1.3.3</w:t>
            </w:r>
            <w:r w:rsidRPr="00283F91">
              <w:rPr>
                <w:color w:val="000000"/>
                <w:sz w:val="26"/>
                <w:szCs w:val="26"/>
              </w:rPr>
              <w:t>.</w:t>
            </w:r>
            <w:r w:rsidRPr="00283F91">
              <w:rPr>
                <w:color w:val="000000"/>
                <w:sz w:val="26"/>
                <w:szCs w:val="26"/>
                <w:lang w:val="vi-VN" w:eastAsia="vi-VN"/>
              </w:rPr>
              <w:t xml:space="preserve"> Sân gôn</w:t>
            </w:r>
          </w:p>
        </w:tc>
        <w:tc>
          <w:tcPr>
            <w:tcW w:w="12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Số lỗ</w:t>
            </w:r>
          </w:p>
        </w:tc>
        <w:tc>
          <w:tcPr>
            <w:tcW w:w="7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36</w:t>
            </w:r>
          </w:p>
        </w:tc>
        <w:tc>
          <w:tcPr>
            <w:tcW w:w="916"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18</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18</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18</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559"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1.1.3.4</w:t>
            </w:r>
            <w:r w:rsidRPr="00283F91">
              <w:rPr>
                <w:color w:val="000000"/>
                <w:sz w:val="26"/>
                <w:szCs w:val="26"/>
              </w:rPr>
              <w:t xml:space="preserve">. </w:t>
            </w:r>
            <w:r w:rsidRPr="00283F91">
              <w:rPr>
                <w:color w:val="000000"/>
                <w:sz w:val="26"/>
                <w:szCs w:val="26"/>
                <w:lang w:val="vi-VN" w:eastAsia="vi-VN"/>
              </w:rPr>
              <w:t>Bể b</w:t>
            </w:r>
            <w:r w:rsidRPr="00283F91">
              <w:rPr>
                <w:color w:val="000000"/>
                <w:sz w:val="26"/>
                <w:szCs w:val="26"/>
              </w:rPr>
              <w:t>ơ</w:t>
            </w:r>
            <w:r w:rsidRPr="00283F91">
              <w:rPr>
                <w:color w:val="000000"/>
                <w:sz w:val="26"/>
                <w:szCs w:val="26"/>
                <w:lang w:val="vi-VN" w:eastAsia="vi-VN"/>
              </w:rPr>
              <w:t>i, s</w:t>
            </w:r>
            <w:r w:rsidRPr="00283F91">
              <w:rPr>
                <w:color w:val="000000"/>
                <w:sz w:val="26"/>
                <w:szCs w:val="26"/>
              </w:rPr>
              <w:t>â</w:t>
            </w:r>
            <w:r w:rsidRPr="00283F91">
              <w:rPr>
                <w:color w:val="000000"/>
                <w:sz w:val="26"/>
                <w:szCs w:val="26"/>
                <w:lang w:val="vi-VN" w:eastAsia="vi-VN"/>
              </w:rPr>
              <w:t>n thể thao ngoài tr</w:t>
            </w:r>
            <w:r w:rsidRPr="00283F91">
              <w:rPr>
                <w:color w:val="000000"/>
                <w:sz w:val="26"/>
                <w:szCs w:val="26"/>
              </w:rPr>
              <w:t>ờ</w:t>
            </w:r>
            <w:r w:rsidRPr="00283F91">
              <w:rPr>
                <w:color w:val="000000"/>
                <w:sz w:val="26"/>
                <w:szCs w:val="26"/>
                <w:lang w:val="vi-VN" w:eastAsia="vi-VN"/>
              </w:rPr>
              <w:t>i</w:t>
            </w:r>
          </w:p>
        </w:tc>
        <w:tc>
          <w:tcPr>
            <w:tcW w:w="12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Tầm quan trọng</w:t>
            </w:r>
          </w:p>
        </w:tc>
        <w:tc>
          <w:tcPr>
            <w:tcW w:w="7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16"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Đạt chuẩn thi đấu thể thao cấp quốc gia</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Hoạt động thể thao phong trào</w:t>
            </w:r>
          </w:p>
        </w:tc>
      </w:tr>
      <w:tr w:rsidR="00283F91" w:rsidRPr="00283F91" w:rsidTr="00055345">
        <w:tc>
          <w:tcPr>
            <w:tcW w:w="5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1.1.4</w:t>
            </w:r>
          </w:p>
        </w:tc>
        <w:tc>
          <w:tcPr>
            <w:tcW w:w="8081"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shd w:val="solid" w:color="FFFFFF" w:fill="auto"/>
                <w:lang w:val="vi-VN" w:eastAsia="vi-VN"/>
              </w:rPr>
              <w:t>Công</w:t>
            </w:r>
            <w:r w:rsidRPr="00283F91">
              <w:rPr>
                <w:b/>
                <w:bCs/>
                <w:color w:val="000000"/>
                <w:sz w:val="26"/>
                <w:szCs w:val="26"/>
                <w:lang w:val="vi-VN" w:eastAsia="vi-VN"/>
              </w:rPr>
              <w:t xml:space="preserve"> trình văn hóa</w:t>
            </w:r>
          </w:p>
        </w:tc>
      </w:tr>
      <w:tr w:rsidR="00283F91" w:rsidRPr="00283F91" w:rsidTr="00055345">
        <w:tc>
          <w:tcPr>
            <w:tcW w:w="559"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1.1.4.1</w:t>
            </w:r>
            <w:r w:rsidRPr="00283F91">
              <w:rPr>
                <w:color w:val="000000"/>
                <w:sz w:val="26"/>
                <w:szCs w:val="26"/>
              </w:rPr>
              <w:t>.</w:t>
            </w:r>
            <w:r w:rsidRPr="00283F91">
              <w:rPr>
                <w:color w:val="000000"/>
                <w:sz w:val="26"/>
                <w:szCs w:val="26"/>
                <w:lang w:val="vi-VN" w:eastAsia="vi-VN"/>
              </w:rPr>
              <w:t xml:space="preserve"> Trung tâm hội nghị, nhà hát, nhà văn hóa, câu lạc bộ, rạp chiếu phim, rạp xiếc, vũ trường và các công trình văn hóa tập trung đông người khác </w:t>
            </w:r>
            <w:r w:rsidRPr="00283F91">
              <w:rPr>
                <w:i/>
                <w:iCs/>
                <w:color w:val="000000"/>
                <w:sz w:val="26"/>
                <w:szCs w:val="26"/>
                <w:lang w:val="vi-VN" w:eastAsia="vi-VN"/>
              </w:rPr>
              <w:t>(Trung tâm hội nghị quốc gia không nhỏ hơn cấp I)</w:t>
            </w:r>
          </w:p>
        </w:tc>
        <w:tc>
          <w:tcPr>
            <w:tcW w:w="12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Tổng sức chứa (nghìn ng</w:t>
            </w:r>
            <w:r w:rsidRPr="00283F91">
              <w:rPr>
                <w:color w:val="000000"/>
                <w:sz w:val="26"/>
                <w:szCs w:val="26"/>
                <w:shd w:val="solid" w:color="FFFFFF" w:fill="auto"/>
                <w:lang w:val="vi-VN" w:eastAsia="vi-VN"/>
              </w:rPr>
              <w:t>ườ</w:t>
            </w:r>
            <w:r w:rsidRPr="00283F91">
              <w:rPr>
                <w:color w:val="000000"/>
                <w:sz w:val="26"/>
                <w:szCs w:val="26"/>
                <w:lang w:val="vi-VN" w:eastAsia="vi-VN"/>
              </w:rPr>
              <w:t>i)</w:t>
            </w:r>
          </w:p>
        </w:tc>
        <w:tc>
          <w:tcPr>
            <w:tcW w:w="7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1,2 ÷ 3</w:t>
            </w:r>
          </w:p>
        </w:tc>
        <w:tc>
          <w:tcPr>
            <w:tcW w:w="916"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0,3 ÷ 1,2</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0,3 ÷ 1,2</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rPr>
              <w:t xml:space="preserve">≤ </w:t>
            </w:r>
            <w:r w:rsidRPr="00283F91">
              <w:rPr>
                <w:color w:val="000000"/>
                <w:sz w:val="26"/>
                <w:szCs w:val="26"/>
                <w:lang w:val="vi-VN" w:eastAsia="vi-VN"/>
              </w:rPr>
              <w:t>0,3</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559"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1.1.4.2</w:t>
            </w:r>
            <w:r w:rsidRPr="00283F91">
              <w:rPr>
                <w:color w:val="000000"/>
                <w:sz w:val="26"/>
                <w:szCs w:val="26"/>
              </w:rPr>
              <w:t xml:space="preserve">. </w:t>
            </w:r>
            <w:r w:rsidRPr="00283F91">
              <w:rPr>
                <w:color w:val="000000"/>
                <w:sz w:val="26"/>
                <w:szCs w:val="26"/>
                <w:lang w:val="vi-VN" w:eastAsia="vi-VN"/>
              </w:rPr>
              <w:t>Bảo tàng, thư viện, triển lãm, nhà trưng bày</w:t>
            </w:r>
          </w:p>
        </w:tc>
        <w:tc>
          <w:tcPr>
            <w:tcW w:w="12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Tầm quan trọng</w:t>
            </w:r>
          </w:p>
        </w:tc>
        <w:tc>
          <w:tcPr>
            <w:tcW w:w="7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Quốc gia</w:t>
            </w:r>
          </w:p>
        </w:tc>
        <w:tc>
          <w:tcPr>
            <w:tcW w:w="916"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Tỉnh, Ngành</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Tỉnh, Ngành</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xml:space="preserve">Các </w:t>
            </w:r>
            <w:r w:rsidRPr="00283F91">
              <w:rPr>
                <w:color w:val="000000"/>
                <w:sz w:val="26"/>
                <w:szCs w:val="26"/>
                <w:shd w:val="solid" w:color="FFFFFF" w:fill="auto"/>
                <w:lang w:val="vi-VN" w:eastAsia="vi-VN"/>
              </w:rPr>
              <w:t>trường hợp</w:t>
            </w:r>
            <w:r w:rsidRPr="00283F91">
              <w:rPr>
                <w:color w:val="000000"/>
                <w:sz w:val="26"/>
                <w:szCs w:val="26"/>
                <w:lang w:val="vi-VN" w:eastAsia="vi-VN"/>
              </w:rPr>
              <w:t xml:space="preserve"> còn lại</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5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1.1.5</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Chợ</w:t>
            </w:r>
          </w:p>
        </w:tc>
        <w:tc>
          <w:tcPr>
            <w:tcW w:w="12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Số điểm k</w:t>
            </w:r>
            <w:r w:rsidRPr="00283F91">
              <w:rPr>
                <w:color w:val="000000"/>
                <w:sz w:val="26"/>
                <w:szCs w:val="26"/>
              </w:rPr>
              <w:t>in</w:t>
            </w:r>
            <w:r w:rsidRPr="00283F91">
              <w:rPr>
                <w:color w:val="000000"/>
                <w:sz w:val="26"/>
                <w:szCs w:val="26"/>
                <w:lang w:val="vi-VN" w:eastAsia="vi-VN"/>
              </w:rPr>
              <w:t>h doanh</w:t>
            </w:r>
          </w:p>
        </w:tc>
        <w:tc>
          <w:tcPr>
            <w:tcW w:w="7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16"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400</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400</w:t>
            </w:r>
          </w:p>
        </w:tc>
      </w:tr>
      <w:tr w:rsidR="00283F91" w:rsidRPr="00283F91" w:rsidTr="00055345">
        <w:tc>
          <w:tcPr>
            <w:tcW w:w="5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1.1.6</w:t>
            </w:r>
          </w:p>
        </w:tc>
        <w:tc>
          <w:tcPr>
            <w:tcW w:w="8081"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Nhà ga</w:t>
            </w:r>
          </w:p>
        </w:tc>
      </w:tr>
      <w:tr w:rsidR="00283F91" w:rsidRPr="00283F91" w:rsidTr="00055345">
        <w:tc>
          <w:tcPr>
            <w:tcW w:w="5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Nhà ga hàng không (Nhà ga chính)</w:t>
            </w:r>
          </w:p>
        </w:tc>
        <w:tc>
          <w:tcPr>
            <w:tcW w:w="12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Lượt hành khách (triệu khách/năm)</w:t>
            </w:r>
          </w:p>
        </w:tc>
        <w:tc>
          <w:tcPr>
            <w:tcW w:w="7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10</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w:t>
            </w:r>
          </w:p>
        </w:tc>
        <w:tc>
          <w:tcPr>
            <w:tcW w:w="916"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5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1.1.7</w:t>
            </w:r>
          </w:p>
        </w:tc>
        <w:tc>
          <w:tcPr>
            <w:tcW w:w="8081"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Trụ sở cơ quan nhà nước và tổ chức chính tr</w:t>
            </w:r>
            <w:r w:rsidRPr="00283F91">
              <w:rPr>
                <w:b/>
                <w:bCs/>
                <w:color w:val="000000"/>
                <w:sz w:val="26"/>
                <w:szCs w:val="26"/>
              </w:rPr>
              <w:t>ị</w:t>
            </w:r>
          </w:p>
        </w:tc>
      </w:tr>
      <w:tr w:rsidR="00283F91" w:rsidRPr="00283F91" w:rsidTr="00055345">
        <w:tc>
          <w:tcPr>
            <w:tcW w:w="55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2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 xml:space="preserve">Trụ sở làm việc của Quốc hội, Chính phủ, Chủ tịch nước; Trụ sở làm việc của các Bộ, Ngành, </w:t>
            </w:r>
            <w:r w:rsidRPr="00283F91">
              <w:rPr>
                <w:color w:val="000000"/>
                <w:sz w:val="26"/>
                <w:szCs w:val="26"/>
                <w:shd w:val="solid" w:color="FFFFFF" w:fill="auto"/>
                <w:lang w:val="vi-VN" w:eastAsia="vi-VN"/>
              </w:rPr>
              <w:t>Ủy ban</w:t>
            </w:r>
            <w:r w:rsidRPr="00283F91">
              <w:rPr>
                <w:color w:val="000000"/>
                <w:sz w:val="26"/>
                <w:szCs w:val="26"/>
                <w:lang w:val="vi-VN" w:eastAsia="vi-VN"/>
              </w:rPr>
              <w:t xml:space="preserve"> nhân dân và cơ quan chuyên môn trực thuộc các cấp; Trụ sở tổ chức chính trị, tổ chức chính trị-xã hội</w:t>
            </w:r>
          </w:p>
        </w:tc>
        <w:tc>
          <w:tcPr>
            <w:tcW w:w="12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Tầm quan trọng</w:t>
            </w:r>
          </w:p>
        </w:tc>
        <w:tc>
          <w:tcPr>
            <w:tcW w:w="7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Nhà Quốc hội, Phủ Chủ tịch, Trụ sở Chính phủ, Trụ sở Trung ương Đảng và các công trình đặc biệt quan trọng khác</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Trụ sở làm việc của Tỉnh ủy; HĐND, UBND Tỉnh; Bộ, Tổng cục và cấp tương đương</w:t>
            </w:r>
          </w:p>
        </w:tc>
        <w:tc>
          <w:tcPr>
            <w:tcW w:w="916"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Trụ sở làm việc của Huyện ủy; HĐND, UBND Huyện; Sở và cấp tương đương</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Trụ sở làm việc của Huyện ủy; HĐND, UBND Huyện; Sở và cấp tương đương</w:t>
            </w:r>
          </w:p>
        </w:tc>
        <w:tc>
          <w:tcPr>
            <w:tcW w:w="8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Trụ sở làm v</w:t>
            </w:r>
            <w:r w:rsidRPr="00283F91">
              <w:rPr>
                <w:color w:val="000000"/>
                <w:sz w:val="26"/>
                <w:szCs w:val="26"/>
              </w:rPr>
              <w:t>i</w:t>
            </w:r>
            <w:r w:rsidRPr="00283F91">
              <w:rPr>
                <w:color w:val="000000"/>
                <w:sz w:val="26"/>
                <w:szCs w:val="26"/>
                <w:lang w:val="vi-VN" w:eastAsia="vi-VN"/>
              </w:rPr>
              <w:t>ệc của Đảng ủy, HĐND, UBND Xã và cấp tương đương</w:t>
            </w:r>
          </w:p>
        </w:tc>
        <w:tc>
          <w:tcPr>
            <w:tcW w:w="76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559"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2739"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1240"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741"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840"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91"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825"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840"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766"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r>
    </w:tbl>
    <w:p w:rsidR="00283F91" w:rsidRPr="00283F91" w:rsidRDefault="00283F91" w:rsidP="00283F91">
      <w:pPr>
        <w:spacing w:beforeLines="50" w:before="120" w:afterLines="50" w:after="120" w:line="312" w:lineRule="auto"/>
        <w:jc w:val="both"/>
        <w:rPr>
          <w:color w:val="000000"/>
          <w:sz w:val="28"/>
          <w:szCs w:val="28"/>
        </w:rPr>
      </w:pPr>
      <w:r w:rsidRPr="00283F91">
        <w:rPr>
          <w:b/>
          <w:bCs/>
          <w:i/>
          <w:iCs/>
          <w:color w:val="000000"/>
          <w:sz w:val="28"/>
          <w:szCs w:val="28"/>
          <w:lang w:val="vi-VN" w:eastAsia="vi-VN"/>
        </w:rPr>
        <w:t>Ghi chú:</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rPr>
        <w:t xml:space="preserve">- </w:t>
      </w:r>
      <w:r w:rsidRPr="00283F91">
        <w:rPr>
          <w:color w:val="000000"/>
          <w:sz w:val="28"/>
          <w:szCs w:val="28"/>
          <w:lang w:val="vi-VN" w:eastAsia="vi-VN"/>
        </w:rPr>
        <w:t>Công trình dân dụng không có tên nhưng có loại phù hợp với loại công trình trong Bảng 1.1 thì xác định cấp theo Bảng 1.1;</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rPr>
        <w:t xml:space="preserve">- </w:t>
      </w:r>
      <w:r w:rsidRPr="00283F91">
        <w:rPr>
          <w:color w:val="000000"/>
          <w:sz w:val="28"/>
          <w:szCs w:val="28"/>
          <w:lang w:val="vi-VN" w:eastAsia="vi-VN"/>
        </w:rPr>
        <w:t>Công trình dân dụng không có tên và không có loại phù hợp với loại công trình trong Bảng 1.1 thì xác định cấp theo loại và quy mô kết cấu (Phụ lục 2);</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Công trình tôn giáo (Trụ sở của tổ chức tôn giáo, chùa, nhà thờ, nhà nguyện, thánh đường, th</w:t>
      </w:r>
      <w:r w:rsidRPr="00283F91">
        <w:rPr>
          <w:color w:val="000000"/>
          <w:sz w:val="28"/>
          <w:szCs w:val="28"/>
        </w:rPr>
        <w:t>á</w:t>
      </w:r>
      <w:r w:rsidRPr="00283F91">
        <w:rPr>
          <w:color w:val="000000"/>
          <w:sz w:val="28"/>
          <w:szCs w:val="28"/>
          <w:lang w:val="vi-VN" w:eastAsia="vi-VN"/>
        </w:rPr>
        <w:t xml:space="preserve">nh thất, niệm phật đường, trường đào tạo </w:t>
      </w:r>
      <w:r w:rsidRPr="00283F91">
        <w:rPr>
          <w:color w:val="000000"/>
          <w:sz w:val="28"/>
          <w:szCs w:val="28"/>
          <w:shd w:val="solid" w:color="FFFFFF" w:fill="auto"/>
          <w:lang w:val="vi-VN" w:eastAsia="vi-VN"/>
        </w:rPr>
        <w:t>về</w:t>
      </w:r>
      <w:r w:rsidRPr="00283F91">
        <w:rPr>
          <w:color w:val="000000"/>
          <w:sz w:val="28"/>
          <w:szCs w:val="28"/>
          <w:lang w:val="vi-VN" w:eastAsia="vi-VN"/>
        </w:rPr>
        <w:t xml:space="preserve"> tôn giáo; bia, tháp tượng đài tôn giáo...):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công trình được xác định theo loại và quy mô </w:t>
      </w:r>
      <w:r w:rsidRPr="00283F91">
        <w:rPr>
          <w:color w:val="000000"/>
          <w:sz w:val="28"/>
          <w:szCs w:val="28"/>
          <w:shd w:val="solid" w:color="FFFFFF" w:fill="auto"/>
          <w:lang w:val="vi-VN" w:eastAsia="vi-VN"/>
        </w:rPr>
        <w:t>kết</w:t>
      </w:r>
      <w:r w:rsidRPr="00283F91">
        <w:rPr>
          <w:color w:val="000000"/>
          <w:sz w:val="28"/>
          <w:szCs w:val="28"/>
          <w:lang w:val="vi-VN" w:eastAsia="vi-VN"/>
        </w:rPr>
        <w:t xml:space="preserve"> c</w:t>
      </w:r>
      <w:r w:rsidRPr="00283F91">
        <w:rPr>
          <w:color w:val="000000"/>
          <w:sz w:val="28"/>
          <w:szCs w:val="28"/>
        </w:rPr>
        <w:t>ấ</w:t>
      </w:r>
      <w:r w:rsidRPr="00283F91">
        <w:rPr>
          <w:color w:val="000000"/>
          <w:sz w:val="28"/>
          <w:szCs w:val="28"/>
          <w:lang w:val="vi-VN" w:eastAsia="vi-VN"/>
        </w:rPr>
        <w:t>u (Phụ lục 2) nhưng không th</w:t>
      </w:r>
      <w:r w:rsidRPr="00283F91">
        <w:rPr>
          <w:color w:val="000000"/>
          <w:sz w:val="28"/>
          <w:szCs w:val="28"/>
        </w:rPr>
        <w:t>ấ</w:t>
      </w:r>
      <w:r w:rsidRPr="00283F91">
        <w:rPr>
          <w:color w:val="000000"/>
          <w:sz w:val="28"/>
          <w:szCs w:val="28"/>
          <w:lang w:val="vi-VN" w:eastAsia="vi-VN"/>
        </w:rPr>
        <w:t>p hơn cấp III;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Tham khảo các ví dụ xác định cấp công trình dân dụng trong Phụ lục 3.</w:t>
      </w:r>
    </w:p>
    <w:p w:rsidR="00283F91" w:rsidRPr="00283F91" w:rsidRDefault="00283F91" w:rsidP="00283F91">
      <w:pPr>
        <w:spacing w:beforeLines="50" w:before="120" w:afterLines="50" w:after="120" w:line="312" w:lineRule="auto"/>
        <w:rPr>
          <w:color w:val="000000"/>
          <w:sz w:val="28"/>
          <w:szCs w:val="28"/>
        </w:rPr>
      </w:pPr>
      <w:r w:rsidRPr="00283F91">
        <w:rPr>
          <w:b/>
          <w:bCs/>
          <w:color w:val="000000"/>
          <w:sz w:val="28"/>
          <w:szCs w:val="28"/>
          <w:lang w:val="vi-VN" w:eastAsia="vi-VN"/>
        </w:rPr>
        <w:t>Bảng 1.2 Phân cấp công trình công nghiệp</w:t>
      </w:r>
    </w:p>
    <w:tbl>
      <w:tblPr>
        <w:tblW w:w="0" w:type="auto"/>
        <w:tblLayout w:type="fixed"/>
        <w:tblCellMar>
          <w:left w:w="0" w:type="dxa"/>
          <w:right w:w="0" w:type="dxa"/>
        </w:tblCellMar>
        <w:tblLook w:val="0000" w:firstRow="0" w:lastRow="0" w:firstColumn="0" w:lastColumn="0" w:noHBand="0" w:noVBand="0"/>
      </w:tblPr>
      <w:tblGrid>
        <w:gridCol w:w="603"/>
        <w:gridCol w:w="2780"/>
        <w:gridCol w:w="1268"/>
        <w:gridCol w:w="730"/>
        <w:gridCol w:w="739"/>
        <w:gridCol w:w="73"/>
        <w:gridCol w:w="854"/>
        <w:gridCol w:w="805"/>
        <w:gridCol w:w="788"/>
      </w:tblGrid>
      <w:tr w:rsidR="00283F91" w:rsidRPr="00283F91" w:rsidTr="00055345">
        <w:tc>
          <w:tcPr>
            <w:tcW w:w="603"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T.T</w:t>
            </w:r>
          </w:p>
        </w:tc>
        <w:tc>
          <w:tcPr>
            <w:tcW w:w="2780"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Loại công trình công nghiệp</w:t>
            </w:r>
          </w:p>
        </w:tc>
        <w:tc>
          <w:tcPr>
            <w:tcW w:w="1268"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Tiêu chí phân cấp</w:t>
            </w:r>
          </w:p>
        </w:tc>
        <w:tc>
          <w:tcPr>
            <w:tcW w:w="3988" w:type="dxa"/>
            <w:gridSpan w:val="6"/>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Cấp công trình</w:t>
            </w:r>
          </w:p>
        </w:tc>
      </w:tr>
      <w:tr w:rsidR="00283F91" w:rsidRPr="00283F91" w:rsidTr="00055345">
        <w:tc>
          <w:tcPr>
            <w:tcW w:w="603" w:type="dxa"/>
            <w:vMerge/>
            <w:tcBorders>
              <w:top w:val="single" w:sz="8" w:space="0" w:color="auto"/>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vMerge/>
            <w:tcBorders>
              <w:top w:val="single" w:sz="8" w:space="0" w:color="auto"/>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268" w:type="dxa"/>
            <w:vMerge/>
            <w:tcBorders>
              <w:top w:val="single" w:sz="8" w:space="0" w:color="auto"/>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rPr>
              <w:t>Đặc biệt</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I</w:t>
            </w:r>
          </w:p>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I</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II</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III</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IV</w:t>
            </w:r>
          </w:p>
        </w:tc>
      </w:tr>
      <w:tr w:rsidR="00283F91" w:rsidRPr="00283F91" w:rsidTr="00055345">
        <w:tc>
          <w:tcPr>
            <w:tcW w:w="603"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1.2.1</w:t>
            </w: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Sản xuất vật liệu xây dựng</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1.2.1.1</w:t>
            </w:r>
            <w:r w:rsidRPr="00283F91">
              <w:rPr>
                <w:color w:val="000000"/>
                <w:sz w:val="26"/>
                <w:szCs w:val="26"/>
              </w:rPr>
              <w:t>.</w:t>
            </w:r>
            <w:r w:rsidRPr="00283F91">
              <w:rPr>
                <w:color w:val="000000"/>
                <w:sz w:val="26"/>
                <w:szCs w:val="26"/>
                <w:lang w:val="vi-VN" w:eastAsia="vi-VN"/>
              </w:rPr>
              <w:t xml:space="preserve"> Công trình Mỏ khai thác nguyên liệu cho ngành vật liệu xây dựng (cát, đá, sét, và các nguyên liệu cho ngành vật liệu xây dựng khác)</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(triệu m</w:t>
            </w:r>
            <w:r w:rsidRPr="00283F91">
              <w:rPr>
                <w:color w:val="000000"/>
                <w:sz w:val="26"/>
                <w:szCs w:val="26"/>
                <w:vertAlign w:val="superscript"/>
                <w:lang w:val="vi-VN" w:eastAsia="vi-VN"/>
              </w:rPr>
              <w:t>3</w:t>
            </w:r>
            <w:r w:rsidRPr="00283F91">
              <w:rPr>
                <w:color w:val="000000"/>
                <w:sz w:val="26"/>
                <w:szCs w:val="26"/>
                <w:lang w:val="vi-VN" w:eastAsia="vi-VN"/>
              </w:rPr>
              <w:t xml:space="preserve">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3</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3</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1.2.1.2</w:t>
            </w:r>
            <w:r w:rsidRPr="00283F91">
              <w:rPr>
                <w:color w:val="000000"/>
                <w:sz w:val="26"/>
                <w:szCs w:val="26"/>
              </w:rPr>
              <w:t>.</w:t>
            </w:r>
            <w:r w:rsidRPr="00283F91">
              <w:rPr>
                <w:color w:val="000000"/>
                <w:sz w:val="26"/>
                <w:szCs w:val="26"/>
                <w:lang w:val="vi-VN" w:eastAsia="vi-VN"/>
              </w:rPr>
              <w:t xml:space="preserve"> Nhà máy sản xuất xi măng</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(triệu tấn xi măng/năm)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0,5 ÷ 1</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0,5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1.2.1.3</w:t>
            </w:r>
            <w:r w:rsidRPr="00283F91">
              <w:rPr>
                <w:color w:val="000000"/>
                <w:sz w:val="26"/>
                <w:szCs w:val="26"/>
              </w:rPr>
              <w:t xml:space="preserve">. </w:t>
            </w:r>
            <w:r w:rsidRPr="00283F91">
              <w:rPr>
                <w:color w:val="000000"/>
                <w:sz w:val="26"/>
                <w:szCs w:val="26"/>
                <w:lang w:val="vi-VN" w:eastAsia="vi-VN"/>
              </w:rPr>
              <w:t>Trạm nghiền xi măng</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(triệu tấn xi măng/năm)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0,5 ÷ 1,5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0,5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1.2.1.4</w:t>
            </w:r>
            <w:r w:rsidRPr="00283F91">
              <w:rPr>
                <w:color w:val="000000"/>
                <w:sz w:val="26"/>
                <w:szCs w:val="26"/>
              </w:rPr>
              <w:t>.</w:t>
            </w:r>
            <w:r w:rsidRPr="00283F91">
              <w:rPr>
                <w:color w:val="000000"/>
                <w:sz w:val="26"/>
                <w:szCs w:val="26"/>
                <w:lang w:val="vi-VN" w:eastAsia="vi-VN"/>
              </w:rPr>
              <w:t xml:space="preserve"> Nhà máy sản xuất sản phẩm, cấu kiện bê tông thông thường; nhà máy sản xuất gạch xi măng cốt liệu</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(nghìn m</w:t>
            </w:r>
            <w:r w:rsidRPr="00283F91">
              <w:rPr>
                <w:color w:val="000000"/>
                <w:sz w:val="26"/>
                <w:szCs w:val="26"/>
                <w:vertAlign w:val="superscript"/>
                <w:lang w:val="vi-VN" w:eastAsia="vi-VN"/>
              </w:rPr>
              <w:t>3</w:t>
            </w:r>
            <w:r w:rsidRPr="00283F91">
              <w:rPr>
                <w:color w:val="000000"/>
                <w:sz w:val="26"/>
                <w:szCs w:val="26"/>
                <w:lang w:val="vi-VN" w:eastAsia="vi-VN"/>
              </w:rPr>
              <w:t xml:space="preserve"> cấu kiện thành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150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1.2.1.5</w:t>
            </w:r>
            <w:r w:rsidRPr="00283F91">
              <w:rPr>
                <w:color w:val="000000"/>
                <w:sz w:val="26"/>
                <w:szCs w:val="26"/>
              </w:rPr>
              <w:t>.</w:t>
            </w:r>
            <w:r w:rsidRPr="00283F91">
              <w:rPr>
                <w:color w:val="000000"/>
                <w:sz w:val="26"/>
                <w:szCs w:val="26"/>
                <w:lang w:val="vi-VN" w:eastAsia="vi-VN"/>
              </w:rPr>
              <w:t xml:space="preserve"> Nhà máy sản xuất cấu kiện bê tông ly tâm, cấu kiện bê tông ứng lực trước</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(nghìn m</w:t>
            </w:r>
            <w:r w:rsidRPr="00283F91">
              <w:rPr>
                <w:color w:val="000000"/>
                <w:sz w:val="26"/>
                <w:szCs w:val="26"/>
                <w:vertAlign w:val="superscript"/>
                <w:lang w:val="vi-VN" w:eastAsia="vi-VN"/>
              </w:rPr>
              <w:t>3</w:t>
            </w:r>
            <w:r w:rsidRPr="00283F91">
              <w:rPr>
                <w:color w:val="000000"/>
                <w:sz w:val="26"/>
                <w:szCs w:val="26"/>
                <w:lang w:val="vi-VN" w:eastAsia="vi-VN"/>
              </w:rPr>
              <w:t xml:space="preserve"> cấu kiện thành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30</w:t>
            </w:r>
            <w:r w:rsidRPr="00283F91">
              <w:rPr>
                <w:color w:val="000000"/>
                <w:sz w:val="26"/>
                <w:szCs w:val="26"/>
              </w:rPr>
              <w:t xml:space="preserve"> ÷ </w:t>
            </w:r>
            <w:r w:rsidRPr="00283F91">
              <w:rPr>
                <w:color w:val="000000"/>
                <w:sz w:val="26"/>
                <w:szCs w:val="26"/>
                <w:lang w:val="vi-VN" w:eastAsia="vi-VN"/>
              </w:rPr>
              <w:t>150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30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1.2.1.6</w:t>
            </w:r>
            <w:r w:rsidRPr="00283F91">
              <w:rPr>
                <w:color w:val="000000"/>
                <w:sz w:val="26"/>
                <w:szCs w:val="26"/>
              </w:rPr>
              <w:t>.</w:t>
            </w:r>
            <w:r w:rsidRPr="00283F91">
              <w:rPr>
                <w:color w:val="000000"/>
                <w:sz w:val="26"/>
                <w:szCs w:val="26"/>
                <w:lang w:val="vi-VN" w:eastAsia="vi-VN"/>
              </w:rPr>
              <w:t xml:space="preserve"> Nhà máy sản xuất viên xây, cấu kiện bê tông khí AAC</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(nghìn m</w:t>
            </w:r>
            <w:r w:rsidRPr="00283F91">
              <w:rPr>
                <w:color w:val="000000"/>
                <w:sz w:val="26"/>
                <w:szCs w:val="26"/>
                <w:vertAlign w:val="superscript"/>
                <w:lang w:val="vi-VN" w:eastAsia="vi-VN"/>
              </w:rPr>
              <w:t>3</w:t>
            </w:r>
            <w:r w:rsidRPr="00283F91">
              <w:rPr>
                <w:color w:val="000000"/>
                <w:sz w:val="26"/>
                <w:szCs w:val="26"/>
                <w:lang w:val="vi-VN" w:eastAsia="vi-VN"/>
              </w:rPr>
              <w:t xml:space="preserve"> thành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100</w:t>
            </w:r>
            <w:r w:rsidRPr="00283F91">
              <w:rPr>
                <w:color w:val="000000"/>
                <w:sz w:val="26"/>
                <w:szCs w:val="26"/>
              </w:rPr>
              <w:t xml:space="preserve"> ÷ </w:t>
            </w:r>
            <w:r w:rsidRPr="00283F91">
              <w:rPr>
                <w:color w:val="000000"/>
                <w:sz w:val="26"/>
                <w:szCs w:val="26"/>
                <w:lang w:val="vi-VN" w:eastAsia="vi-VN"/>
              </w:rPr>
              <w:t>200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1.2.1.7</w:t>
            </w:r>
            <w:r w:rsidRPr="00283F91">
              <w:rPr>
                <w:color w:val="000000"/>
                <w:sz w:val="26"/>
                <w:szCs w:val="26"/>
              </w:rPr>
              <w:t>.</w:t>
            </w:r>
            <w:r w:rsidRPr="00283F91">
              <w:rPr>
                <w:color w:val="000000"/>
                <w:sz w:val="26"/>
                <w:szCs w:val="26"/>
                <w:lang w:val="vi-VN" w:eastAsia="vi-VN"/>
              </w:rPr>
              <w:t xml:space="preserve"> Nhà máy sản xuất gạch đất sét nung</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(triệu viên gạch/năm)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60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60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20</w:t>
            </w:r>
            <w:r w:rsidRPr="00283F91">
              <w:rPr>
                <w:color w:val="000000"/>
                <w:sz w:val="26"/>
                <w:szCs w:val="26"/>
              </w:rPr>
              <w:t xml:space="preserve"> ÷ </w:t>
            </w:r>
            <w:r w:rsidRPr="00283F91">
              <w:rPr>
                <w:color w:val="000000"/>
                <w:sz w:val="26"/>
                <w:szCs w:val="26"/>
                <w:lang w:val="vi-VN" w:eastAsia="vi-VN"/>
              </w:rPr>
              <w:t>60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1.2.1.8</w:t>
            </w:r>
            <w:r w:rsidRPr="00283F91">
              <w:rPr>
                <w:color w:val="000000"/>
                <w:sz w:val="26"/>
                <w:szCs w:val="26"/>
              </w:rPr>
              <w:t>.</w:t>
            </w:r>
            <w:r w:rsidRPr="00283F91">
              <w:rPr>
                <w:color w:val="000000"/>
                <w:sz w:val="26"/>
                <w:szCs w:val="26"/>
                <w:lang w:val="vi-VN" w:eastAsia="vi-VN"/>
              </w:rPr>
              <w:t xml:space="preserve"> Nhà máy sản xuất sản phẩm ốp, lát</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(triệu m</w:t>
            </w:r>
            <w:r w:rsidRPr="00283F91">
              <w:rPr>
                <w:color w:val="000000"/>
                <w:sz w:val="26"/>
                <w:szCs w:val="26"/>
                <w:vertAlign w:val="superscript"/>
                <w:lang w:val="vi-VN" w:eastAsia="vi-VN"/>
              </w:rPr>
              <w:t>2</w:t>
            </w:r>
            <w:r w:rsidRPr="00283F91">
              <w:rPr>
                <w:color w:val="000000"/>
                <w:sz w:val="26"/>
                <w:szCs w:val="26"/>
                <w:lang w:val="vi-VN" w:eastAsia="vi-VN"/>
              </w:rPr>
              <w:t xml:space="preserve">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w:t>
            </w:r>
            <w:r w:rsidRPr="00283F91">
              <w:rPr>
                <w:color w:val="000000"/>
                <w:sz w:val="26"/>
                <w:szCs w:val="26"/>
              </w:rPr>
              <w:t xml:space="preserve"> ÷ </w:t>
            </w:r>
            <w:r w:rsidRPr="00283F91">
              <w:rPr>
                <w:color w:val="000000"/>
                <w:sz w:val="26"/>
                <w:szCs w:val="26"/>
                <w:lang w:val="vi-VN" w:eastAsia="vi-VN"/>
              </w:rPr>
              <w:t>15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1.2.1.9</w:t>
            </w:r>
            <w:r w:rsidRPr="00283F91">
              <w:rPr>
                <w:color w:val="000000"/>
                <w:sz w:val="26"/>
                <w:szCs w:val="26"/>
              </w:rPr>
              <w:t>.</w:t>
            </w:r>
            <w:r w:rsidRPr="00283F91">
              <w:rPr>
                <w:color w:val="000000"/>
                <w:sz w:val="26"/>
                <w:szCs w:val="26"/>
                <w:lang w:val="vi-VN" w:eastAsia="vi-VN"/>
              </w:rPr>
              <w:t xml:space="preserve"> Nhà máy sản xuất sản phẩm sứ vệ sinh</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(triệu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0,3</w:t>
            </w:r>
            <w:r w:rsidRPr="00283F91">
              <w:rPr>
                <w:color w:val="000000"/>
                <w:sz w:val="26"/>
                <w:szCs w:val="26"/>
              </w:rPr>
              <w:t xml:space="preserve"> ÷ </w:t>
            </w:r>
            <w:r w:rsidRPr="00283F91">
              <w:rPr>
                <w:color w:val="000000"/>
                <w:sz w:val="26"/>
                <w:szCs w:val="26"/>
                <w:lang w:val="vi-VN" w:eastAsia="vi-VN"/>
              </w:rPr>
              <w:t>1</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0,3</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1.2.1.10</w:t>
            </w:r>
            <w:r w:rsidRPr="00283F91">
              <w:rPr>
                <w:color w:val="000000"/>
                <w:sz w:val="26"/>
                <w:szCs w:val="26"/>
              </w:rPr>
              <w:t>.</w:t>
            </w:r>
            <w:r w:rsidRPr="00283F91">
              <w:rPr>
                <w:color w:val="000000"/>
                <w:sz w:val="26"/>
                <w:szCs w:val="26"/>
                <w:lang w:val="vi-VN" w:eastAsia="vi-VN"/>
              </w:rPr>
              <w:t xml:space="preserve"> Nhà máy sản xuất kính xây dựng</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(triệu m</w:t>
            </w:r>
            <w:r w:rsidRPr="00283F91">
              <w:rPr>
                <w:color w:val="000000"/>
                <w:sz w:val="26"/>
                <w:szCs w:val="26"/>
                <w:vertAlign w:val="superscript"/>
                <w:lang w:val="vi-VN" w:eastAsia="vi-VN"/>
              </w:rPr>
              <w:t>2</w:t>
            </w:r>
            <w:r w:rsidRPr="00283F91">
              <w:rPr>
                <w:color w:val="000000"/>
                <w:sz w:val="26"/>
                <w:szCs w:val="26"/>
                <w:lang w:val="vi-VN" w:eastAsia="vi-VN"/>
              </w:rPr>
              <w:t xml:space="preserve"> kính/năm)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 ÷ 20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1.2.1.11</w:t>
            </w:r>
            <w:r w:rsidRPr="00283F91">
              <w:rPr>
                <w:color w:val="000000"/>
                <w:sz w:val="26"/>
                <w:szCs w:val="26"/>
              </w:rPr>
              <w:t>.</w:t>
            </w:r>
            <w:r w:rsidRPr="00283F91">
              <w:rPr>
                <w:color w:val="000000"/>
                <w:sz w:val="26"/>
                <w:szCs w:val="26"/>
                <w:lang w:val="vi-VN" w:eastAsia="vi-VN"/>
              </w:rPr>
              <w:t xml:space="preserve"> Nhà máy sản xuất sản phẩm từ kính (kính tôi, kính hộp, kính nhiều lớp...)</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(nghìn m</w:t>
            </w:r>
            <w:r w:rsidRPr="00283F91">
              <w:rPr>
                <w:color w:val="000000"/>
                <w:sz w:val="26"/>
                <w:szCs w:val="26"/>
                <w:vertAlign w:val="superscript"/>
                <w:lang w:val="vi-VN" w:eastAsia="vi-VN"/>
              </w:rPr>
              <w:t>2</w:t>
            </w:r>
            <w:r w:rsidRPr="00283F91">
              <w:rPr>
                <w:color w:val="000000"/>
                <w:sz w:val="26"/>
                <w:szCs w:val="26"/>
                <w:lang w:val="vi-VN" w:eastAsia="vi-VN"/>
              </w:rPr>
              <w:t xml:space="preserve"> kính/năm)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200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200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1.2.2</w:t>
            </w: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 xml:space="preserve">Luyện kim và </w:t>
            </w:r>
            <w:r w:rsidRPr="00283F91">
              <w:rPr>
                <w:b/>
                <w:bCs/>
                <w:color w:val="000000"/>
                <w:sz w:val="26"/>
                <w:szCs w:val="26"/>
              </w:rPr>
              <w:t xml:space="preserve">cơ </w:t>
            </w:r>
            <w:r w:rsidRPr="00283F91">
              <w:rPr>
                <w:b/>
                <w:bCs/>
                <w:color w:val="000000"/>
                <w:sz w:val="26"/>
                <w:szCs w:val="26"/>
                <w:lang w:val="vi-VN" w:eastAsia="vi-VN"/>
              </w:rPr>
              <w:t>khí chế tạo</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1.2.2.1</w:t>
            </w:r>
            <w:r w:rsidRPr="00283F91">
              <w:rPr>
                <w:color w:val="000000"/>
                <w:sz w:val="26"/>
                <w:szCs w:val="26"/>
              </w:rPr>
              <w:t>.</w:t>
            </w:r>
            <w:r w:rsidRPr="00283F91">
              <w:rPr>
                <w:color w:val="000000"/>
                <w:sz w:val="26"/>
                <w:szCs w:val="26"/>
                <w:lang w:val="vi-VN" w:eastAsia="vi-VN"/>
              </w:rPr>
              <w:t xml:space="preserve"> Nhà máy luyện kim</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Nhà máy luyện kim mầu</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tấn thành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0,5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0,5</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rPr>
              <w:t>0,1 ÷ 0,5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0,1</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Nhà máy luyện, cán thép</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tấn thành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0,5</w:t>
            </w:r>
            <w:r w:rsidRPr="00283F91">
              <w:rPr>
                <w:color w:val="000000"/>
                <w:sz w:val="26"/>
                <w:szCs w:val="26"/>
              </w:rPr>
              <w:t xml:space="preserve"> ÷ </w:t>
            </w:r>
            <w:r w:rsidRPr="00283F91">
              <w:rPr>
                <w:color w:val="000000"/>
                <w:sz w:val="26"/>
                <w:szCs w:val="26"/>
                <w:lang w:val="vi-VN" w:eastAsia="vi-VN"/>
              </w:rPr>
              <w:t>1</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0,5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1.2.2.2</w:t>
            </w:r>
            <w:r w:rsidRPr="00283F91">
              <w:rPr>
                <w:color w:val="000000"/>
                <w:sz w:val="26"/>
                <w:szCs w:val="26"/>
              </w:rPr>
              <w:t>.</w:t>
            </w:r>
            <w:r w:rsidRPr="00283F91">
              <w:rPr>
                <w:color w:val="000000"/>
                <w:sz w:val="26"/>
                <w:szCs w:val="26"/>
                <w:lang w:val="vi-VN" w:eastAsia="vi-VN"/>
              </w:rPr>
              <w:t xml:space="preserve"> Khu liên hợp luyện kim</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Tầm quan trọng</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Mọi quy mô</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1.2.2.3</w:t>
            </w:r>
            <w:r w:rsidRPr="00283F91">
              <w:rPr>
                <w:color w:val="000000"/>
                <w:sz w:val="26"/>
                <w:szCs w:val="26"/>
              </w:rPr>
              <w:t>.</w:t>
            </w:r>
            <w:r w:rsidRPr="00283F91">
              <w:rPr>
                <w:color w:val="000000"/>
                <w:sz w:val="26"/>
                <w:szCs w:val="26"/>
                <w:lang w:val="vi-VN" w:eastAsia="vi-VN"/>
              </w:rPr>
              <w:t xml:space="preserve"> Nhà máy chế tạo máy động lực và máy nông nghiệp</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2,5</w:t>
            </w:r>
            <w:r w:rsidRPr="00283F91">
              <w:rPr>
                <w:color w:val="000000"/>
                <w:sz w:val="26"/>
                <w:szCs w:val="26"/>
              </w:rPr>
              <w:t xml:space="preserve"> ÷ </w:t>
            </w:r>
            <w:r w:rsidRPr="00283F91">
              <w:rPr>
                <w:color w:val="000000"/>
                <w:sz w:val="26"/>
                <w:szCs w:val="26"/>
                <w:lang w:val="vi-VN" w:eastAsia="vi-VN"/>
              </w:rPr>
              <w:t>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1.2.2.4</w:t>
            </w:r>
            <w:r w:rsidRPr="00283F91">
              <w:rPr>
                <w:color w:val="000000"/>
                <w:sz w:val="26"/>
                <w:szCs w:val="26"/>
              </w:rPr>
              <w:t>.</w:t>
            </w:r>
            <w:r w:rsidRPr="00283F91">
              <w:rPr>
                <w:color w:val="000000"/>
                <w:sz w:val="26"/>
                <w:szCs w:val="26"/>
                <w:lang w:val="vi-VN" w:eastAsia="vi-VN"/>
              </w:rPr>
              <w:t xml:space="preserve"> Nhà máy chế tạo máy công cụ và thiết bị công nghiệp</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0,5 ÷ 1</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0,5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1.2.2.5</w:t>
            </w:r>
            <w:r w:rsidRPr="00283F91">
              <w:rPr>
                <w:color w:val="000000"/>
                <w:sz w:val="26"/>
                <w:szCs w:val="26"/>
              </w:rPr>
              <w:t>.</w:t>
            </w:r>
            <w:r w:rsidRPr="00283F91">
              <w:rPr>
                <w:color w:val="000000"/>
                <w:sz w:val="26"/>
                <w:szCs w:val="26"/>
                <w:lang w:val="vi-VN" w:eastAsia="vi-VN"/>
              </w:rPr>
              <w:t xml:space="preserve"> Nhà máy chế tạo thiết bị nâng hạ</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200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1.2.2.6</w:t>
            </w:r>
            <w:r w:rsidRPr="00283F91">
              <w:rPr>
                <w:color w:val="000000"/>
                <w:sz w:val="26"/>
                <w:szCs w:val="26"/>
              </w:rPr>
              <w:t>.</w:t>
            </w:r>
            <w:r w:rsidRPr="00283F91">
              <w:rPr>
                <w:color w:val="000000"/>
                <w:sz w:val="26"/>
                <w:szCs w:val="26"/>
                <w:lang w:val="vi-VN" w:eastAsia="vi-VN"/>
              </w:rPr>
              <w:t xml:space="preserve"> Nhà máy chế tạo máy xây dựng</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Nhà máy sản xuất, lắp ráp máy ủi, máy đào, máy xúc</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250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250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250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 xml:space="preserve">b) Nhà máy sản xuất, lắp ráp xe lu </w:t>
            </w:r>
            <w:r w:rsidRPr="00283F91">
              <w:rPr>
                <w:color w:val="000000"/>
                <w:sz w:val="26"/>
                <w:szCs w:val="26"/>
                <w:shd w:val="solid" w:color="FFFFFF" w:fill="auto"/>
                <w:lang w:val="vi-VN" w:eastAsia="vi-VN"/>
              </w:rPr>
              <w:t>t</w:t>
            </w:r>
            <w:r w:rsidRPr="00283F91">
              <w:rPr>
                <w:color w:val="000000"/>
                <w:sz w:val="26"/>
                <w:szCs w:val="26"/>
                <w:shd w:val="solid" w:color="FFFFFF" w:fill="auto"/>
              </w:rPr>
              <w:t>ĩ</w:t>
            </w:r>
            <w:r w:rsidRPr="00283F91">
              <w:rPr>
                <w:color w:val="000000"/>
                <w:sz w:val="26"/>
                <w:szCs w:val="26"/>
                <w:shd w:val="solid" w:color="FFFFFF" w:fill="auto"/>
                <w:lang w:val="vi-VN" w:eastAsia="vi-VN"/>
              </w:rPr>
              <w:t>nh</w:t>
            </w:r>
            <w:r w:rsidRPr="00283F91">
              <w:rPr>
                <w:color w:val="000000"/>
                <w:sz w:val="26"/>
                <w:szCs w:val="26"/>
                <w:lang w:val="vi-VN" w:eastAsia="vi-VN"/>
              </w:rPr>
              <w:t xml:space="preserve"> và lu rung</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130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130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130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Nhà máy sản xuất, lắp ráp cẩu tự hành</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40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40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40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1.2.2.7</w:t>
            </w:r>
            <w:r w:rsidRPr="00283F91">
              <w:rPr>
                <w:color w:val="000000"/>
                <w:sz w:val="26"/>
                <w:szCs w:val="26"/>
              </w:rPr>
              <w:t>.</w:t>
            </w:r>
            <w:r w:rsidRPr="00283F91">
              <w:rPr>
                <w:color w:val="000000"/>
                <w:sz w:val="26"/>
                <w:szCs w:val="26"/>
                <w:lang w:val="vi-VN" w:eastAsia="vi-VN"/>
              </w:rPr>
              <w:t xml:space="preserve"> Nhà máy chế tạo thiết bị toàn bộ</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thiết bị/năm)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w:t>
            </w:r>
            <w:r w:rsidRPr="00283F91">
              <w:rPr>
                <w:color w:val="000000"/>
                <w:sz w:val="26"/>
                <w:szCs w:val="26"/>
              </w:rPr>
              <w:t xml:space="preserve"> ÷ </w:t>
            </w:r>
            <w:r w:rsidRPr="00283F91">
              <w:rPr>
                <w:color w:val="000000"/>
                <w:sz w:val="26"/>
                <w:szCs w:val="26"/>
                <w:lang w:val="vi-VN" w:eastAsia="vi-VN"/>
              </w:rPr>
              <w:t>10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1.2.2.8</w:t>
            </w:r>
            <w:r w:rsidRPr="00283F91">
              <w:rPr>
                <w:color w:val="000000"/>
                <w:sz w:val="26"/>
                <w:szCs w:val="26"/>
              </w:rPr>
              <w:t>.</w:t>
            </w:r>
            <w:r w:rsidRPr="00283F91">
              <w:rPr>
                <w:color w:val="000000"/>
                <w:sz w:val="26"/>
                <w:szCs w:val="26"/>
                <w:lang w:val="vi-VN" w:eastAsia="vi-VN"/>
              </w:rPr>
              <w:t xml:space="preserve"> Nhà máy sản xuất lắp ráp phương tiện giao thông</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Nhà máy sản xuất lắp ráp ô tô</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xe/năm)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xml:space="preserve">5 ÷ </w:t>
            </w:r>
            <w:r w:rsidRPr="00283F91">
              <w:rPr>
                <w:color w:val="000000"/>
                <w:sz w:val="26"/>
                <w:szCs w:val="26"/>
              </w:rPr>
              <w:t>1</w:t>
            </w:r>
            <w:r w:rsidRPr="00283F91">
              <w:rPr>
                <w:color w:val="000000"/>
                <w:sz w:val="26"/>
                <w:szCs w:val="26"/>
                <w:lang w:val="vi-VN" w:eastAsia="vi-VN"/>
              </w:rPr>
              <w:t>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Nhà máy sản xuất lắp ráp xe máy</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xe/năm)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500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Nhà máy sản xuất lắp ráp đầu máy tàu hỏa</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đầu máy/năm)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0,5 ÷ 1</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0,5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1.2.3</w:t>
            </w: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Khai thác mỏ và chế biến k</w:t>
            </w:r>
            <w:r w:rsidRPr="00283F91">
              <w:rPr>
                <w:b/>
                <w:bCs/>
                <w:color w:val="000000"/>
                <w:sz w:val="26"/>
                <w:szCs w:val="26"/>
                <w:shd w:val="solid" w:color="FFFFFF" w:fill="auto"/>
                <w:lang w:val="vi-VN" w:eastAsia="vi-VN"/>
              </w:rPr>
              <w:t>hoán</w:t>
            </w:r>
            <w:r w:rsidRPr="00283F91">
              <w:rPr>
                <w:b/>
                <w:bCs/>
                <w:color w:val="000000"/>
                <w:sz w:val="26"/>
                <w:szCs w:val="26"/>
                <w:lang w:val="vi-VN" w:eastAsia="vi-VN"/>
              </w:rPr>
              <w:t>g sản</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1.2.3.1</w:t>
            </w:r>
            <w:r w:rsidRPr="00283F91">
              <w:rPr>
                <w:color w:val="000000"/>
                <w:sz w:val="26"/>
                <w:szCs w:val="26"/>
              </w:rPr>
              <w:t xml:space="preserve">. </w:t>
            </w:r>
            <w:r w:rsidRPr="00283F91">
              <w:rPr>
                <w:color w:val="000000"/>
                <w:sz w:val="26"/>
                <w:szCs w:val="26"/>
                <w:lang w:val="vi-VN" w:eastAsia="vi-VN"/>
              </w:rPr>
              <w:t>Mỏ than hầm lò</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tấn than/năm)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0,3</w:t>
            </w:r>
            <w:r w:rsidRPr="00283F91">
              <w:rPr>
                <w:color w:val="000000"/>
                <w:sz w:val="26"/>
                <w:szCs w:val="26"/>
              </w:rPr>
              <w:t xml:space="preserve"> ÷ </w:t>
            </w:r>
            <w:r w:rsidRPr="00283F91">
              <w:rPr>
                <w:color w:val="000000"/>
                <w:sz w:val="26"/>
                <w:szCs w:val="26"/>
                <w:lang w:val="vi-VN" w:eastAsia="vi-VN"/>
              </w:rPr>
              <w:t>1</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0,3</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1.2.3.2</w:t>
            </w:r>
            <w:r w:rsidRPr="00283F91">
              <w:rPr>
                <w:color w:val="000000"/>
                <w:sz w:val="26"/>
                <w:szCs w:val="26"/>
              </w:rPr>
              <w:t xml:space="preserve">. </w:t>
            </w:r>
            <w:r w:rsidRPr="00283F91">
              <w:rPr>
                <w:color w:val="000000"/>
                <w:sz w:val="26"/>
                <w:szCs w:val="26"/>
                <w:lang w:val="vi-VN" w:eastAsia="vi-VN"/>
              </w:rPr>
              <w:t>Mỏ quặng hầm lò</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tấn quặng/năm)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 ÷ 3</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1.2.3.3</w:t>
            </w:r>
            <w:r w:rsidRPr="00283F91">
              <w:rPr>
                <w:color w:val="000000"/>
                <w:sz w:val="26"/>
                <w:szCs w:val="26"/>
              </w:rPr>
              <w:t xml:space="preserve">. </w:t>
            </w:r>
            <w:r w:rsidRPr="00283F91">
              <w:rPr>
                <w:color w:val="000000"/>
                <w:sz w:val="26"/>
                <w:szCs w:val="26"/>
                <w:lang w:val="vi-VN" w:eastAsia="vi-VN"/>
              </w:rPr>
              <w:t>Mỏ than lộ thiên</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tấn than/năm)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2</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1.2.3.4</w:t>
            </w:r>
            <w:r w:rsidRPr="00283F91">
              <w:rPr>
                <w:color w:val="000000"/>
                <w:sz w:val="26"/>
                <w:szCs w:val="26"/>
              </w:rPr>
              <w:t xml:space="preserve">. </w:t>
            </w:r>
            <w:r w:rsidRPr="00283F91">
              <w:rPr>
                <w:color w:val="000000"/>
                <w:sz w:val="26"/>
                <w:szCs w:val="26"/>
                <w:lang w:val="vi-VN" w:eastAsia="vi-VN"/>
              </w:rPr>
              <w:t>Mỏ quặng lộ thiên</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tấn quặng/năm)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2</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1.2.3.5</w:t>
            </w:r>
            <w:r w:rsidRPr="00283F91">
              <w:rPr>
                <w:color w:val="000000"/>
                <w:sz w:val="26"/>
                <w:szCs w:val="26"/>
              </w:rPr>
              <w:t>.</w:t>
            </w:r>
            <w:r w:rsidRPr="00283F91">
              <w:rPr>
                <w:color w:val="000000"/>
                <w:sz w:val="26"/>
                <w:szCs w:val="26"/>
                <w:lang w:val="vi-VN" w:eastAsia="vi-VN"/>
              </w:rPr>
              <w:t xml:space="preserve"> Nhà máy sàng tuyển than</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tấn/năm)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 ÷ 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1.2.3.6</w:t>
            </w:r>
            <w:r w:rsidRPr="00283F91">
              <w:rPr>
                <w:color w:val="000000"/>
                <w:sz w:val="26"/>
                <w:szCs w:val="26"/>
              </w:rPr>
              <w:t>.</w:t>
            </w:r>
            <w:r w:rsidRPr="00283F91">
              <w:rPr>
                <w:color w:val="000000"/>
                <w:sz w:val="26"/>
                <w:szCs w:val="26"/>
                <w:lang w:val="vi-VN" w:eastAsia="vi-VN"/>
              </w:rPr>
              <w:t xml:space="preserve"> Nhà máy tuyển/làm giàu quặng (bao gồm cả tuyển quặng bô xít)</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tấn/năm)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7</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7</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3 ÷ 7</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3</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1.2.3.7</w:t>
            </w:r>
            <w:r w:rsidRPr="00283F91">
              <w:rPr>
                <w:color w:val="000000"/>
                <w:sz w:val="26"/>
                <w:szCs w:val="26"/>
              </w:rPr>
              <w:t>.</w:t>
            </w:r>
            <w:r w:rsidRPr="00283F91">
              <w:rPr>
                <w:color w:val="000000"/>
                <w:sz w:val="26"/>
                <w:szCs w:val="26"/>
                <w:lang w:val="vi-VN" w:eastAsia="vi-VN"/>
              </w:rPr>
              <w:t xml:space="preserve"> Công trình sản xuất alumin</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Tầm quan trọng</w:t>
            </w:r>
          </w:p>
        </w:tc>
        <w:tc>
          <w:tcPr>
            <w:tcW w:w="3988" w:type="dxa"/>
            <w:gridSpan w:val="6"/>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Cấp I với mọi quy mô</w:t>
            </w:r>
          </w:p>
        </w:tc>
      </w:tr>
      <w:tr w:rsidR="00283F91" w:rsidRPr="00283F91" w:rsidTr="00055345">
        <w:tc>
          <w:tcPr>
            <w:tcW w:w="603"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1.2.4</w:t>
            </w: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Dầu khí</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1.2.4.1</w:t>
            </w:r>
            <w:r w:rsidRPr="00283F91">
              <w:rPr>
                <w:color w:val="000000"/>
                <w:sz w:val="26"/>
                <w:szCs w:val="26"/>
              </w:rPr>
              <w:t>.</w:t>
            </w:r>
            <w:r w:rsidRPr="00283F91">
              <w:rPr>
                <w:color w:val="000000"/>
                <w:sz w:val="26"/>
                <w:szCs w:val="26"/>
                <w:lang w:val="vi-VN" w:eastAsia="vi-VN"/>
              </w:rPr>
              <w:t xml:space="preserve"> Công trình khai thác </w:t>
            </w:r>
            <w:r w:rsidRPr="00283F91">
              <w:rPr>
                <w:color w:val="000000"/>
                <w:sz w:val="26"/>
                <w:szCs w:val="26"/>
              </w:rPr>
              <w:t>tr</w:t>
            </w:r>
            <w:r w:rsidRPr="00283F91">
              <w:rPr>
                <w:color w:val="000000"/>
                <w:sz w:val="26"/>
                <w:szCs w:val="26"/>
                <w:lang w:val="vi-VN" w:eastAsia="vi-VN"/>
              </w:rPr>
              <w:t>ên biển (giàn khai thác)</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Tầm quan trọng</w:t>
            </w:r>
          </w:p>
        </w:tc>
        <w:tc>
          <w:tcPr>
            <w:tcW w:w="3988" w:type="dxa"/>
            <w:gridSpan w:val="6"/>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 xml:space="preserve">Cấp I </w:t>
            </w:r>
            <w:r w:rsidRPr="00283F91">
              <w:rPr>
                <w:color w:val="000000"/>
                <w:sz w:val="26"/>
                <w:szCs w:val="26"/>
                <w:shd w:val="solid" w:color="FFFFFF" w:fill="auto"/>
                <w:lang w:val="vi-VN" w:eastAsia="vi-VN"/>
              </w:rPr>
              <w:t>với</w:t>
            </w:r>
            <w:r w:rsidRPr="00283F91">
              <w:rPr>
                <w:color w:val="000000"/>
                <w:sz w:val="26"/>
                <w:szCs w:val="26"/>
                <w:lang w:val="vi-VN" w:eastAsia="vi-VN"/>
              </w:rPr>
              <w:t xml:space="preserve"> mọi quy mô</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1.2.4.2</w:t>
            </w:r>
            <w:r w:rsidRPr="00283F91">
              <w:rPr>
                <w:color w:val="000000"/>
                <w:sz w:val="26"/>
                <w:szCs w:val="26"/>
              </w:rPr>
              <w:t>.</w:t>
            </w:r>
            <w:r w:rsidRPr="00283F91">
              <w:rPr>
                <w:color w:val="000000"/>
                <w:sz w:val="26"/>
                <w:szCs w:val="26"/>
                <w:lang w:val="vi-VN" w:eastAsia="vi-VN"/>
              </w:rPr>
              <w:t xml:space="preserve"> Công trình lọc dầu</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(triệu tấn /năm)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10</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1.2.4.3</w:t>
            </w:r>
            <w:r w:rsidRPr="00283F91">
              <w:rPr>
                <w:color w:val="000000"/>
                <w:sz w:val="26"/>
                <w:szCs w:val="26"/>
              </w:rPr>
              <w:t>.</w:t>
            </w:r>
            <w:r w:rsidRPr="00283F91">
              <w:rPr>
                <w:color w:val="000000"/>
                <w:sz w:val="26"/>
                <w:szCs w:val="26"/>
                <w:lang w:val="vi-VN" w:eastAsia="vi-VN"/>
              </w:rPr>
              <w:t xml:space="preserve"> Công trình chế biến khí</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(triệu m</w:t>
            </w:r>
            <w:r w:rsidRPr="00283F91">
              <w:rPr>
                <w:color w:val="000000"/>
                <w:sz w:val="26"/>
                <w:szCs w:val="26"/>
                <w:vertAlign w:val="superscript"/>
                <w:lang w:val="vi-VN" w:eastAsia="vi-VN"/>
              </w:rPr>
              <w:t>3</w:t>
            </w:r>
            <w:r w:rsidRPr="00283F91">
              <w:rPr>
                <w:color w:val="000000"/>
                <w:sz w:val="26"/>
                <w:szCs w:val="26"/>
                <w:lang w:val="vi-VN" w:eastAsia="vi-VN"/>
              </w:rPr>
              <w:t xml:space="preserve"> khí/ngày)</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10</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1.2.4.4</w:t>
            </w:r>
            <w:r w:rsidRPr="00283F91">
              <w:rPr>
                <w:color w:val="000000"/>
                <w:sz w:val="26"/>
                <w:szCs w:val="26"/>
              </w:rPr>
              <w:t xml:space="preserve">. </w:t>
            </w:r>
            <w:r w:rsidRPr="00283F91">
              <w:rPr>
                <w:color w:val="000000"/>
                <w:sz w:val="26"/>
                <w:szCs w:val="26"/>
                <w:lang w:val="vi-VN" w:eastAsia="vi-VN"/>
              </w:rPr>
              <w:t>Công trình sản xuất nhiên liệu sinh học</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500</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200</w:t>
            </w:r>
            <w:r w:rsidRPr="00283F91">
              <w:rPr>
                <w:color w:val="000000"/>
                <w:sz w:val="26"/>
                <w:szCs w:val="26"/>
              </w:rPr>
              <w:t xml:space="preserve"> ÷ </w:t>
            </w:r>
            <w:r w:rsidRPr="00283F91">
              <w:rPr>
                <w:color w:val="000000"/>
                <w:sz w:val="26"/>
                <w:szCs w:val="26"/>
                <w:lang w:val="vi-VN" w:eastAsia="vi-VN"/>
              </w:rPr>
              <w:t>500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200</w:t>
            </w:r>
            <w:r w:rsidRPr="00283F91">
              <w:rPr>
                <w:color w:val="000000"/>
                <w:sz w:val="26"/>
                <w:szCs w:val="26"/>
              </w:rPr>
              <w:t xml:space="preserve"> ÷ </w:t>
            </w:r>
            <w:r w:rsidRPr="00283F91">
              <w:rPr>
                <w:color w:val="000000"/>
                <w:sz w:val="26"/>
                <w:szCs w:val="26"/>
                <w:lang w:val="vi-VN" w:eastAsia="vi-VN"/>
              </w:rPr>
              <w:t>500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1.2.4.5</w:t>
            </w:r>
            <w:r w:rsidRPr="00283F91">
              <w:rPr>
                <w:color w:val="000000"/>
                <w:sz w:val="26"/>
                <w:szCs w:val="26"/>
              </w:rPr>
              <w:t>.</w:t>
            </w:r>
            <w:r w:rsidRPr="00283F91">
              <w:rPr>
                <w:color w:val="000000"/>
                <w:sz w:val="26"/>
                <w:szCs w:val="26"/>
                <w:lang w:val="vi-VN" w:eastAsia="vi-VN"/>
              </w:rPr>
              <w:t xml:space="preserve"> Kho xăng dầu</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Tổng dung tích chứa (nghìn m</w:t>
            </w:r>
            <w:r w:rsidRPr="00283F91">
              <w:rPr>
                <w:color w:val="000000"/>
                <w:sz w:val="26"/>
                <w:szCs w:val="26"/>
                <w:vertAlign w:val="superscript"/>
                <w:lang w:val="vi-VN" w:eastAsia="vi-VN"/>
              </w:rPr>
              <w:t>3</w:t>
            </w:r>
            <w:r w:rsidRPr="00283F91">
              <w:rPr>
                <w:color w:val="000000"/>
                <w:sz w:val="26"/>
                <w:szCs w:val="26"/>
                <w:lang w:val="vi-VN" w:eastAsia="vi-VN"/>
              </w:rPr>
              <w:t>)</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100</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w:t>
            </w:r>
            <w:r w:rsidRPr="00283F91">
              <w:rPr>
                <w:color w:val="000000"/>
                <w:sz w:val="26"/>
                <w:szCs w:val="26"/>
              </w:rPr>
              <w:t xml:space="preserve"> ÷ </w:t>
            </w:r>
            <w:r w:rsidRPr="00283F91">
              <w:rPr>
                <w:color w:val="000000"/>
                <w:sz w:val="26"/>
                <w:szCs w:val="26"/>
                <w:lang w:val="vi-VN" w:eastAsia="vi-VN"/>
              </w:rPr>
              <w:t>100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w:t>
            </w:r>
            <w:r w:rsidRPr="00283F91">
              <w:rPr>
                <w:color w:val="000000"/>
                <w:sz w:val="26"/>
                <w:szCs w:val="26"/>
              </w:rPr>
              <w:t xml:space="preserve"> ÷ </w:t>
            </w:r>
            <w:r w:rsidRPr="00283F91">
              <w:rPr>
                <w:color w:val="000000"/>
                <w:sz w:val="26"/>
                <w:szCs w:val="26"/>
                <w:lang w:val="vi-VN" w:eastAsia="vi-VN"/>
              </w:rPr>
              <w:t>100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0,21 ÷ &lt; 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0,21</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1.2.4.6</w:t>
            </w:r>
            <w:r w:rsidRPr="00283F91">
              <w:rPr>
                <w:color w:val="000000"/>
                <w:sz w:val="26"/>
                <w:szCs w:val="26"/>
              </w:rPr>
              <w:t xml:space="preserve">. </w:t>
            </w:r>
            <w:r w:rsidRPr="00283F91">
              <w:rPr>
                <w:color w:val="000000"/>
                <w:sz w:val="26"/>
                <w:szCs w:val="26"/>
                <w:lang w:val="vi-VN" w:eastAsia="vi-VN"/>
              </w:rPr>
              <w:t>Kho chứa khí hóa lỏng, trạm chiết nạp khí hóa lỏng</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Tổng dung tích chứa (nghìn m</w:t>
            </w:r>
            <w:r w:rsidRPr="00283F91">
              <w:rPr>
                <w:color w:val="000000"/>
                <w:sz w:val="26"/>
                <w:szCs w:val="26"/>
                <w:vertAlign w:val="superscript"/>
                <w:lang w:val="vi-VN" w:eastAsia="vi-VN"/>
              </w:rPr>
              <w:t>3</w:t>
            </w:r>
            <w:r w:rsidRPr="00283F91">
              <w:rPr>
                <w:color w:val="000000"/>
                <w:sz w:val="26"/>
                <w:szCs w:val="26"/>
                <w:lang w:val="vi-VN" w:eastAsia="vi-VN"/>
              </w:rPr>
              <w:t>)</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100</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 ÷ 100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 ÷ 100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1.2.4.7</w:t>
            </w:r>
            <w:r w:rsidRPr="00283F91">
              <w:rPr>
                <w:color w:val="000000"/>
                <w:sz w:val="26"/>
                <w:szCs w:val="26"/>
              </w:rPr>
              <w:t xml:space="preserve">. </w:t>
            </w:r>
            <w:r w:rsidRPr="00283F91">
              <w:rPr>
                <w:color w:val="000000"/>
                <w:sz w:val="26"/>
                <w:szCs w:val="26"/>
                <w:lang w:val="vi-VN" w:eastAsia="vi-VN"/>
              </w:rPr>
              <w:t>Cửa hàng/Trạm bán lẻ xăng, dầu, khí hóa lỏng</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Tầm quan trọng</w:t>
            </w:r>
          </w:p>
        </w:tc>
        <w:tc>
          <w:tcPr>
            <w:tcW w:w="3988" w:type="dxa"/>
            <w:gridSpan w:val="6"/>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 xml:space="preserve">Cấp III </w:t>
            </w:r>
            <w:r w:rsidRPr="00283F91">
              <w:rPr>
                <w:color w:val="000000"/>
                <w:sz w:val="26"/>
                <w:szCs w:val="26"/>
                <w:shd w:val="solid" w:color="FFFFFF" w:fill="auto"/>
                <w:lang w:val="vi-VN" w:eastAsia="vi-VN"/>
              </w:rPr>
              <w:t>với</w:t>
            </w:r>
            <w:r w:rsidRPr="00283F91">
              <w:rPr>
                <w:color w:val="000000"/>
                <w:sz w:val="26"/>
                <w:szCs w:val="26"/>
                <w:lang w:val="vi-VN" w:eastAsia="vi-VN"/>
              </w:rPr>
              <w:t xml:space="preserve"> mọi quy mô</w:t>
            </w:r>
          </w:p>
        </w:tc>
      </w:tr>
      <w:tr w:rsidR="00283F91" w:rsidRPr="00283F91" w:rsidTr="00055345">
        <w:tc>
          <w:tcPr>
            <w:tcW w:w="603"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1.2.5</w:t>
            </w: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Năng lượng</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1.2.5.1</w:t>
            </w:r>
            <w:r w:rsidRPr="00283F91">
              <w:rPr>
                <w:color w:val="000000"/>
                <w:sz w:val="26"/>
                <w:szCs w:val="26"/>
              </w:rPr>
              <w:t xml:space="preserve">. </w:t>
            </w:r>
            <w:r w:rsidRPr="00283F91">
              <w:rPr>
                <w:color w:val="000000"/>
                <w:sz w:val="26"/>
                <w:szCs w:val="26"/>
                <w:lang w:val="vi-VN" w:eastAsia="vi-VN"/>
              </w:rPr>
              <w:t>Công trình nhiệt điện</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(MW)</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2.000</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600</w:t>
            </w:r>
            <w:r w:rsidRPr="00283F91">
              <w:rPr>
                <w:color w:val="000000"/>
                <w:sz w:val="26"/>
                <w:szCs w:val="26"/>
              </w:rPr>
              <w:t xml:space="preserve"> ÷ </w:t>
            </w:r>
            <w:r w:rsidRPr="00283F91">
              <w:rPr>
                <w:color w:val="000000"/>
                <w:sz w:val="26"/>
                <w:szCs w:val="26"/>
                <w:lang w:val="vi-VN" w:eastAsia="vi-VN"/>
              </w:rPr>
              <w:t>2.000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600</w:t>
            </w:r>
            <w:r w:rsidRPr="00283F91">
              <w:rPr>
                <w:color w:val="000000"/>
                <w:sz w:val="26"/>
                <w:szCs w:val="26"/>
              </w:rPr>
              <w:t xml:space="preserve"> ÷ </w:t>
            </w:r>
            <w:r w:rsidRPr="00283F91">
              <w:rPr>
                <w:color w:val="000000"/>
                <w:sz w:val="26"/>
                <w:szCs w:val="26"/>
                <w:lang w:val="vi-VN" w:eastAsia="vi-VN"/>
              </w:rPr>
              <w:t>2.000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50 ÷ &lt; 600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1.2.5.2</w:t>
            </w:r>
            <w:r w:rsidRPr="00283F91">
              <w:rPr>
                <w:color w:val="000000"/>
                <w:sz w:val="26"/>
                <w:szCs w:val="26"/>
              </w:rPr>
              <w:t>.</w:t>
            </w:r>
            <w:r w:rsidRPr="00283F91">
              <w:rPr>
                <w:color w:val="000000"/>
                <w:sz w:val="26"/>
                <w:szCs w:val="26"/>
                <w:lang w:val="vi-VN" w:eastAsia="vi-VN"/>
              </w:rPr>
              <w:t xml:space="preserve"> Công trình điện hạt nhân</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Tầm quan trọng</w:t>
            </w:r>
          </w:p>
        </w:tc>
        <w:tc>
          <w:tcPr>
            <w:tcW w:w="3988" w:type="dxa"/>
            <w:gridSpan w:val="6"/>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Cấp đặc biệt với mọi quy mô</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1.2.5.3</w:t>
            </w:r>
            <w:r w:rsidRPr="00283F91">
              <w:rPr>
                <w:color w:val="000000"/>
                <w:sz w:val="26"/>
                <w:szCs w:val="26"/>
              </w:rPr>
              <w:t>.</w:t>
            </w:r>
            <w:r w:rsidRPr="00283F91">
              <w:rPr>
                <w:color w:val="000000"/>
                <w:sz w:val="26"/>
                <w:szCs w:val="26"/>
                <w:lang w:val="vi-VN" w:eastAsia="vi-VN"/>
              </w:rPr>
              <w:t xml:space="preserve"> Công trình thủy điện</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(MW)</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1000</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w:t>
            </w:r>
            <w:r w:rsidRPr="00283F91">
              <w:rPr>
                <w:color w:val="000000"/>
                <w:sz w:val="26"/>
                <w:szCs w:val="26"/>
              </w:rPr>
              <w:t xml:space="preserve"> ÷ </w:t>
            </w:r>
            <w:r w:rsidRPr="00283F91">
              <w:rPr>
                <w:color w:val="000000"/>
                <w:sz w:val="26"/>
                <w:szCs w:val="26"/>
                <w:lang w:val="vi-VN" w:eastAsia="vi-VN"/>
              </w:rPr>
              <w:t>1000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w:t>
            </w:r>
            <w:r w:rsidRPr="00283F91">
              <w:rPr>
                <w:color w:val="000000"/>
                <w:sz w:val="26"/>
                <w:szCs w:val="26"/>
              </w:rPr>
              <w:t xml:space="preserve"> ÷ </w:t>
            </w:r>
            <w:r w:rsidRPr="00283F91">
              <w:rPr>
                <w:color w:val="000000"/>
                <w:sz w:val="26"/>
                <w:szCs w:val="26"/>
                <w:lang w:val="vi-VN" w:eastAsia="vi-VN"/>
              </w:rPr>
              <w:t>1000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30 ÷ 50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30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1.2.5.4</w:t>
            </w:r>
            <w:r w:rsidRPr="00283F91">
              <w:rPr>
                <w:color w:val="000000"/>
                <w:sz w:val="26"/>
                <w:szCs w:val="26"/>
              </w:rPr>
              <w:t>.</w:t>
            </w:r>
            <w:r w:rsidRPr="00283F91">
              <w:rPr>
                <w:color w:val="000000"/>
                <w:sz w:val="26"/>
                <w:szCs w:val="26"/>
                <w:lang w:val="vi-VN" w:eastAsia="vi-VN"/>
              </w:rPr>
              <w:t xml:space="preserve"> Công trình điện gió</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(MW)</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rPr>
              <w:t>10 ÷ 30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1.2.5.5</w:t>
            </w:r>
            <w:r w:rsidRPr="00283F91">
              <w:rPr>
                <w:color w:val="000000"/>
                <w:sz w:val="26"/>
                <w:szCs w:val="26"/>
              </w:rPr>
              <w:t>.</w:t>
            </w:r>
            <w:r w:rsidRPr="00283F91">
              <w:rPr>
                <w:color w:val="000000"/>
                <w:sz w:val="26"/>
                <w:szCs w:val="26"/>
                <w:lang w:val="vi-VN" w:eastAsia="vi-VN"/>
              </w:rPr>
              <w:t xml:space="preserve"> Công trình điện mặt trời</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(MW)</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rPr>
              <w:t xml:space="preserve">10 ÷ 30 </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1.2.5.6</w:t>
            </w:r>
            <w:r w:rsidRPr="00283F91">
              <w:rPr>
                <w:color w:val="000000"/>
                <w:sz w:val="26"/>
                <w:szCs w:val="26"/>
              </w:rPr>
              <w:t>.</w:t>
            </w:r>
            <w:r w:rsidRPr="00283F91">
              <w:rPr>
                <w:color w:val="000000"/>
                <w:sz w:val="26"/>
                <w:szCs w:val="26"/>
                <w:lang w:val="vi-VN" w:eastAsia="vi-VN"/>
              </w:rPr>
              <w:t xml:space="preserve"> Công trình điện địa nhiệt</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(MW)</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w:t>
            </w:r>
            <w:r w:rsidRPr="00283F91">
              <w:rPr>
                <w:color w:val="000000"/>
                <w:sz w:val="26"/>
                <w:szCs w:val="26"/>
              </w:rPr>
              <w:t xml:space="preserve"> ÷ </w:t>
            </w:r>
            <w:r w:rsidRPr="00283F91">
              <w:rPr>
                <w:color w:val="000000"/>
                <w:sz w:val="26"/>
                <w:szCs w:val="26"/>
                <w:lang w:val="vi-VN" w:eastAsia="vi-VN"/>
              </w:rPr>
              <w:t>10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1.2.5.7</w:t>
            </w:r>
            <w:r w:rsidRPr="00283F91">
              <w:rPr>
                <w:color w:val="000000"/>
                <w:sz w:val="26"/>
                <w:szCs w:val="26"/>
              </w:rPr>
              <w:t>.</w:t>
            </w:r>
            <w:r w:rsidRPr="00283F91">
              <w:rPr>
                <w:color w:val="000000"/>
                <w:sz w:val="26"/>
                <w:szCs w:val="26"/>
                <w:lang w:val="vi-VN" w:eastAsia="vi-VN"/>
              </w:rPr>
              <w:t xml:space="preserve"> Công trình điện thủy triều</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(MW)</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30</w:t>
            </w:r>
            <w:r w:rsidRPr="00283F91">
              <w:rPr>
                <w:color w:val="000000"/>
                <w:sz w:val="26"/>
                <w:szCs w:val="26"/>
              </w:rPr>
              <w:t xml:space="preserve"> ÷ </w:t>
            </w:r>
            <w:r w:rsidRPr="00283F91">
              <w:rPr>
                <w:color w:val="000000"/>
                <w:sz w:val="26"/>
                <w:szCs w:val="26"/>
                <w:lang w:val="vi-VN" w:eastAsia="vi-VN"/>
              </w:rPr>
              <w:t>50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30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1.2.5.8</w:t>
            </w:r>
            <w:r w:rsidRPr="00283F91">
              <w:rPr>
                <w:color w:val="000000"/>
                <w:sz w:val="26"/>
                <w:szCs w:val="26"/>
              </w:rPr>
              <w:t>.</w:t>
            </w:r>
            <w:r w:rsidRPr="00283F91">
              <w:rPr>
                <w:color w:val="000000"/>
                <w:sz w:val="26"/>
                <w:szCs w:val="26"/>
                <w:lang w:val="vi-VN" w:eastAsia="vi-VN"/>
              </w:rPr>
              <w:t xml:space="preserve"> Công trình điện rác</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(MW)</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70</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w:t>
            </w:r>
            <w:r w:rsidRPr="00283F91">
              <w:rPr>
                <w:color w:val="000000"/>
                <w:sz w:val="26"/>
                <w:szCs w:val="26"/>
              </w:rPr>
              <w:t xml:space="preserve"> ÷ </w:t>
            </w:r>
            <w:r w:rsidRPr="00283F91">
              <w:rPr>
                <w:color w:val="000000"/>
                <w:sz w:val="26"/>
                <w:szCs w:val="26"/>
                <w:lang w:val="vi-VN" w:eastAsia="vi-VN"/>
              </w:rPr>
              <w:t>70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w:t>
            </w:r>
            <w:r w:rsidRPr="00283F91">
              <w:rPr>
                <w:color w:val="000000"/>
                <w:sz w:val="26"/>
                <w:szCs w:val="26"/>
              </w:rPr>
              <w:t xml:space="preserve"> ÷ </w:t>
            </w:r>
            <w:r w:rsidRPr="00283F91">
              <w:rPr>
                <w:color w:val="000000"/>
                <w:sz w:val="26"/>
                <w:szCs w:val="26"/>
                <w:lang w:val="vi-VN" w:eastAsia="vi-VN"/>
              </w:rPr>
              <w:t>70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w:t>
            </w:r>
            <w:r w:rsidRPr="00283F91">
              <w:rPr>
                <w:color w:val="000000"/>
                <w:sz w:val="26"/>
                <w:szCs w:val="26"/>
              </w:rPr>
              <w:t xml:space="preserve"> ÷ </w:t>
            </w:r>
            <w:r w:rsidRPr="00283F91">
              <w:rPr>
                <w:color w:val="000000"/>
                <w:sz w:val="26"/>
                <w:szCs w:val="26"/>
                <w:lang w:val="vi-VN" w:eastAsia="vi-VN"/>
              </w:rPr>
              <w:t>15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1.2.5.9</w:t>
            </w:r>
            <w:r w:rsidRPr="00283F91">
              <w:rPr>
                <w:color w:val="000000"/>
                <w:sz w:val="26"/>
                <w:szCs w:val="26"/>
              </w:rPr>
              <w:t>.</w:t>
            </w:r>
            <w:r w:rsidRPr="00283F91">
              <w:rPr>
                <w:color w:val="000000"/>
                <w:sz w:val="26"/>
                <w:szCs w:val="26"/>
                <w:lang w:val="vi-VN" w:eastAsia="vi-VN"/>
              </w:rPr>
              <w:t xml:space="preserve"> Công trình điện sinh khối</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(MW)</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10 ÷ 30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1.2.5.10</w:t>
            </w:r>
            <w:r w:rsidRPr="00283F91">
              <w:rPr>
                <w:color w:val="000000"/>
                <w:sz w:val="26"/>
                <w:szCs w:val="26"/>
              </w:rPr>
              <w:t>.</w:t>
            </w:r>
            <w:r w:rsidRPr="00283F91">
              <w:rPr>
                <w:color w:val="000000"/>
                <w:sz w:val="26"/>
                <w:szCs w:val="26"/>
                <w:lang w:val="vi-VN" w:eastAsia="vi-VN"/>
              </w:rPr>
              <w:t xml:space="preserve"> Công trình điện khí biogas</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TCS (MW)</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 ÷ 15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1.2.5.11</w:t>
            </w:r>
            <w:r w:rsidRPr="00283F91">
              <w:rPr>
                <w:color w:val="000000"/>
                <w:sz w:val="26"/>
                <w:szCs w:val="26"/>
              </w:rPr>
              <w:t xml:space="preserve">. </w:t>
            </w:r>
            <w:r w:rsidRPr="00283F91">
              <w:rPr>
                <w:color w:val="000000"/>
                <w:sz w:val="26"/>
                <w:szCs w:val="26"/>
                <w:lang w:val="vi-VN" w:eastAsia="vi-VN"/>
              </w:rPr>
              <w:t>Đường dây và trạm biến áp</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Điện áp (kV)</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500</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220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220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110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35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35</w:t>
            </w:r>
          </w:p>
        </w:tc>
      </w:tr>
      <w:tr w:rsidR="00283F91" w:rsidRPr="00283F91" w:rsidTr="00055345">
        <w:tc>
          <w:tcPr>
            <w:tcW w:w="603"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1.2.6</w:t>
            </w: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Hóa chất</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1.2.6.1</w:t>
            </w:r>
            <w:r w:rsidRPr="00283F91">
              <w:rPr>
                <w:color w:val="000000"/>
                <w:sz w:val="26"/>
                <w:szCs w:val="26"/>
              </w:rPr>
              <w:t>.</w:t>
            </w:r>
            <w:r w:rsidRPr="00283F91">
              <w:rPr>
                <w:color w:val="000000"/>
                <w:sz w:val="26"/>
                <w:szCs w:val="26"/>
                <w:lang w:val="vi-VN" w:eastAsia="vi-VN"/>
              </w:rPr>
              <w:t xml:space="preserve"> Công trình sản xuất sản phẩm phân bón và hóa chất bảo vệ thực vật</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Nhà máy sản xuất Urê, DAP, MPA, SA, NPK phức hợp</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200 ÷ 500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200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Nhà máy sản xuất phân lân các loại (supe lân, lân nung chảy)</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300 ÷ 500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300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Nhà máy sản xuất NPK hỗn hợp, phân vi sinh</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300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300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d) Nhà máy sản xuất hóa chất bảo vệ thực vật</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10 ÷ 15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1.2.6.2</w:t>
            </w:r>
            <w:r w:rsidRPr="00283F91">
              <w:rPr>
                <w:color w:val="000000"/>
                <w:sz w:val="26"/>
                <w:szCs w:val="26"/>
              </w:rPr>
              <w:t>.</w:t>
            </w:r>
            <w:r w:rsidRPr="00283F91">
              <w:rPr>
                <w:color w:val="000000"/>
                <w:sz w:val="26"/>
                <w:szCs w:val="26"/>
                <w:lang w:val="vi-VN" w:eastAsia="vi-VN"/>
              </w:rPr>
              <w:t xml:space="preserve"> Công trình sản xuất sản phẩm hóa chất cơ bản, hóa dầu, hóa dược, hóa mỹ phẩm và hóa chất khác</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Nhà máy sản xuất Amoniac, axit, xút, clo các loại</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200</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100</w:t>
            </w:r>
            <w:r w:rsidRPr="00283F91">
              <w:rPr>
                <w:color w:val="000000"/>
                <w:sz w:val="26"/>
                <w:szCs w:val="26"/>
              </w:rPr>
              <w:t xml:space="preserve"> ÷ </w:t>
            </w:r>
            <w:r w:rsidRPr="00283F91">
              <w:rPr>
                <w:color w:val="000000"/>
                <w:sz w:val="26"/>
                <w:szCs w:val="26"/>
                <w:lang w:val="vi-VN" w:eastAsia="vi-VN"/>
              </w:rPr>
              <w:t>200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100</w:t>
            </w:r>
            <w:r w:rsidRPr="00283F91">
              <w:rPr>
                <w:color w:val="000000"/>
                <w:sz w:val="26"/>
                <w:szCs w:val="26"/>
              </w:rPr>
              <w:t xml:space="preserve"> ÷ </w:t>
            </w:r>
            <w:r w:rsidRPr="00283F91">
              <w:rPr>
                <w:color w:val="000000"/>
                <w:sz w:val="26"/>
                <w:szCs w:val="26"/>
                <w:lang w:val="vi-VN" w:eastAsia="vi-VN"/>
              </w:rPr>
              <w:t>200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40</w:t>
            </w:r>
            <w:r w:rsidRPr="00283F91">
              <w:rPr>
                <w:color w:val="000000"/>
                <w:sz w:val="26"/>
                <w:szCs w:val="26"/>
              </w:rPr>
              <w:t xml:space="preserve"> ÷ </w:t>
            </w:r>
            <w:r w:rsidRPr="00283F91">
              <w:rPr>
                <w:color w:val="000000"/>
                <w:sz w:val="26"/>
                <w:szCs w:val="26"/>
                <w:lang w:val="vi-VN" w:eastAsia="vi-VN"/>
              </w:rPr>
              <w:t>&lt; 100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40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Nhà máy sản xuất sô đa</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200 ÷ 300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200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Nhà máy sản xuất các muối vô cơ, ôxit vô cơ</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20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d) Nhà máy sản xuất các loại hóa chất vô cơ tinh và tinh khiết</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rPr>
              <w:t xml:space="preserve">10 ÷ 20 </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đ) Nhà máy sản xuất sản phẩm hóa dầu (PP, PE, PVC, PS, PET, SV, sợi, DOP, Polystyren, LAB, cao su tổng hợp và các sản phẩm khác)</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500</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200</w:t>
            </w:r>
            <w:r w:rsidRPr="00283F91">
              <w:rPr>
                <w:color w:val="000000"/>
                <w:sz w:val="26"/>
                <w:szCs w:val="26"/>
              </w:rPr>
              <w:t xml:space="preserve"> ÷ </w:t>
            </w:r>
            <w:r w:rsidRPr="00283F91">
              <w:rPr>
                <w:color w:val="000000"/>
                <w:sz w:val="26"/>
                <w:szCs w:val="26"/>
                <w:lang w:val="vi-VN" w:eastAsia="vi-VN"/>
              </w:rPr>
              <w:t>500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200</w:t>
            </w:r>
            <w:r w:rsidRPr="00283F91">
              <w:rPr>
                <w:color w:val="000000"/>
                <w:sz w:val="26"/>
                <w:szCs w:val="26"/>
              </w:rPr>
              <w:t xml:space="preserve"> ÷ </w:t>
            </w:r>
            <w:r w:rsidRPr="00283F91">
              <w:rPr>
                <w:color w:val="000000"/>
                <w:sz w:val="26"/>
                <w:szCs w:val="26"/>
                <w:lang w:val="vi-VN" w:eastAsia="vi-VN"/>
              </w:rPr>
              <w:t>500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e) Nhà máy sản xuất sản phẩm hóa dược</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Tầm quan trọng</w:t>
            </w:r>
          </w:p>
        </w:tc>
        <w:tc>
          <w:tcPr>
            <w:tcW w:w="3988" w:type="dxa"/>
            <w:gridSpan w:val="6"/>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Cấp I với mọi quy mô</w:t>
            </w:r>
          </w:p>
          <w:p w:rsidR="00283F91" w:rsidRPr="00283F91" w:rsidRDefault="00283F91" w:rsidP="00055345">
            <w:pPr>
              <w:spacing w:beforeLines="50" w:before="120" w:afterLines="50" w:after="120" w:line="312" w:lineRule="auto"/>
              <w:rPr>
                <w:color w:val="000000"/>
                <w:sz w:val="26"/>
                <w:szCs w:val="26"/>
              </w:rPr>
            </w:pP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g) Nhà máy sản xuất hóa mỹ phẩm</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h) Nhà máy sản xuất hóa chất nguy hiểm, độc hại</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Tầm quan trọng</w:t>
            </w:r>
          </w:p>
        </w:tc>
        <w:tc>
          <w:tcPr>
            <w:tcW w:w="3988" w:type="dxa"/>
            <w:gridSpan w:val="6"/>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Cấp I với mọi quy mô</w:t>
            </w:r>
          </w:p>
          <w:p w:rsidR="00283F91" w:rsidRPr="00283F91" w:rsidRDefault="00283F91" w:rsidP="00055345">
            <w:pPr>
              <w:spacing w:beforeLines="50" w:before="120" w:afterLines="50" w:after="120" w:line="312" w:lineRule="auto"/>
              <w:rPr>
                <w:color w:val="000000"/>
                <w:sz w:val="26"/>
                <w:szCs w:val="26"/>
              </w:rPr>
            </w:pP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1.2.6.3</w:t>
            </w:r>
            <w:r w:rsidRPr="00283F91">
              <w:rPr>
                <w:color w:val="000000"/>
                <w:sz w:val="26"/>
                <w:szCs w:val="26"/>
              </w:rPr>
              <w:t>.</w:t>
            </w:r>
            <w:r w:rsidRPr="00283F91">
              <w:rPr>
                <w:color w:val="000000"/>
                <w:sz w:val="26"/>
                <w:szCs w:val="26"/>
                <w:lang w:val="vi-VN" w:eastAsia="vi-VN"/>
              </w:rPr>
              <w:t xml:space="preserve"> Công trình sản xuất sản phẩm nguồn điện hóa học</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Nhà máy sản xuất pin</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viên/năm)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rPr>
              <w:t>15 ÷ 150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15</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Nhà máy sản xuất ắc quy</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kWh/năm)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450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450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150</w:t>
            </w:r>
            <w:r w:rsidRPr="00283F91">
              <w:rPr>
                <w:color w:val="000000"/>
                <w:sz w:val="26"/>
                <w:szCs w:val="26"/>
              </w:rPr>
              <w:t xml:space="preserve"> ÷ </w:t>
            </w:r>
            <w:r w:rsidRPr="00283F91">
              <w:rPr>
                <w:color w:val="000000"/>
                <w:sz w:val="26"/>
                <w:szCs w:val="26"/>
                <w:lang w:val="vi-VN" w:eastAsia="vi-VN"/>
              </w:rPr>
              <w:t>450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150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Nhà máy sản xuất que hàn</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3</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3</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1.2.6.4</w:t>
            </w:r>
            <w:r w:rsidRPr="00283F91">
              <w:rPr>
                <w:color w:val="000000"/>
                <w:sz w:val="26"/>
                <w:szCs w:val="26"/>
              </w:rPr>
              <w:t>.</w:t>
            </w:r>
            <w:r w:rsidRPr="00283F91">
              <w:rPr>
                <w:color w:val="000000"/>
                <w:sz w:val="26"/>
                <w:szCs w:val="26"/>
                <w:lang w:val="vi-VN" w:eastAsia="vi-VN"/>
              </w:rPr>
              <w:t xml:space="preserve"> Nhà máy sản xuất khí công nghiệp</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m</w:t>
            </w:r>
            <w:r w:rsidRPr="00283F91">
              <w:rPr>
                <w:color w:val="000000"/>
                <w:sz w:val="26"/>
                <w:szCs w:val="26"/>
                <w:vertAlign w:val="superscript"/>
                <w:lang w:val="vi-VN" w:eastAsia="vi-VN"/>
              </w:rPr>
              <w:t>3</w:t>
            </w:r>
            <w:r w:rsidRPr="00283F91">
              <w:rPr>
                <w:color w:val="000000"/>
                <w:sz w:val="26"/>
                <w:szCs w:val="26"/>
                <w:lang w:val="vi-VN" w:eastAsia="vi-VN"/>
              </w:rPr>
              <w:t xml:space="preserve"> khí/h)</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8,5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8,5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1.2.6.5</w:t>
            </w:r>
            <w:r w:rsidRPr="00283F91">
              <w:rPr>
                <w:color w:val="000000"/>
                <w:sz w:val="26"/>
                <w:szCs w:val="26"/>
              </w:rPr>
              <w:t>.</w:t>
            </w:r>
            <w:r w:rsidRPr="00283F91">
              <w:rPr>
                <w:color w:val="000000"/>
                <w:sz w:val="26"/>
                <w:szCs w:val="26"/>
                <w:lang w:val="vi-VN" w:eastAsia="vi-VN"/>
              </w:rPr>
              <w:t xml:space="preserve"> Công trình sản xuất sản phẩm cao su:</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Nhà máy sản xuất săm lốp ô tô, máy kéo</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chiếc/năm)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0,5</w:t>
            </w:r>
            <w:r w:rsidRPr="00283F91">
              <w:rPr>
                <w:color w:val="000000"/>
                <w:sz w:val="26"/>
                <w:szCs w:val="26"/>
              </w:rPr>
              <w:t xml:space="preserve"> ÷ </w:t>
            </w:r>
            <w:r w:rsidRPr="00283F91">
              <w:rPr>
                <w:color w:val="000000"/>
                <w:sz w:val="26"/>
                <w:szCs w:val="26"/>
                <w:lang w:val="vi-VN" w:eastAsia="vi-VN"/>
              </w:rPr>
              <w:t>1</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0,5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Nhà máy sản xuất săm lốp xe mô tô, xe đạp</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chiếc/năm)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w:t>
            </w:r>
            <w:r w:rsidRPr="00283F91">
              <w:rPr>
                <w:color w:val="000000"/>
                <w:sz w:val="26"/>
                <w:szCs w:val="26"/>
              </w:rPr>
              <w:t xml:space="preserve"> ÷ </w:t>
            </w:r>
            <w:r w:rsidRPr="00283F91">
              <w:rPr>
                <w:color w:val="000000"/>
                <w:sz w:val="26"/>
                <w:szCs w:val="26"/>
                <w:lang w:val="vi-VN" w:eastAsia="vi-VN"/>
              </w:rPr>
              <w:t>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Nhà máy sản xuất băng tải</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m</w:t>
            </w:r>
            <w:r w:rsidRPr="00283F91">
              <w:rPr>
                <w:color w:val="000000"/>
                <w:sz w:val="26"/>
                <w:szCs w:val="26"/>
                <w:vertAlign w:val="superscript"/>
                <w:lang w:val="vi-VN" w:eastAsia="vi-VN"/>
              </w:rPr>
              <w:t>2</w:t>
            </w:r>
            <w:r w:rsidRPr="00283F91">
              <w:rPr>
                <w:color w:val="000000"/>
                <w:sz w:val="26"/>
                <w:szCs w:val="26"/>
                <w:lang w:val="vi-VN" w:eastAsia="vi-VN"/>
              </w:rPr>
              <w:t xml:space="preserve">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200</w:t>
            </w:r>
            <w:r w:rsidRPr="00283F91">
              <w:rPr>
                <w:color w:val="000000"/>
                <w:sz w:val="26"/>
                <w:szCs w:val="26"/>
              </w:rPr>
              <w:t xml:space="preserve"> ÷</w:t>
            </w:r>
            <w:r w:rsidRPr="00283F91">
              <w:rPr>
                <w:color w:val="000000"/>
                <w:sz w:val="26"/>
                <w:szCs w:val="26"/>
                <w:lang w:val="vi-VN" w:eastAsia="vi-VN"/>
              </w:rPr>
              <w:t xml:space="preserve"> 500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200</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d) Nhà máy sản xuất cao su kỹ thuật</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0,5 ÷ 1,5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0,5</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1.2.6.6</w:t>
            </w:r>
            <w:r w:rsidRPr="00283F91">
              <w:rPr>
                <w:color w:val="000000"/>
                <w:sz w:val="26"/>
                <w:szCs w:val="26"/>
              </w:rPr>
              <w:t>.</w:t>
            </w:r>
            <w:r w:rsidRPr="00283F91">
              <w:rPr>
                <w:color w:val="000000"/>
                <w:sz w:val="26"/>
                <w:szCs w:val="26"/>
                <w:lang w:val="vi-VN" w:eastAsia="vi-VN"/>
              </w:rPr>
              <w:t xml:space="preserve"> Nhà máy sản xuất sản phẩm tẩy rửa (kem giặt, bột giặt, nước gội đầu, nước cọ rửa, xà phòng ...)</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w:t>
            </w:r>
            <w:r w:rsidRPr="00283F91">
              <w:rPr>
                <w:color w:val="000000"/>
                <w:sz w:val="26"/>
                <w:szCs w:val="26"/>
              </w:rPr>
              <w:t xml:space="preserve"> ÷ </w:t>
            </w:r>
            <w:r w:rsidRPr="00283F91">
              <w:rPr>
                <w:color w:val="000000"/>
                <w:sz w:val="26"/>
                <w:szCs w:val="26"/>
                <w:lang w:val="vi-VN" w:eastAsia="vi-VN"/>
              </w:rPr>
              <w:t>15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1.2.6.7</w:t>
            </w:r>
            <w:r w:rsidRPr="00283F91">
              <w:rPr>
                <w:color w:val="000000"/>
                <w:sz w:val="26"/>
                <w:szCs w:val="26"/>
              </w:rPr>
              <w:t>.</w:t>
            </w:r>
            <w:r w:rsidRPr="00283F91">
              <w:rPr>
                <w:color w:val="000000"/>
                <w:sz w:val="26"/>
                <w:szCs w:val="26"/>
                <w:lang w:val="vi-VN" w:eastAsia="vi-VN"/>
              </w:rPr>
              <w:t xml:space="preserve"> Nhà máy sản xuất sản phẩm sơn, mực in các loại</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w:t>
            </w:r>
            <w:r w:rsidRPr="00283F91">
              <w:rPr>
                <w:color w:val="000000"/>
                <w:sz w:val="26"/>
                <w:szCs w:val="26"/>
              </w:rPr>
              <w:t xml:space="preserve"> ÷ </w:t>
            </w:r>
            <w:r w:rsidRPr="00283F91">
              <w:rPr>
                <w:color w:val="000000"/>
                <w:sz w:val="26"/>
                <w:szCs w:val="26"/>
                <w:lang w:val="vi-VN" w:eastAsia="vi-VN"/>
              </w:rPr>
              <w:t>20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1.2.6.8. Nhà máy sản xuất nguyên liệu nhựa alkyd, acrylic</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w:t>
            </w:r>
            <w:r w:rsidRPr="00283F91">
              <w:rPr>
                <w:color w:val="000000"/>
                <w:sz w:val="26"/>
                <w:szCs w:val="26"/>
              </w:rPr>
              <w:t xml:space="preserve"> ÷ </w:t>
            </w:r>
            <w:r w:rsidRPr="00283F91">
              <w:rPr>
                <w:color w:val="000000"/>
                <w:sz w:val="26"/>
                <w:szCs w:val="26"/>
                <w:lang w:val="vi-VN" w:eastAsia="vi-VN"/>
              </w:rPr>
              <w:t>20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1.2.6.9</w:t>
            </w:r>
            <w:r w:rsidRPr="00283F91">
              <w:rPr>
                <w:color w:val="000000"/>
                <w:sz w:val="26"/>
                <w:szCs w:val="26"/>
              </w:rPr>
              <w:t>.</w:t>
            </w:r>
            <w:r w:rsidRPr="00283F91">
              <w:rPr>
                <w:color w:val="000000"/>
                <w:sz w:val="26"/>
                <w:szCs w:val="26"/>
                <w:lang w:val="vi-VN" w:eastAsia="vi-VN"/>
              </w:rPr>
              <w:t xml:space="preserve"> Nhà máy sản xuất sản phẩm nguyên liệu mỏ hóa chất (tuyển quặng Apatit)</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600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600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350 ÷ 600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350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1.2.6.10</w:t>
            </w:r>
            <w:r w:rsidRPr="00283F91">
              <w:rPr>
                <w:color w:val="000000"/>
                <w:sz w:val="26"/>
                <w:szCs w:val="26"/>
              </w:rPr>
              <w:t>.</w:t>
            </w:r>
            <w:r w:rsidRPr="00283F91">
              <w:rPr>
                <w:color w:val="000000"/>
                <w:sz w:val="26"/>
                <w:szCs w:val="26"/>
                <w:lang w:val="vi-VN" w:eastAsia="vi-VN"/>
              </w:rPr>
              <w:t xml:space="preserve"> Công trình sản xuất, chứa vật liệu nổ, tiền chất thuốc nổ</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Công trình sản xuất vật liệu nổ công nghiệp, tiền chất thuốc nổ</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Tầm quan trọng</w:t>
            </w:r>
          </w:p>
        </w:tc>
        <w:tc>
          <w:tcPr>
            <w:tcW w:w="3988" w:type="dxa"/>
            <w:gridSpan w:val="6"/>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Cấp đặc biệt với mọi quy mô</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Kho chứa vật liệu nổ công nghiệp</w:t>
            </w:r>
          </w:p>
        </w:tc>
        <w:tc>
          <w:tcPr>
            <w:tcW w:w="5256"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Kho hầm lò, kho ngầm</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Tầm quan trọng</w:t>
            </w:r>
          </w:p>
        </w:tc>
        <w:tc>
          <w:tcPr>
            <w:tcW w:w="3988" w:type="dxa"/>
            <w:gridSpan w:val="6"/>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 xml:space="preserve">Cấp I </w:t>
            </w:r>
            <w:r w:rsidRPr="00283F91">
              <w:rPr>
                <w:color w:val="000000"/>
                <w:sz w:val="26"/>
                <w:szCs w:val="26"/>
                <w:shd w:val="solid" w:color="FFFFFF" w:fill="auto"/>
                <w:lang w:val="vi-VN" w:eastAsia="vi-VN"/>
              </w:rPr>
              <w:t>với</w:t>
            </w:r>
            <w:r w:rsidRPr="00283F91">
              <w:rPr>
                <w:color w:val="000000"/>
                <w:sz w:val="26"/>
                <w:szCs w:val="26"/>
                <w:lang w:val="vi-VN" w:eastAsia="vi-VN"/>
              </w:rPr>
              <w:t xml:space="preserve"> mọi quy mô</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Kho cố định nổi và nửa ng</w:t>
            </w:r>
            <w:r w:rsidRPr="00283F91">
              <w:rPr>
                <w:color w:val="000000"/>
                <w:sz w:val="26"/>
                <w:szCs w:val="26"/>
              </w:rPr>
              <w:t>ầ</w:t>
            </w:r>
            <w:r w:rsidRPr="00283F91">
              <w:rPr>
                <w:color w:val="000000"/>
                <w:sz w:val="26"/>
                <w:szCs w:val="26"/>
                <w:lang w:val="vi-VN" w:eastAsia="vi-VN"/>
              </w:rPr>
              <w:t>m</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Sức chứa (tấn)</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10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Kho lưu động</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Tầm quan trọng</w:t>
            </w:r>
          </w:p>
        </w:tc>
        <w:tc>
          <w:tcPr>
            <w:tcW w:w="3988" w:type="dxa"/>
            <w:gridSpan w:val="6"/>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Cấp II với mọi quy mô</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Kho chứa tiền chất thuốc nổ</w:t>
            </w:r>
          </w:p>
        </w:tc>
        <w:tc>
          <w:tcPr>
            <w:tcW w:w="5256"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Kho hầm lò, kho ngầm</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Tầm quan trọng</w:t>
            </w:r>
          </w:p>
        </w:tc>
        <w:tc>
          <w:tcPr>
            <w:tcW w:w="3988" w:type="dxa"/>
            <w:gridSpan w:val="6"/>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Cấp I với mọi quy mô</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Kho cố định nổi và nửa ngầm</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Sức chứa (tấn)</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50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Kho lưu động</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Tầm quan trọng</w:t>
            </w:r>
          </w:p>
        </w:tc>
        <w:tc>
          <w:tcPr>
            <w:tcW w:w="3988" w:type="dxa"/>
            <w:gridSpan w:val="6"/>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Cấp II với mọi quy mô</w:t>
            </w:r>
          </w:p>
        </w:tc>
      </w:tr>
      <w:tr w:rsidR="00283F91" w:rsidRPr="00283F91" w:rsidTr="00055345">
        <w:tc>
          <w:tcPr>
            <w:tcW w:w="603"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1.2.7</w:t>
            </w: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Công nghiệp nhẹ</w:t>
            </w:r>
          </w:p>
          <w:p w:rsidR="00283F91" w:rsidRPr="00283F91" w:rsidRDefault="00283F91" w:rsidP="00055345">
            <w:pPr>
              <w:spacing w:beforeLines="50" w:before="120" w:afterLines="50" w:after="120" w:line="312" w:lineRule="auto"/>
              <w:rPr>
                <w:color w:val="000000"/>
                <w:sz w:val="26"/>
                <w:szCs w:val="26"/>
              </w:rPr>
            </w:pP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i/>
                <w:iCs/>
                <w:color w:val="000000"/>
                <w:sz w:val="26"/>
                <w:szCs w:val="26"/>
                <w:lang w:val="vi-VN" w:eastAsia="vi-VN"/>
              </w:rPr>
              <w:t>1.2.7.1</w:t>
            </w:r>
            <w:r w:rsidRPr="00283F91">
              <w:rPr>
                <w:b/>
                <w:bCs/>
                <w:i/>
                <w:iCs/>
                <w:color w:val="000000"/>
                <w:sz w:val="26"/>
                <w:szCs w:val="26"/>
              </w:rPr>
              <w:t>.</w:t>
            </w:r>
            <w:r w:rsidRPr="00283F91">
              <w:rPr>
                <w:b/>
                <w:bCs/>
                <w:i/>
                <w:iCs/>
                <w:color w:val="000000"/>
                <w:sz w:val="26"/>
                <w:szCs w:val="26"/>
                <w:lang w:val="vi-VN" w:eastAsia="vi-VN"/>
              </w:rPr>
              <w:t xml:space="preserve"> Công nghiệp thực phẩm</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Nhà máy sữa</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lí</w:t>
            </w:r>
            <w:r w:rsidRPr="00283F91">
              <w:rPr>
                <w:color w:val="000000"/>
                <w:sz w:val="26"/>
                <w:szCs w:val="26"/>
              </w:rPr>
              <w:t>t/</w:t>
            </w:r>
            <w:r w:rsidRPr="00283F91">
              <w:rPr>
                <w:color w:val="000000"/>
                <w:sz w:val="26"/>
                <w:szCs w:val="26"/>
                <w:lang w:val="vi-VN" w:eastAsia="vi-VN"/>
              </w:rPr>
              <w:t>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30 ÷ 100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30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Nhà máy sản xuất bánh kẹo, mỳ ăn liền</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25</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 ÷ 25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Nhà máy sản xuất dầu ăn, hương liệu</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50 ÷ 150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d) Nhà máy sản xuất rượu, bia, nước giải khát</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lí</w:t>
            </w:r>
            <w:r w:rsidRPr="00283F91">
              <w:rPr>
                <w:color w:val="000000"/>
                <w:sz w:val="26"/>
                <w:szCs w:val="26"/>
              </w:rPr>
              <w:t>t/</w:t>
            </w:r>
            <w:r w:rsidRPr="00283F91">
              <w:rPr>
                <w:color w:val="000000"/>
                <w:sz w:val="26"/>
                <w:szCs w:val="26"/>
                <w:lang w:val="vi-VN" w:eastAsia="vi-VN"/>
              </w:rPr>
              <w:t>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25 ÷ 100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i/>
                <w:iCs/>
                <w:color w:val="000000"/>
                <w:sz w:val="26"/>
                <w:szCs w:val="26"/>
                <w:lang w:val="vi-VN" w:eastAsia="vi-VN"/>
              </w:rPr>
              <w:t>1.2.7.2</w:t>
            </w:r>
            <w:r w:rsidRPr="00283F91">
              <w:rPr>
                <w:b/>
                <w:bCs/>
                <w:i/>
                <w:iCs/>
                <w:color w:val="000000"/>
                <w:sz w:val="26"/>
                <w:szCs w:val="26"/>
              </w:rPr>
              <w:t>.</w:t>
            </w:r>
            <w:r w:rsidRPr="00283F91">
              <w:rPr>
                <w:b/>
                <w:bCs/>
                <w:i/>
                <w:iCs/>
                <w:color w:val="000000"/>
                <w:sz w:val="26"/>
                <w:szCs w:val="26"/>
                <w:lang w:val="vi-VN" w:eastAsia="vi-VN"/>
              </w:rPr>
              <w:t xml:space="preserve"> Công nghiệp tiêu dùng</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Nhà máy xơ sợi</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75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75</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30 ÷ 75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30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Nhà máy dệt</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m</w:t>
            </w:r>
            <w:r w:rsidRPr="00283F91">
              <w:rPr>
                <w:color w:val="000000"/>
                <w:sz w:val="26"/>
                <w:szCs w:val="26"/>
                <w:vertAlign w:val="superscript"/>
                <w:lang w:val="vi-VN" w:eastAsia="vi-VN"/>
              </w:rPr>
              <w:t>2</w:t>
            </w:r>
            <w:r w:rsidRPr="00283F91">
              <w:rPr>
                <w:color w:val="000000"/>
                <w:sz w:val="26"/>
                <w:szCs w:val="26"/>
                <w:lang w:val="vi-VN" w:eastAsia="vi-VN"/>
              </w:rPr>
              <w:t xml:space="preserve">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25</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 ÷ 25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Nhà máy in, nhuộm (ngành dệt, may)</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m</w:t>
            </w:r>
            <w:r w:rsidRPr="00283F91">
              <w:rPr>
                <w:color w:val="000000"/>
                <w:sz w:val="26"/>
                <w:szCs w:val="26"/>
                <w:vertAlign w:val="superscript"/>
                <w:lang w:val="vi-VN" w:eastAsia="vi-VN"/>
              </w:rPr>
              <w:t>2</w:t>
            </w:r>
            <w:r w:rsidRPr="00283F91">
              <w:rPr>
                <w:color w:val="000000"/>
                <w:sz w:val="26"/>
                <w:szCs w:val="26"/>
                <w:lang w:val="vi-VN" w:eastAsia="vi-VN"/>
              </w:rPr>
              <w:t xml:space="preserve">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35</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rPr>
              <w:t>10 ÷ 35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d) Nhà máy sản xuất các sản phẩm may</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w:t>
            </w:r>
            <w:r w:rsidRPr="00283F91">
              <w:rPr>
                <w:color w:val="000000"/>
                <w:sz w:val="26"/>
                <w:szCs w:val="26"/>
              </w:rPr>
              <w:t xml:space="preserve"> ÷ </w:t>
            </w:r>
            <w:r w:rsidRPr="00283F91">
              <w:rPr>
                <w:color w:val="000000"/>
                <w:sz w:val="26"/>
                <w:szCs w:val="26"/>
                <w:lang w:val="vi-VN" w:eastAsia="vi-VN"/>
              </w:rPr>
              <w:t>10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đ) Nhà máy thuộc da và sản xuất các sản phẩm từ da</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12</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12</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 ÷ 12</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e) Nhà máy sản xuất các sản phẩm nhựa</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 ÷ 15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g) Nhà máy sản xuất đồ sành sứ, thủy tinh</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25</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3 ÷ 25</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3</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h) Nhà máy bột giấy và giấy</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60 ÷ 100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60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i) Nhà máy sản xuất thuốc lá</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bao thuốc lá/năm)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50 ÷ 200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k) Nhà máy lắp ráp điện tử (ti vi, máy tính và sản phẩm tương đương), điện lạnh (điều hòa, tủ lạnh và sản phẩm tương đương)</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100 ÷ 300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m) Nhà máy chế tạo linh kiện, phụ tùng thông tin và điện tử (mạch in điện tử, IC và sản phẩm tương đương)</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(triệu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1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400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400</w:t>
            </w:r>
          </w:p>
        </w:tc>
        <w:tc>
          <w:tcPr>
            <w:tcW w:w="8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300 ÷ 400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300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n) Nhà máy in tiền</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Tầm quan trọng</w:t>
            </w:r>
          </w:p>
        </w:tc>
        <w:tc>
          <w:tcPr>
            <w:tcW w:w="3988" w:type="dxa"/>
            <w:gridSpan w:val="6"/>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Cấp đặc biệt với mọi quy mô</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803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i/>
                <w:iCs/>
                <w:color w:val="000000"/>
                <w:sz w:val="26"/>
                <w:szCs w:val="26"/>
                <w:lang w:val="vi-VN" w:eastAsia="vi-VN"/>
              </w:rPr>
              <w:t>1.2.7.3</w:t>
            </w:r>
            <w:r w:rsidRPr="00283F91">
              <w:rPr>
                <w:b/>
                <w:bCs/>
                <w:i/>
                <w:iCs/>
                <w:color w:val="000000"/>
                <w:sz w:val="26"/>
                <w:szCs w:val="26"/>
              </w:rPr>
              <w:t>.</w:t>
            </w:r>
            <w:r w:rsidRPr="00283F91">
              <w:rPr>
                <w:b/>
                <w:bCs/>
                <w:i/>
                <w:iCs/>
                <w:color w:val="000000"/>
                <w:sz w:val="26"/>
                <w:szCs w:val="26"/>
                <w:lang w:val="vi-VN" w:eastAsia="vi-VN"/>
              </w:rPr>
              <w:t xml:space="preserve"> Công nghiệp chế biến n</w:t>
            </w:r>
            <w:r w:rsidRPr="00283F91">
              <w:rPr>
                <w:b/>
                <w:bCs/>
                <w:i/>
                <w:iCs/>
                <w:color w:val="000000"/>
                <w:sz w:val="26"/>
                <w:szCs w:val="26"/>
              </w:rPr>
              <w:t>ô</w:t>
            </w:r>
            <w:r w:rsidRPr="00283F91">
              <w:rPr>
                <w:b/>
                <w:bCs/>
                <w:i/>
                <w:iCs/>
                <w:color w:val="000000"/>
                <w:sz w:val="26"/>
                <w:szCs w:val="26"/>
                <w:lang w:val="vi-VN" w:eastAsia="vi-VN"/>
              </w:rPr>
              <w:t>ng, thủy và hải sản</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Nhà máy chế biến thủy, hải sản</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(tấn nguyên liệu/ngày)</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300</w:t>
            </w:r>
          </w:p>
        </w:tc>
        <w:tc>
          <w:tcPr>
            <w:tcW w:w="92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100 ÷ 300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100 ÷ 300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Nhà máy chế biến đồ hộp</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(tấn nguyên liệu/ngày)</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2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100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100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603"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7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Nhà máy xay xát, lau bóng gạo</w:t>
            </w:r>
          </w:p>
        </w:tc>
        <w:tc>
          <w:tcPr>
            <w:tcW w:w="12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TSL (nghìn tấn sản phẩm/năm)</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7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200</w:t>
            </w:r>
          </w:p>
        </w:tc>
        <w:tc>
          <w:tcPr>
            <w:tcW w:w="927"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100 ÷ 200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100 ÷ 200</w:t>
            </w:r>
          </w:p>
        </w:tc>
        <w:tc>
          <w:tcPr>
            <w:tcW w:w="80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 ÷ &lt; 100</w:t>
            </w:r>
          </w:p>
        </w:tc>
        <w:tc>
          <w:tcPr>
            <w:tcW w:w="78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w:t>
            </w:r>
          </w:p>
        </w:tc>
      </w:tr>
      <w:tr w:rsidR="00283F91" w:rsidRPr="00283F91" w:rsidTr="00055345">
        <w:tc>
          <w:tcPr>
            <w:tcW w:w="603"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2780"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1268"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730"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739"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73"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854"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805"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787"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r>
    </w:tbl>
    <w:p w:rsidR="00283F91" w:rsidRPr="00283F91" w:rsidRDefault="00283F91" w:rsidP="00283F91">
      <w:pPr>
        <w:spacing w:beforeLines="50" w:before="120" w:afterLines="50" w:after="120" w:line="312" w:lineRule="auto"/>
        <w:rPr>
          <w:color w:val="000000"/>
          <w:sz w:val="28"/>
          <w:szCs w:val="28"/>
        </w:rPr>
      </w:pPr>
      <w:r w:rsidRPr="00283F91">
        <w:rPr>
          <w:b/>
          <w:bCs/>
          <w:i/>
          <w:iCs/>
          <w:color w:val="000000"/>
          <w:sz w:val="28"/>
          <w:szCs w:val="28"/>
          <w:lang w:val="vi-VN" w:eastAsia="vi-VN"/>
        </w:rPr>
        <w:t>Ghi chú</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Các chữ viết tắt trong Bảng 1.2: TCS là Tổng công suất; TSL là Tổng sản lượng. Tổng công suất (hoặc Tổng sản lượng) được tính cho toàn bộ các dây chuyền công nghệ thuộc dự án;</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rPr>
        <w:t xml:space="preserve">- </w:t>
      </w:r>
      <w:r w:rsidRPr="00283F91">
        <w:rPr>
          <w:color w:val="000000"/>
          <w:sz w:val="28"/>
          <w:szCs w:val="28"/>
          <w:lang w:val="vi-VN" w:eastAsia="vi-VN"/>
        </w:rPr>
        <w:t xml:space="preserve">Công trình công nghiệp không có tên nhưng có loại phù hợp với loại công trình trong Bảng 1.2 thì xác định cấp theo Bảng 1.2; Công </w:t>
      </w:r>
      <w:r w:rsidRPr="00283F91">
        <w:rPr>
          <w:color w:val="000000"/>
          <w:sz w:val="28"/>
          <w:szCs w:val="28"/>
          <w:shd w:val="solid" w:color="FFFFFF" w:fill="auto"/>
          <w:lang w:val="vi-VN" w:eastAsia="vi-VN"/>
        </w:rPr>
        <w:t>trình</w:t>
      </w:r>
      <w:r w:rsidRPr="00283F91">
        <w:rPr>
          <w:color w:val="000000"/>
          <w:sz w:val="28"/>
          <w:szCs w:val="28"/>
          <w:lang w:val="vi-VN" w:eastAsia="vi-VN"/>
        </w:rPr>
        <w:t xml:space="preserve"> công nghiệp không có tên và không có loại phù hợp </w:t>
      </w:r>
      <w:r w:rsidRPr="00283F91">
        <w:rPr>
          <w:color w:val="000000"/>
          <w:sz w:val="28"/>
          <w:szCs w:val="28"/>
          <w:shd w:val="solid" w:color="FFFFFF" w:fill="auto"/>
          <w:lang w:val="vi-VN" w:eastAsia="vi-VN"/>
        </w:rPr>
        <w:t>với</w:t>
      </w:r>
      <w:r w:rsidRPr="00283F91">
        <w:rPr>
          <w:color w:val="000000"/>
          <w:sz w:val="28"/>
          <w:szCs w:val="28"/>
          <w:lang w:val="vi-VN" w:eastAsia="vi-VN"/>
        </w:rPr>
        <w:t xml:space="preserve"> loại công trình trong Bảng 1.2 thì xác định cấp theo loại và quy mô kết cấu (Phụ lục 2);</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rPr>
        <w:t xml:space="preserve">- </w:t>
      </w:r>
      <w:r w:rsidRPr="00283F91">
        <w:rPr>
          <w:color w:val="000000"/>
          <w:sz w:val="28"/>
          <w:szCs w:val="28"/>
          <w:lang w:val="vi-VN" w:eastAsia="vi-VN"/>
        </w:rPr>
        <w:t>Tham khảo các ví dụ xác định cấp công trình công nghiệp trong Phụ lục 3.</w:t>
      </w:r>
    </w:p>
    <w:p w:rsidR="00283F91" w:rsidRPr="00283F91" w:rsidRDefault="00283F91" w:rsidP="00283F91">
      <w:pPr>
        <w:spacing w:beforeLines="50" w:before="120" w:afterLines="50" w:after="120" w:line="312" w:lineRule="auto"/>
        <w:rPr>
          <w:color w:val="000000"/>
          <w:sz w:val="28"/>
          <w:szCs w:val="28"/>
        </w:rPr>
      </w:pPr>
      <w:r w:rsidRPr="00283F91">
        <w:rPr>
          <w:b/>
          <w:bCs/>
          <w:color w:val="000000"/>
          <w:sz w:val="28"/>
          <w:szCs w:val="28"/>
          <w:lang w:val="vi-VN" w:eastAsia="vi-VN"/>
        </w:rPr>
        <w:t>Bảng 1.3 Phân cấp công trình hạ tầng kỹ thuật (HTKT)</w:t>
      </w:r>
    </w:p>
    <w:tbl>
      <w:tblPr>
        <w:tblW w:w="0" w:type="auto"/>
        <w:tblInd w:w="-20" w:type="dxa"/>
        <w:tblLayout w:type="fixed"/>
        <w:tblCellMar>
          <w:left w:w="0" w:type="dxa"/>
          <w:right w:w="0" w:type="dxa"/>
        </w:tblCellMar>
        <w:tblLook w:val="0000" w:firstRow="0" w:lastRow="0" w:firstColumn="0" w:lastColumn="0" w:noHBand="0" w:noVBand="0"/>
      </w:tblPr>
      <w:tblGrid>
        <w:gridCol w:w="550"/>
        <w:gridCol w:w="2635"/>
        <w:gridCol w:w="1265"/>
        <w:gridCol w:w="708"/>
        <w:gridCol w:w="847"/>
        <w:gridCol w:w="954"/>
        <w:gridCol w:w="885"/>
        <w:gridCol w:w="797"/>
      </w:tblGrid>
      <w:tr w:rsidR="00283F91" w:rsidRPr="00283F91" w:rsidTr="00055345">
        <w:tc>
          <w:tcPr>
            <w:tcW w:w="550"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T.T</w:t>
            </w:r>
          </w:p>
        </w:tc>
        <w:tc>
          <w:tcPr>
            <w:tcW w:w="2635"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Loại công trình</w:t>
            </w:r>
          </w:p>
        </w:tc>
        <w:tc>
          <w:tcPr>
            <w:tcW w:w="1265"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Tiêu chí phân c</w:t>
            </w:r>
            <w:r w:rsidRPr="00283F91">
              <w:rPr>
                <w:b/>
                <w:bCs/>
                <w:color w:val="000000"/>
                <w:sz w:val="28"/>
                <w:szCs w:val="28"/>
              </w:rPr>
              <w:t>ấ</w:t>
            </w:r>
            <w:r w:rsidRPr="00283F91">
              <w:rPr>
                <w:b/>
                <w:bCs/>
                <w:color w:val="000000"/>
                <w:sz w:val="28"/>
                <w:szCs w:val="28"/>
                <w:lang w:val="vi-VN" w:eastAsia="vi-VN"/>
              </w:rPr>
              <w:t>p</w:t>
            </w:r>
          </w:p>
        </w:tc>
        <w:tc>
          <w:tcPr>
            <w:tcW w:w="4190"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Cấp công trình</w:t>
            </w:r>
          </w:p>
          <w:p w:rsidR="00283F91" w:rsidRPr="00283F91" w:rsidRDefault="00283F91" w:rsidP="00055345">
            <w:pPr>
              <w:spacing w:beforeLines="50" w:before="120" w:afterLines="50" w:after="120" w:line="312" w:lineRule="auto"/>
              <w:jc w:val="both"/>
              <w:rPr>
                <w:color w:val="000000"/>
                <w:sz w:val="28"/>
                <w:szCs w:val="28"/>
              </w:rPr>
            </w:pPr>
          </w:p>
        </w:tc>
      </w:tr>
      <w:tr w:rsidR="00283F91" w:rsidRPr="00283F91" w:rsidTr="00055345">
        <w:tc>
          <w:tcPr>
            <w:tcW w:w="550" w:type="dxa"/>
            <w:vMerge/>
            <w:tcBorders>
              <w:top w:val="single" w:sz="8" w:space="0" w:color="auto"/>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635" w:type="dxa"/>
            <w:vMerge/>
            <w:tcBorders>
              <w:top w:val="single" w:sz="8" w:space="0" w:color="auto"/>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1265" w:type="dxa"/>
            <w:vMerge/>
            <w:tcBorders>
              <w:top w:val="single" w:sz="8" w:space="0" w:color="auto"/>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rPr>
              <w:t>Đặc biệt</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I</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II</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III</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IV</w:t>
            </w:r>
          </w:p>
        </w:tc>
      </w:tr>
      <w:tr w:rsidR="00283F91" w:rsidRPr="00283F91" w:rsidTr="00055345">
        <w:tc>
          <w:tcPr>
            <w:tcW w:w="5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1.3.1</w:t>
            </w:r>
          </w:p>
        </w:tc>
        <w:tc>
          <w:tcPr>
            <w:tcW w:w="80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Cấp nước</w:t>
            </w:r>
          </w:p>
        </w:tc>
      </w:tr>
      <w:tr w:rsidR="00283F91" w:rsidRPr="00283F91" w:rsidTr="00055345">
        <w:tc>
          <w:tcPr>
            <w:tcW w:w="55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1.3.1.1</w:t>
            </w:r>
            <w:r w:rsidRPr="00283F91">
              <w:rPr>
                <w:color w:val="000000"/>
                <w:sz w:val="28"/>
                <w:szCs w:val="28"/>
              </w:rPr>
              <w:t>.</w:t>
            </w:r>
            <w:r w:rsidRPr="00283F91">
              <w:rPr>
                <w:color w:val="000000"/>
                <w:sz w:val="28"/>
                <w:szCs w:val="28"/>
                <w:lang w:val="vi-VN" w:eastAsia="vi-VN"/>
              </w:rPr>
              <w:t xml:space="preserve"> Nhà máy nước, công trình xử lý nước sạch (bao gồm cả công trình xử lý bùn cặn)</w:t>
            </w: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TCS (nghìn m</w:t>
            </w:r>
            <w:r w:rsidRPr="00283F91">
              <w:rPr>
                <w:color w:val="000000"/>
                <w:sz w:val="28"/>
                <w:szCs w:val="28"/>
                <w:vertAlign w:val="superscript"/>
                <w:lang w:val="vi-VN" w:eastAsia="vi-VN"/>
              </w:rPr>
              <w:t>3</w:t>
            </w:r>
            <w:r w:rsidRPr="00283F91">
              <w:rPr>
                <w:color w:val="000000"/>
                <w:sz w:val="28"/>
                <w:szCs w:val="28"/>
                <w:lang w:val="vi-VN" w:eastAsia="vi-VN"/>
              </w:rPr>
              <w:t>/ngày đêm)</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30</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10 ÷ &lt; 30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10</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5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1.3.1.2</w:t>
            </w:r>
            <w:r w:rsidRPr="00283F91">
              <w:rPr>
                <w:color w:val="000000"/>
                <w:sz w:val="28"/>
                <w:szCs w:val="28"/>
              </w:rPr>
              <w:t xml:space="preserve">. </w:t>
            </w:r>
            <w:r w:rsidRPr="00283F91">
              <w:rPr>
                <w:color w:val="000000"/>
                <w:sz w:val="28"/>
                <w:szCs w:val="28"/>
                <w:lang w:val="vi-VN" w:eastAsia="vi-VN"/>
              </w:rPr>
              <w:t>Trạm bơm nước thô, nước sạch hoặc tăng áp (bao gồm cả bể chứa nước nếu có)</w:t>
            </w: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TCS (nghìn m</w:t>
            </w:r>
            <w:r w:rsidRPr="00283F91">
              <w:rPr>
                <w:color w:val="000000"/>
                <w:sz w:val="28"/>
                <w:szCs w:val="28"/>
                <w:vertAlign w:val="superscript"/>
                <w:lang w:val="vi-VN" w:eastAsia="vi-VN"/>
              </w:rPr>
              <w:t>3</w:t>
            </w:r>
            <w:r w:rsidRPr="00283F91">
              <w:rPr>
                <w:color w:val="000000"/>
                <w:sz w:val="28"/>
                <w:szCs w:val="28"/>
                <w:lang w:val="vi-VN" w:eastAsia="vi-VN"/>
              </w:rPr>
              <w:t>/ngày đêm)</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40</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12 ÷ &lt; 40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12</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1.3.2</w:t>
            </w:r>
          </w:p>
        </w:tc>
        <w:tc>
          <w:tcPr>
            <w:tcW w:w="80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shd w:val="solid" w:color="FFFFFF" w:fill="auto"/>
                <w:lang w:val="vi-VN" w:eastAsia="vi-VN"/>
              </w:rPr>
              <w:t>Thoát</w:t>
            </w:r>
            <w:r w:rsidRPr="00283F91">
              <w:rPr>
                <w:b/>
                <w:bCs/>
                <w:color w:val="000000"/>
                <w:sz w:val="28"/>
                <w:szCs w:val="28"/>
                <w:lang w:val="vi-VN" w:eastAsia="vi-VN"/>
              </w:rPr>
              <w:t xml:space="preserve"> nước</w:t>
            </w:r>
          </w:p>
        </w:tc>
      </w:tr>
      <w:tr w:rsidR="00283F91" w:rsidRPr="00283F91" w:rsidTr="00055345">
        <w:tc>
          <w:tcPr>
            <w:tcW w:w="55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1.3.2.1</w:t>
            </w:r>
            <w:r w:rsidRPr="00283F91">
              <w:rPr>
                <w:color w:val="000000"/>
                <w:sz w:val="28"/>
                <w:szCs w:val="28"/>
              </w:rPr>
              <w:t xml:space="preserve">. </w:t>
            </w:r>
            <w:r w:rsidRPr="00283F91">
              <w:rPr>
                <w:color w:val="000000"/>
                <w:sz w:val="28"/>
                <w:szCs w:val="28"/>
                <w:lang w:val="vi-VN" w:eastAsia="vi-VN"/>
              </w:rPr>
              <w:t>Hồ điều hòa</w:t>
            </w: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Diện tích (ha)</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20</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15 ÷ &lt; 20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 ÷ &lt; 15</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1</w:t>
            </w:r>
          </w:p>
        </w:tc>
      </w:tr>
      <w:tr w:rsidR="00283F91" w:rsidRPr="00283F91" w:rsidTr="00055345">
        <w:tc>
          <w:tcPr>
            <w:tcW w:w="55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1.3.2.2</w:t>
            </w:r>
            <w:r w:rsidRPr="00283F91">
              <w:rPr>
                <w:color w:val="000000"/>
                <w:sz w:val="28"/>
                <w:szCs w:val="28"/>
              </w:rPr>
              <w:t xml:space="preserve">. </w:t>
            </w:r>
            <w:r w:rsidRPr="00283F91">
              <w:rPr>
                <w:color w:val="000000"/>
                <w:sz w:val="28"/>
                <w:szCs w:val="28"/>
                <w:lang w:val="vi-VN" w:eastAsia="vi-VN"/>
              </w:rPr>
              <w:t>Trạm bơm nước mưa (bao gồm cả bể chứa nước nếu có)</w:t>
            </w: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TCS (m</w:t>
            </w:r>
            <w:r w:rsidRPr="00283F91">
              <w:rPr>
                <w:color w:val="000000"/>
                <w:sz w:val="28"/>
                <w:szCs w:val="28"/>
                <w:vertAlign w:val="superscript"/>
                <w:lang w:val="vi-VN" w:eastAsia="vi-VN"/>
              </w:rPr>
              <w:t>3</w:t>
            </w:r>
            <w:r w:rsidRPr="00283F91">
              <w:rPr>
                <w:color w:val="000000"/>
                <w:sz w:val="28"/>
                <w:szCs w:val="28"/>
                <w:lang w:val="vi-VN" w:eastAsia="vi-VN"/>
              </w:rPr>
              <w:t>/s)</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25</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10</w:t>
            </w:r>
            <w:r w:rsidRPr="00283F91">
              <w:rPr>
                <w:color w:val="000000"/>
                <w:sz w:val="28"/>
                <w:szCs w:val="28"/>
              </w:rPr>
              <w:t xml:space="preserve"> ÷ </w:t>
            </w:r>
            <w:r w:rsidRPr="00283F91">
              <w:rPr>
                <w:color w:val="000000"/>
                <w:sz w:val="28"/>
                <w:szCs w:val="28"/>
                <w:lang w:val="vi-VN" w:eastAsia="vi-VN"/>
              </w:rPr>
              <w:t>&lt; 25</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10</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5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1.3.2.3</w:t>
            </w:r>
            <w:r w:rsidRPr="00283F91">
              <w:rPr>
                <w:color w:val="000000"/>
                <w:sz w:val="28"/>
                <w:szCs w:val="28"/>
              </w:rPr>
              <w:t>.</w:t>
            </w:r>
            <w:r w:rsidRPr="00283F91">
              <w:rPr>
                <w:color w:val="000000"/>
                <w:sz w:val="28"/>
                <w:szCs w:val="28"/>
                <w:lang w:val="vi-VN" w:eastAsia="vi-VN"/>
              </w:rPr>
              <w:t xml:space="preserve"> Công trình xử lý nước thải</w:t>
            </w: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TCS (nghìn m</w:t>
            </w:r>
            <w:r w:rsidRPr="00283F91">
              <w:rPr>
                <w:color w:val="000000"/>
                <w:sz w:val="28"/>
                <w:szCs w:val="28"/>
                <w:vertAlign w:val="superscript"/>
                <w:lang w:val="vi-VN" w:eastAsia="vi-VN"/>
              </w:rPr>
              <w:t>3</w:t>
            </w:r>
            <w:r w:rsidRPr="00283F91">
              <w:rPr>
                <w:color w:val="000000"/>
                <w:sz w:val="28"/>
                <w:szCs w:val="28"/>
                <w:lang w:val="vi-VN" w:eastAsia="vi-VN"/>
              </w:rPr>
              <w:t>/ngày đêm)</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20</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10 ÷ &lt; 20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10</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5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1.3.2.4</w:t>
            </w:r>
            <w:r w:rsidRPr="00283F91">
              <w:rPr>
                <w:color w:val="000000"/>
                <w:sz w:val="28"/>
                <w:szCs w:val="28"/>
              </w:rPr>
              <w:t xml:space="preserve">. </w:t>
            </w:r>
            <w:r w:rsidRPr="00283F91">
              <w:rPr>
                <w:color w:val="000000"/>
                <w:sz w:val="28"/>
                <w:szCs w:val="28"/>
                <w:lang w:val="vi-VN" w:eastAsia="vi-VN"/>
              </w:rPr>
              <w:t>Trạm bơm nước thải (bao gồm cả bể chứa nước nếu có)</w:t>
            </w: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TCS (m</w:t>
            </w:r>
            <w:r w:rsidRPr="00283F91">
              <w:rPr>
                <w:color w:val="000000"/>
                <w:sz w:val="28"/>
                <w:szCs w:val="28"/>
                <w:vertAlign w:val="superscript"/>
                <w:lang w:val="vi-VN" w:eastAsia="vi-VN"/>
              </w:rPr>
              <w:t>3</w:t>
            </w:r>
            <w:r w:rsidRPr="00283F91">
              <w:rPr>
                <w:color w:val="000000"/>
                <w:sz w:val="28"/>
                <w:szCs w:val="28"/>
                <w:lang w:val="vi-VN" w:eastAsia="vi-VN"/>
              </w:rPr>
              <w:t>/h)</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1.200</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700</w:t>
            </w:r>
            <w:r w:rsidRPr="00283F91">
              <w:rPr>
                <w:color w:val="000000"/>
                <w:sz w:val="28"/>
                <w:szCs w:val="28"/>
              </w:rPr>
              <w:t xml:space="preserve"> ÷ </w:t>
            </w:r>
            <w:r w:rsidRPr="00283F91">
              <w:rPr>
                <w:color w:val="000000"/>
                <w:sz w:val="28"/>
                <w:szCs w:val="28"/>
                <w:lang w:val="vi-VN" w:eastAsia="vi-VN"/>
              </w:rPr>
              <w:t>&lt; 1.200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700</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5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1.3.2.5</w:t>
            </w:r>
            <w:r w:rsidRPr="00283F91">
              <w:rPr>
                <w:color w:val="000000"/>
                <w:sz w:val="28"/>
                <w:szCs w:val="28"/>
              </w:rPr>
              <w:t>.</w:t>
            </w:r>
            <w:r w:rsidRPr="00283F91">
              <w:rPr>
                <w:color w:val="000000"/>
                <w:sz w:val="28"/>
                <w:szCs w:val="28"/>
                <w:lang w:val="vi-VN" w:eastAsia="vi-VN"/>
              </w:rPr>
              <w:t xml:space="preserve"> Công trình xử lý bùn</w:t>
            </w: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TCS (nghìn m</w:t>
            </w:r>
            <w:r w:rsidRPr="00283F91">
              <w:rPr>
                <w:color w:val="000000"/>
                <w:sz w:val="28"/>
                <w:szCs w:val="28"/>
                <w:vertAlign w:val="superscript"/>
                <w:lang w:val="vi-VN" w:eastAsia="vi-VN"/>
              </w:rPr>
              <w:t>3</w:t>
            </w:r>
            <w:r w:rsidRPr="00283F91">
              <w:rPr>
                <w:color w:val="000000"/>
                <w:sz w:val="28"/>
                <w:szCs w:val="28"/>
                <w:lang w:val="vi-VN" w:eastAsia="vi-VN"/>
              </w:rPr>
              <w:t>/ngày đêm)</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1.000</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200 ÷ &lt; 1.000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200</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1.3.3</w:t>
            </w:r>
          </w:p>
        </w:tc>
        <w:tc>
          <w:tcPr>
            <w:tcW w:w="809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Xử lý chất thải rắn (CTR)</w:t>
            </w:r>
          </w:p>
        </w:tc>
      </w:tr>
      <w:tr w:rsidR="00283F91" w:rsidRPr="00283F91" w:rsidTr="00055345">
        <w:tc>
          <w:tcPr>
            <w:tcW w:w="55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1.3.3.1</w:t>
            </w:r>
            <w:r w:rsidRPr="00283F91">
              <w:rPr>
                <w:color w:val="000000"/>
                <w:sz w:val="28"/>
                <w:szCs w:val="28"/>
              </w:rPr>
              <w:t xml:space="preserve">. </w:t>
            </w:r>
            <w:r w:rsidRPr="00283F91">
              <w:rPr>
                <w:color w:val="000000"/>
                <w:sz w:val="28"/>
                <w:szCs w:val="28"/>
                <w:lang w:val="vi-VN" w:eastAsia="vi-VN"/>
              </w:rPr>
              <w:t>Cơ sở xử lý CTR thông thường</w:t>
            </w: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5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a) Trạm trung chuyển</w:t>
            </w: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TCS (tấn/ngày đêm)</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500</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200 ÷ &lt; 500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100 ÷ &lt; 200</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100</w:t>
            </w:r>
          </w:p>
        </w:tc>
      </w:tr>
      <w:tr w:rsidR="00283F91" w:rsidRPr="00283F91" w:rsidTr="00055345">
        <w:tc>
          <w:tcPr>
            <w:tcW w:w="55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b) Cơ sở xử lý CTR</w:t>
            </w: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TCS (t</w:t>
            </w:r>
            <w:r w:rsidRPr="00283F91">
              <w:rPr>
                <w:color w:val="000000"/>
                <w:sz w:val="28"/>
                <w:szCs w:val="28"/>
              </w:rPr>
              <w:t>ấ</w:t>
            </w:r>
            <w:r w:rsidRPr="00283F91">
              <w:rPr>
                <w:color w:val="000000"/>
                <w:sz w:val="28"/>
                <w:szCs w:val="28"/>
                <w:lang w:val="vi-VN" w:eastAsia="vi-VN"/>
              </w:rPr>
              <w:t>n/ngày</w:t>
            </w:r>
            <w:r w:rsidRPr="00283F91">
              <w:rPr>
                <w:color w:val="000000"/>
                <w:sz w:val="28"/>
                <w:szCs w:val="28"/>
              </w:rPr>
              <w:t xml:space="preserve"> đêm)</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500</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200 ÷ &lt; 500</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50 ÷ &lt; 200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50</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5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1.3.3.2</w:t>
            </w:r>
            <w:r w:rsidRPr="00283F91">
              <w:rPr>
                <w:color w:val="000000"/>
                <w:sz w:val="28"/>
                <w:szCs w:val="28"/>
              </w:rPr>
              <w:t xml:space="preserve">. </w:t>
            </w:r>
            <w:r w:rsidRPr="00283F91">
              <w:rPr>
                <w:color w:val="000000"/>
                <w:sz w:val="28"/>
                <w:szCs w:val="28"/>
                <w:lang w:val="vi-VN" w:eastAsia="vi-VN"/>
              </w:rPr>
              <w:t>Cơ sở xử lý CTR nguy hại</w:t>
            </w: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TCS (t</w:t>
            </w:r>
            <w:r w:rsidRPr="00283F91">
              <w:rPr>
                <w:color w:val="000000"/>
                <w:sz w:val="28"/>
                <w:szCs w:val="28"/>
              </w:rPr>
              <w:t>ấ</w:t>
            </w:r>
            <w:r w:rsidRPr="00283F91">
              <w:rPr>
                <w:color w:val="000000"/>
                <w:sz w:val="28"/>
                <w:szCs w:val="28"/>
                <w:lang w:val="vi-VN" w:eastAsia="vi-VN"/>
              </w:rPr>
              <w:t>n/ngày đêm)</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100</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20 ÷ 100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20</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1.3.4</w:t>
            </w: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Hệ thống chiếu sáng công cộng</w:t>
            </w:r>
          </w:p>
        </w:tc>
        <w:tc>
          <w:tcPr>
            <w:tcW w:w="5455" w:type="dxa"/>
            <w:gridSpan w:val="6"/>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 xml:space="preserve">Cấp công trình chiếu sáng công cộng được lấy theo cấp của công trình được chiếu sáng và không lớn hơn cấp </w:t>
            </w:r>
            <w:r w:rsidRPr="00283F91">
              <w:rPr>
                <w:color w:val="000000"/>
                <w:sz w:val="28"/>
                <w:szCs w:val="28"/>
                <w:lang w:eastAsia="vi-VN"/>
              </w:rPr>
              <w:t>II</w:t>
            </w:r>
          </w:p>
        </w:tc>
      </w:tr>
      <w:tr w:rsidR="00283F91" w:rsidRPr="00283F91" w:rsidTr="00055345">
        <w:tc>
          <w:tcPr>
            <w:tcW w:w="5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1.3.5</w:t>
            </w: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Công viên cây xanh</w:t>
            </w: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Diện tích (ha)</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20</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10 ÷ 20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w:t>
            </w:r>
            <w:r w:rsidRPr="00283F91">
              <w:rPr>
                <w:color w:val="000000"/>
                <w:sz w:val="28"/>
                <w:szCs w:val="28"/>
              </w:rPr>
              <w:t xml:space="preserve"> ÷ </w:t>
            </w:r>
            <w:r w:rsidRPr="00283F91">
              <w:rPr>
                <w:color w:val="000000"/>
                <w:sz w:val="28"/>
                <w:szCs w:val="28"/>
                <w:lang w:val="vi-VN" w:eastAsia="vi-VN"/>
              </w:rPr>
              <w:t>&lt; 10</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5</w:t>
            </w:r>
          </w:p>
        </w:tc>
      </w:tr>
      <w:tr w:rsidR="00283F91" w:rsidRPr="00283F91" w:rsidTr="00055345">
        <w:tc>
          <w:tcPr>
            <w:tcW w:w="5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1.3.6</w:t>
            </w:r>
          </w:p>
        </w:tc>
        <w:tc>
          <w:tcPr>
            <w:tcW w:w="2635"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Nghĩa trang</w:t>
            </w: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Diện tích (ha)</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60</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30 ÷ 60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10 ÷ &lt; 30</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10</w:t>
            </w:r>
          </w:p>
        </w:tc>
      </w:tr>
      <w:tr w:rsidR="00283F91" w:rsidRPr="00283F91" w:rsidTr="00055345">
        <w:tc>
          <w:tcPr>
            <w:tcW w:w="55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635"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Tầm quan trọng</w:t>
            </w:r>
          </w:p>
        </w:tc>
        <w:tc>
          <w:tcPr>
            <w:tcW w:w="4190"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Nghĩa trang Quốc gia: cấp I với mọi quy mô.</w:t>
            </w:r>
          </w:p>
        </w:tc>
      </w:tr>
      <w:tr w:rsidR="00283F91" w:rsidRPr="00283F91" w:rsidTr="00055345">
        <w:tc>
          <w:tcPr>
            <w:tcW w:w="5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1.3.7</w:t>
            </w: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Nhà tang lễ</w:t>
            </w: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Tầm quan trọng</w:t>
            </w:r>
          </w:p>
        </w:tc>
        <w:tc>
          <w:tcPr>
            <w:tcW w:w="4190"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 xml:space="preserve">Nhà tang lễ Quốc gia: cấp I, các </w:t>
            </w:r>
            <w:r w:rsidRPr="00283F91">
              <w:rPr>
                <w:color w:val="000000"/>
                <w:sz w:val="28"/>
                <w:szCs w:val="28"/>
                <w:shd w:val="solid" w:color="FFFFFF" w:fill="auto"/>
                <w:lang w:val="vi-VN" w:eastAsia="vi-VN"/>
              </w:rPr>
              <w:t>trường hợp</w:t>
            </w:r>
            <w:r w:rsidRPr="00283F91">
              <w:rPr>
                <w:color w:val="000000"/>
                <w:sz w:val="28"/>
                <w:szCs w:val="28"/>
                <w:lang w:val="vi-VN" w:eastAsia="vi-VN"/>
              </w:rPr>
              <w:t xml:space="preserve"> khác: cấp II.</w:t>
            </w:r>
          </w:p>
        </w:tc>
      </w:tr>
      <w:tr w:rsidR="00283F91" w:rsidRPr="00283F91" w:rsidTr="00055345">
        <w:tc>
          <w:tcPr>
            <w:tcW w:w="55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1.3.8</w:t>
            </w: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C</w:t>
            </w:r>
            <w:r w:rsidRPr="00283F91">
              <w:rPr>
                <w:b/>
                <w:bCs/>
                <w:color w:val="000000"/>
                <w:sz w:val="28"/>
                <w:szCs w:val="28"/>
              </w:rPr>
              <w:t xml:space="preserve">ơ </w:t>
            </w:r>
            <w:r w:rsidRPr="00283F91">
              <w:rPr>
                <w:b/>
                <w:bCs/>
                <w:color w:val="000000"/>
                <w:sz w:val="28"/>
                <w:szCs w:val="28"/>
                <w:lang w:val="vi-VN" w:eastAsia="vi-VN"/>
              </w:rPr>
              <w:t>sở hỏa táng</w:t>
            </w: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Tầm quan trọng</w:t>
            </w:r>
          </w:p>
        </w:tc>
        <w:tc>
          <w:tcPr>
            <w:tcW w:w="4190"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Cấp II với mọi quy mô.</w:t>
            </w:r>
          </w:p>
        </w:tc>
      </w:tr>
      <w:tr w:rsidR="00283F91" w:rsidRPr="00283F91" w:rsidTr="00055345">
        <w:tc>
          <w:tcPr>
            <w:tcW w:w="55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1.3.9</w:t>
            </w:r>
          </w:p>
        </w:tc>
        <w:tc>
          <w:tcPr>
            <w:tcW w:w="7294" w:type="dxa"/>
            <w:gridSpan w:val="6"/>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Nhà để xe ô tô; sân bãi để xe, máy móc, thiết bị</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5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1.3.9.1</w:t>
            </w:r>
            <w:r w:rsidRPr="00283F91">
              <w:rPr>
                <w:color w:val="000000"/>
                <w:sz w:val="28"/>
                <w:szCs w:val="28"/>
              </w:rPr>
              <w:t xml:space="preserve">. </w:t>
            </w:r>
            <w:r w:rsidRPr="00283F91">
              <w:rPr>
                <w:color w:val="000000"/>
                <w:sz w:val="28"/>
                <w:szCs w:val="28"/>
                <w:lang w:val="vi-VN" w:eastAsia="vi-VN"/>
              </w:rPr>
              <w:t>Nhà để xe ô tô ngầm*</w:t>
            </w:r>
          </w:p>
        </w:tc>
        <w:tc>
          <w:tcPr>
            <w:tcW w:w="1265"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Số chỗ để xe ô tô</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500</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300 ÷ &lt; 500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300</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5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1.3.9.2 Nhà để xe ô tô nổi*</w:t>
            </w:r>
          </w:p>
        </w:tc>
        <w:tc>
          <w:tcPr>
            <w:tcW w:w="1265"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1.000</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500 ÷ &lt;1.000</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100 ÷ &lt; 500</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100</w:t>
            </w:r>
          </w:p>
        </w:tc>
      </w:tr>
      <w:tr w:rsidR="00283F91" w:rsidRPr="00283F91" w:rsidTr="00055345">
        <w:tc>
          <w:tcPr>
            <w:tcW w:w="55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6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1.3.9.3 Sân bãi để xe, máy móc, thiết bị (không có mái che)</w:t>
            </w:r>
          </w:p>
        </w:tc>
        <w:tc>
          <w:tcPr>
            <w:tcW w:w="12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Tổng di</w:t>
            </w:r>
            <w:r w:rsidRPr="00283F91">
              <w:rPr>
                <w:color w:val="000000"/>
                <w:sz w:val="28"/>
                <w:szCs w:val="28"/>
              </w:rPr>
              <w:t>ệ</w:t>
            </w:r>
            <w:r w:rsidRPr="00283F91">
              <w:rPr>
                <w:color w:val="000000"/>
                <w:sz w:val="28"/>
                <w:szCs w:val="28"/>
                <w:lang w:val="vi-VN" w:eastAsia="vi-VN"/>
              </w:rPr>
              <w:t>n tích (ha)</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5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2,5</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2,5</w:t>
            </w:r>
          </w:p>
        </w:tc>
      </w:tr>
    </w:tbl>
    <w:p w:rsidR="00283F91" w:rsidRPr="00283F91" w:rsidRDefault="00283F91" w:rsidP="00283F91">
      <w:pPr>
        <w:spacing w:beforeLines="50" w:before="120" w:afterLines="50" w:after="120" w:line="312" w:lineRule="auto"/>
        <w:rPr>
          <w:color w:val="000000"/>
          <w:sz w:val="28"/>
          <w:szCs w:val="28"/>
        </w:rPr>
      </w:pPr>
      <w:r w:rsidRPr="00283F91">
        <w:rPr>
          <w:b/>
          <w:bCs/>
          <w:i/>
          <w:iCs/>
          <w:color w:val="000000"/>
          <w:sz w:val="28"/>
          <w:szCs w:val="28"/>
          <w:lang w:val="vi-VN" w:eastAsia="vi-VN"/>
        </w:rPr>
        <w:t>Ghi chú:</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Các chữ viết tắt trong Bảng 1.3: TCS là Tổng công suất tính cho toàn bộ các dây chuyền công nghệ thuộc dự án;</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 Đối với Nhà để xe ô tô thì chỗ để xe ô tô được xét cho ô tô chở người đến 9 chỗ hoặc xe ô tô tải dưới 3.500 kg. Trường hợp Nhà để xe hỗn hợp bao gồm xe ô tô và xe mô tô (xe gắn máy) thì quy đổi 6 chỗ để xe mô tô (xe gắn máy) tương đương với 1 chỗ để xe ô tô;</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Công trình HTKT không có tên nhưng có loại </w:t>
      </w:r>
      <w:r w:rsidRPr="00283F91">
        <w:rPr>
          <w:color w:val="000000"/>
          <w:sz w:val="28"/>
          <w:szCs w:val="28"/>
          <w:shd w:val="solid" w:color="FFFFFF" w:fill="auto"/>
          <w:lang w:val="vi-VN" w:eastAsia="vi-VN"/>
        </w:rPr>
        <w:t>phù hợp</w:t>
      </w:r>
      <w:r w:rsidRPr="00283F91">
        <w:rPr>
          <w:color w:val="000000"/>
          <w:sz w:val="28"/>
          <w:szCs w:val="28"/>
          <w:lang w:val="vi-VN" w:eastAsia="vi-VN"/>
        </w:rPr>
        <w:t xml:space="preserve"> với loại công trình trong Bảng 1.3 thì xác định cấp theo Bảng 1.3;</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rPr>
        <w:t xml:space="preserve">- </w:t>
      </w:r>
      <w:r w:rsidRPr="00283F91">
        <w:rPr>
          <w:color w:val="000000"/>
          <w:sz w:val="28"/>
          <w:szCs w:val="28"/>
          <w:lang w:val="vi-VN" w:eastAsia="vi-VN"/>
        </w:rPr>
        <w:t>Công trình HTKT không có tên và không có loại phù hợp với loại công trình trong Bảng 1.3 thì xác định cấp theo loại và quy mô kết c</w:t>
      </w:r>
      <w:r w:rsidRPr="00283F91">
        <w:rPr>
          <w:color w:val="000000"/>
          <w:sz w:val="28"/>
          <w:szCs w:val="28"/>
        </w:rPr>
        <w:t>ấ</w:t>
      </w:r>
      <w:r w:rsidRPr="00283F91">
        <w:rPr>
          <w:color w:val="000000"/>
          <w:sz w:val="28"/>
          <w:szCs w:val="28"/>
          <w:lang w:val="vi-VN" w:eastAsia="vi-VN"/>
        </w:rPr>
        <w:t>u (Phụ lục 2);</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Tham khảo các ví dụ xác định cấp công trình HTKT trong Phụ lục 3.</w:t>
      </w:r>
    </w:p>
    <w:p w:rsidR="00283F91" w:rsidRPr="00283F91" w:rsidRDefault="00283F91" w:rsidP="00283F91">
      <w:pPr>
        <w:spacing w:beforeLines="50" w:before="120" w:afterLines="50" w:after="120" w:line="312" w:lineRule="auto"/>
        <w:rPr>
          <w:color w:val="000000"/>
          <w:sz w:val="28"/>
          <w:szCs w:val="28"/>
        </w:rPr>
      </w:pPr>
      <w:r w:rsidRPr="00283F91">
        <w:rPr>
          <w:b/>
          <w:bCs/>
          <w:color w:val="000000"/>
          <w:sz w:val="28"/>
          <w:szCs w:val="28"/>
          <w:lang w:val="vi-VN" w:eastAsia="vi-VN"/>
        </w:rPr>
        <w:t>Bảng 1.4</w:t>
      </w:r>
      <w:r w:rsidRPr="00283F91">
        <w:rPr>
          <w:b/>
          <w:bCs/>
          <w:color w:val="000000"/>
          <w:sz w:val="28"/>
          <w:szCs w:val="28"/>
        </w:rPr>
        <w:t xml:space="preserve">. </w:t>
      </w:r>
      <w:r w:rsidRPr="00283F91">
        <w:rPr>
          <w:b/>
          <w:bCs/>
          <w:color w:val="000000"/>
          <w:sz w:val="28"/>
          <w:szCs w:val="28"/>
          <w:lang w:val="vi-VN" w:eastAsia="vi-VN"/>
        </w:rPr>
        <w:t>Phân cấp công trình giao thông</w:t>
      </w:r>
    </w:p>
    <w:tbl>
      <w:tblPr>
        <w:tblW w:w="0" w:type="auto"/>
        <w:tblInd w:w="-20" w:type="dxa"/>
        <w:tblLayout w:type="fixed"/>
        <w:tblCellMar>
          <w:left w:w="0" w:type="dxa"/>
          <w:right w:w="0" w:type="dxa"/>
        </w:tblCellMar>
        <w:tblLook w:val="0000" w:firstRow="0" w:lastRow="0" w:firstColumn="0" w:lastColumn="0" w:noHBand="0" w:noVBand="0"/>
      </w:tblPr>
      <w:tblGrid>
        <w:gridCol w:w="524"/>
        <w:gridCol w:w="2139"/>
        <w:gridCol w:w="1301"/>
        <w:gridCol w:w="37"/>
        <w:gridCol w:w="894"/>
        <w:gridCol w:w="985"/>
        <w:gridCol w:w="917"/>
        <w:gridCol w:w="87"/>
        <w:gridCol w:w="864"/>
        <w:gridCol w:w="86"/>
        <w:gridCol w:w="807"/>
      </w:tblGrid>
      <w:tr w:rsidR="00283F91" w:rsidRPr="00283F91" w:rsidTr="00055345">
        <w:tc>
          <w:tcPr>
            <w:tcW w:w="524"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T.T</w:t>
            </w:r>
          </w:p>
        </w:tc>
        <w:tc>
          <w:tcPr>
            <w:tcW w:w="2139"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Loại công trình</w:t>
            </w:r>
          </w:p>
        </w:tc>
        <w:tc>
          <w:tcPr>
            <w:tcW w:w="130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Tiêu chí phân cấp</w:t>
            </w:r>
          </w:p>
        </w:tc>
        <w:tc>
          <w:tcPr>
            <w:tcW w:w="4677" w:type="dxa"/>
            <w:gridSpan w:val="8"/>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Cấp công trình</w:t>
            </w:r>
          </w:p>
          <w:p w:rsidR="00283F91" w:rsidRPr="00283F91" w:rsidRDefault="00283F91" w:rsidP="00055345">
            <w:pPr>
              <w:spacing w:beforeLines="50" w:before="120" w:afterLines="50" w:after="120" w:line="312" w:lineRule="auto"/>
              <w:jc w:val="both"/>
              <w:rPr>
                <w:color w:val="000000"/>
                <w:sz w:val="28"/>
                <w:szCs w:val="28"/>
              </w:rPr>
            </w:pPr>
          </w:p>
        </w:tc>
      </w:tr>
      <w:tr w:rsidR="00283F91" w:rsidRPr="00283F91" w:rsidTr="00055345">
        <w:tc>
          <w:tcPr>
            <w:tcW w:w="524" w:type="dxa"/>
            <w:vMerge/>
            <w:tcBorders>
              <w:top w:val="single" w:sz="8" w:space="0" w:color="auto"/>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vMerge/>
            <w:tcBorders>
              <w:top w:val="single" w:sz="8" w:space="0" w:color="auto"/>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1301" w:type="dxa"/>
            <w:vMerge/>
            <w:tcBorders>
              <w:top w:val="single" w:sz="8" w:space="0" w:color="auto"/>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Đặc biệt</w:t>
            </w:r>
          </w:p>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Đặc biệt</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I</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II</w:t>
            </w:r>
          </w:p>
        </w:tc>
        <w:tc>
          <w:tcPr>
            <w:tcW w:w="103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III</w:t>
            </w:r>
          </w:p>
          <w:p w:rsidR="00283F91" w:rsidRPr="00283F91" w:rsidRDefault="00283F91" w:rsidP="00055345">
            <w:pPr>
              <w:spacing w:beforeLines="50" w:before="120" w:afterLines="50" w:after="120" w:line="312" w:lineRule="auto"/>
              <w:jc w:val="both"/>
              <w:rPr>
                <w:color w:val="000000"/>
                <w:sz w:val="28"/>
                <w:szCs w:val="28"/>
              </w:rPr>
            </w:pPr>
          </w:p>
        </w:tc>
        <w:tc>
          <w:tcPr>
            <w:tcW w:w="8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IV</w:t>
            </w:r>
          </w:p>
        </w:tc>
      </w:tr>
      <w:tr w:rsidR="00283F91" w:rsidRPr="00283F91" w:rsidTr="00055345">
        <w:tc>
          <w:tcPr>
            <w:tcW w:w="524"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1.4.1</w:t>
            </w:r>
          </w:p>
        </w:tc>
        <w:tc>
          <w:tcPr>
            <w:tcW w:w="8116" w:type="dxa"/>
            <w:gridSpan w:val="10"/>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Đường bộ</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1.4.1.1</w:t>
            </w:r>
            <w:r w:rsidRPr="00283F91">
              <w:rPr>
                <w:color w:val="000000"/>
                <w:sz w:val="28"/>
                <w:szCs w:val="28"/>
              </w:rPr>
              <w:t xml:space="preserve">. </w:t>
            </w:r>
            <w:r w:rsidRPr="00283F91">
              <w:rPr>
                <w:color w:val="000000"/>
                <w:sz w:val="28"/>
                <w:szCs w:val="28"/>
                <w:lang w:val="vi-VN" w:eastAsia="vi-VN"/>
              </w:rPr>
              <w:t>Đường ô tô cao tốc</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Tốc độ thiết kế (km/h)</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100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100</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80 ÷ 100</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60 ÷ 80</w:t>
            </w:r>
          </w:p>
        </w:tc>
        <w:tc>
          <w:tcPr>
            <w:tcW w:w="103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nil"/>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1.4.1.2</w:t>
            </w:r>
            <w:r w:rsidRPr="00283F91">
              <w:rPr>
                <w:color w:val="000000"/>
                <w:sz w:val="28"/>
                <w:szCs w:val="28"/>
              </w:rPr>
              <w:t xml:space="preserve">. </w:t>
            </w:r>
            <w:r w:rsidRPr="00283F91">
              <w:rPr>
                <w:color w:val="000000"/>
                <w:sz w:val="28"/>
                <w:szCs w:val="28"/>
                <w:lang w:val="vi-VN" w:eastAsia="vi-VN"/>
              </w:rPr>
              <w:t>Đường ô tô</w:t>
            </w:r>
          </w:p>
        </w:tc>
        <w:tc>
          <w:tcPr>
            <w:tcW w:w="1301" w:type="dxa"/>
            <w:tcBorders>
              <w:top w:val="nil"/>
              <w:left w:val="nil"/>
              <w:bottom w:val="nil"/>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Lưu lượng (nghìn xe quy đổi /ngày đêm) hoặc</w:t>
            </w:r>
          </w:p>
        </w:tc>
        <w:tc>
          <w:tcPr>
            <w:tcW w:w="931" w:type="dxa"/>
            <w:gridSpan w:val="2"/>
            <w:tcBorders>
              <w:top w:val="nil"/>
              <w:left w:val="nil"/>
              <w:bottom w:val="nil"/>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&gt; 30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hoặc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&gt; 30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hoặc </w:t>
            </w:r>
          </w:p>
        </w:tc>
        <w:tc>
          <w:tcPr>
            <w:tcW w:w="985" w:type="dxa"/>
            <w:tcBorders>
              <w:top w:val="nil"/>
              <w:left w:val="nil"/>
              <w:bottom w:val="nil"/>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10 ÷ 30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hoặc</w:t>
            </w:r>
          </w:p>
        </w:tc>
        <w:tc>
          <w:tcPr>
            <w:tcW w:w="917" w:type="dxa"/>
            <w:tcBorders>
              <w:top w:val="nil"/>
              <w:left w:val="nil"/>
              <w:bottom w:val="nil"/>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3 ÷&lt; 10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hoặc</w:t>
            </w:r>
          </w:p>
        </w:tc>
        <w:tc>
          <w:tcPr>
            <w:tcW w:w="1037" w:type="dxa"/>
            <w:gridSpan w:val="3"/>
            <w:tcBorders>
              <w:top w:val="nil"/>
              <w:left w:val="nil"/>
              <w:bottom w:val="nil"/>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0,3 ÷ &lt; 3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hoặc</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0,3 ÷ &lt; 3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hoặc</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0,3 ÷ &lt; 3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hoặc</w:t>
            </w:r>
          </w:p>
        </w:tc>
        <w:tc>
          <w:tcPr>
            <w:tcW w:w="807" w:type="dxa"/>
            <w:tcBorders>
              <w:top w:val="nil"/>
              <w:left w:val="nil"/>
              <w:bottom w:val="nil"/>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0,3</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hoặc</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 </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Tốc độ thiết kế (k</w:t>
            </w:r>
            <w:r w:rsidRPr="00283F91">
              <w:rPr>
                <w:color w:val="000000"/>
                <w:sz w:val="28"/>
                <w:szCs w:val="28"/>
              </w:rPr>
              <w:t>m</w:t>
            </w:r>
            <w:r w:rsidRPr="00283F91">
              <w:rPr>
                <w:color w:val="000000"/>
                <w:sz w:val="28"/>
                <w:szCs w:val="28"/>
                <w:lang w:val="vi-VN" w:eastAsia="vi-VN"/>
              </w:rPr>
              <w:t>/h)</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100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100</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80 ÷ 100</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60 ÷ 80</w:t>
            </w:r>
          </w:p>
        </w:tc>
        <w:tc>
          <w:tcPr>
            <w:tcW w:w="103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40 ÷ &lt; 60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40 ÷ &lt; 60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40 ÷ &lt; 60</w:t>
            </w:r>
          </w:p>
        </w:tc>
        <w:tc>
          <w:tcPr>
            <w:tcW w:w="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40</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8116" w:type="dxa"/>
            <w:gridSpan w:val="10"/>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1.4.1.3</w:t>
            </w:r>
            <w:r w:rsidRPr="00283F91">
              <w:rPr>
                <w:color w:val="000000"/>
                <w:sz w:val="28"/>
                <w:szCs w:val="28"/>
              </w:rPr>
              <w:t xml:space="preserve">. </w:t>
            </w:r>
            <w:r w:rsidRPr="00283F91">
              <w:rPr>
                <w:color w:val="000000"/>
                <w:sz w:val="28"/>
                <w:szCs w:val="28"/>
                <w:lang w:val="vi-VN" w:eastAsia="vi-VN"/>
              </w:rPr>
              <w:t>Đường trong đô thị:</w:t>
            </w:r>
          </w:p>
          <w:p w:rsidR="00283F91" w:rsidRPr="00283F91" w:rsidRDefault="00283F91" w:rsidP="00055345">
            <w:pPr>
              <w:spacing w:beforeLines="50" w:before="120" w:afterLines="50" w:after="120" w:line="312" w:lineRule="auto"/>
              <w:rPr>
                <w:color w:val="000000"/>
                <w:sz w:val="28"/>
                <w:szCs w:val="28"/>
              </w:rPr>
            </w:pP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a) Đường cao tốc đô thị; đường trục chính đô thị; đường trục đô thị</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Tốc độ thiết kế (km/h)</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80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80</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60 ÷ &lt; 80</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b) Đường liên khu vực</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Tốc độ thiết kế (km/h)</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60</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c) Đường chính khu vực; đường khu vực</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Tốc độ thiết kế (km/h)</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60</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rPr>
              <w:t>40 ÷ 50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rPr>
              <w:t>40 ÷ 50</w:t>
            </w: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d) Đường phân khu vực; đường vào nhóm nhà ở, vào nhà; đường nội bộ trong một công trình</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Tốc độ thiết kế (km/h)</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40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40</w:t>
            </w: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20 ÷ 30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20 ÷ 30</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đ) Đường xe đạp; đường đi bộ</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Quy mô</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Mọi quy mô</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Mọi quy mô</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1.4.1.4</w:t>
            </w:r>
            <w:r w:rsidRPr="00283F91">
              <w:rPr>
                <w:color w:val="000000"/>
                <w:sz w:val="28"/>
                <w:szCs w:val="28"/>
              </w:rPr>
              <w:t>.</w:t>
            </w:r>
            <w:r w:rsidRPr="00283F91">
              <w:rPr>
                <w:color w:val="000000"/>
                <w:sz w:val="28"/>
                <w:szCs w:val="28"/>
                <w:lang w:val="vi-VN" w:eastAsia="vi-VN"/>
              </w:rPr>
              <w:t xml:space="preserve"> Nút giao thông</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a) Nút giao thông đồng mức</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Tốc độ thiết kế (km/h)</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100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100</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80 ÷ 100</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60 ÷ 80</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60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60</w:t>
            </w: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b) Nút giao thông khác mức</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Lưu lượng xe thiết kế quy đổi (nghìn xe/ngày đêm)</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30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30</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10 ÷ &lt; 30</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3 ÷ &lt; 10</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3</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3</w:t>
            </w: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1.4.1.5</w:t>
            </w:r>
            <w:r w:rsidRPr="00283F91">
              <w:rPr>
                <w:color w:val="000000"/>
                <w:sz w:val="28"/>
                <w:szCs w:val="28"/>
              </w:rPr>
              <w:t xml:space="preserve">. </w:t>
            </w:r>
            <w:r w:rsidRPr="00283F91">
              <w:rPr>
                <w:color w:val="000000"/>
                <w:sz w:val="28"/>
                <w:szCs w:val="28"/>
                <w:lang w:val="vi-VN" w:eastAsia="vi-VN"/>
              </w:rPr>
              <w:t>Đường nông thôn</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Quy mô</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Mọi quy mô</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Mọi quy mô</w:t>
            </w:r>
          </w:p>
        </w:tc>
      </w:tr>
      <w:tr w:rsidR="00283F91" w:rsidRPr="00283F91" w:rsidTr="00055345">
        <w:tc>
          <w:tcPr>
            <w:tcW w:w="524"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1.4.2</w:t>
            </w:r>
          </w:p>
        </w:tc>
        <w:tc>
          <w:tcPr>
            <w:tcW w:w="8116" w:type="dxa"/>
            <w:gridSpan w:val="10"/>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Đường sắt</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1.4.2.1</w:t>
            </w:r>
            <w:r w:rsidRPr="00283F91">
              <w:rPr>
                <w:color w:val="000000"/>
                <w:sz w:val="28"/>
                <w:szCs w:val="28"/>
              </w:rPr>
              <w:t xml:space="preserve">. </w:t>
            </w:r>
            <w:r w:rsidRPr="00283F91">
              <w:rPr>
                <w:color w:val="000000"/>
                <w:sz w:val="28"/>
                <w:szCs w:val="28"/>
                <w:lang w:val="vi-VN" w:eastAsia="vi-VN"/>
              </w:rPr>
              <w:t>Đường sắt cao tốc, đường sắt tốc độ cao, đường sắt đô thị (Đường sắt trên cao; đường tàu điện ngầm/Metro)</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Tầm quan trọng</w:t>
            </w:r>
          </w:p>
        </w:tc>
        <w:tc>
          <w:tcPr>
            <w:tcW w:w="467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Cấp đặc biệt với mọi quy mô</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1.4.2.2</w:t>
            </w:r>
            <w:r w:rsidRPr="00283F91">
              <w:rPr>
                <w:color w:val="000000"/>
                <w:sz w:val="28"/>
                <w:szCs w:val="28"/>
              </w:rPr>
              <w:t xml:space="preserve">. </w:t>
            </w:r>
            <w:r w:rsidRPr="00283F91">
              <w:rPr>
                <w:color w:val="000000"/>
                <w:sz w:val="28"/>
                <w:szCs w:val="28"/>
                <w:lang w:val="vi-VN" w:eastAsia="vi-VN"/>
              </w:rPr>
              <w:t>Đường sắt quốc gia, khổ đường 1435 mm</w:t>
            </w:r>
          </w:p>
        </w:tc>
        <w:tc>
          <w:tcPr>
            <w:tcW w:w="1301"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Tốc độ thiết kế (km/h)</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120 ÷ 150</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70 ÷ &lt; 120</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70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70</w:t>
            </w: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1.4.2.3</w:t>
            </w:r>
            <w:r w:rsidRPr="00283F91">
              <w:rPr>
                <w:color w:val="000000"/>
                <w:sz w:val="28"/>
                <w:szCs w:val="28"/>
              </w:rPr>
              <w:t xml:space="preserve">. </w:t>
            </w:r>
            <w:r w:rsidRPr="00283F91">
              <w:rPr>
                <w:color w:val="000000"/>
                <w:sz w:val="28"/>
                <w:szCs w:val="28"/>
                <w:lang w:val="vi-VN" w:eastAsia="vi-VN"/>
              </w:rPr>
              <w:t>Đường sắt quốc gia, khổ đường 1000 mm; đường lồng, khổ đường (1435-1000) mm</w:t>
            </w:r>
          </w:p>
        </w:tc>
        <w:tc>
          <w:tcPr>
            <w:tcW w:w="1301"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100 ÷ 120</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60 ÷ &lt; 100</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60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60</w:t>
            </w: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1.4.2.4</w:t>
            </w:r>
            <w:r w:rsidRPr="00283F91">
              <w:rPr>
                <w:color w:val="000000"/>
                <w:sz w:val="28"/>
                <w:szCs w:val="28"/>
              </w:rPr>
              <w:t xml:space="preserve">. </w:t>
            </w:r>
            <w:r w:rsidRPr="00283F91">
              <w:rPr>
                <w:color w:val="000000"/>
                <w:sz w:val="28"/>
                <w:szCs w:val="28"/>
                <w:lang w:val="vi-VN" w:eastAsia="vi-VN"/>
              </w:rPr>
              <w:t>Đường sắt chuyên dụng, đường sắt địa phương</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Tốc độ thiết kế (km/h)</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70</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70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70</w:t>
            </w: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24"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1.4.3</w:t>
            </w:r>
          </w:p>
        </w:tc>
        <w:tc>
          <w:tcPr>
            <w:tcW w:w="8116" w:type="dxa"/>
            <w:gridSpan w:val="10"/>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Cầu</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1.4.3.1</w:t>
            </w:r>
            <w:r w:rsidRPr="00283F91">
              <w:rPr>
                <w:color w:val="000000"/>
                <w:sz w:val="28"/>
                <w:szCs w:val="28"/>
              </w:rPr>
              <w:t xml:space="preserve">. </w:t>
            </w:r>
            <w:r w:rsidRPr="00283F91">
              <w:rPr>
                <w:color w:val="000000"/>
                <w:sz w:val="28"/>
                <w:szCs w:val="28"/>
                <w:lang w:val="vi-VN" w:eastAsia="vi-VN"/>
              </w:rPr>
              <w:t>Cầu phao</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Lưu lượng quy đổi (xe /ngày đêm)</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3.000</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1.000</w:t>
            </w:r>
            <w:r w:rsidRPr="00283F91">
              <w:rPr>
                <w:color w:val="000000"/>
                <w:sz w:val="28"/>
                <w:szCs w:val="28"/>
              </w:rPr>
              <w:t xml:space="preserve"> ÷ </w:t>
            </w:r>
            <w:r w:rsidRPr="00283F91">
              <w:rPr>
                <w:color w:val="000000"/>
                <w:sz w:val="28"/>
                <w:szCs w:val="28"/>
                <w:lang w:val="vi-VN" w:eastAsia="vi-VN"/>
              </w:rPr>
              <w:t>3.000</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700</w:t>
            </w:r>
            <w:r w:rsidRPr="00283F91">
              <w:rPr>
                <w:color w:val="000000"/>
                <w:sz w:val="28"/>
                <w:szCs w:val="28"/>
              </w:rPr>
              <w:t xml:space="preserve"> ÷ </w:t>
            </w:r>
            <w:r w:rsidRPr="00283F91">
              <w:rPr>
                <w:color w:val="000000"/>
                <w:sz w:val="28"/>
                <w:szCs w:val="28"/>
                <w:lang w:val="vi-VN" w:eastAsia="vi-VN"/>
              </w:rPr>
              <w:t>&lt; 1.000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700</w:t>
            </w:r>
            <w:r w:rsidRPr="00283F91">
              <w:rPr>
                <w:color w:val="000000"/>
                <w:sz w:val="28"/>
                <w:szCs w:val="28"/>
              </w:rPr>
              <w:t xml:space="preserve"> ÷ </w:t>
            </w:r>
            <w:r w:rsidRPr="00283F91">
              <w:rPr>
                <w:color w:val="000000"/>
                <w:sz w:val="28"/>
                <w:szCs w:val="28"/>
                <w:lang w:val="vi-VN" w:eastAsia="vi-VN"/>
              </w:rPr>
              <w:t>&lt; 1.000</w:t>
            </w: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500</w:t>
            </w:r>
            <w:r w:rsidRPr="00283F91">
              <w:rPr>
                <w:color w:val="000000"/>
                <w:sz w:val="28"/>
                <w:szCs w:val="28"/>
              </w:rPr>
              <w:t xml:space="preserve"> ÷ </w:t>
            </w:r>
            <w:r w:rsidRPr="00283F91">
              <w:rPr>
                <w:color w:val="000000"/>
                <w:sz w:val="28"/>
                <w:szCs w:val="28"/>
                <w:lang w:val="vi-VN" w:eastAsia="vi-VN"/>
              </w:rPr>
              <w:t>&lt; 700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500</w:t>
            </w:r>
            <w:r w:rsidRPr="00283F91">
              <w:rPr>
                <w:color w:val="000000"/>
                <w:sz w:val="28"/>
                <w:szCs w:val="28"/>
              </w:rPr>
              <w:t xml:space="preserve"> ÷ </w:t>
            </w:r>
            <w:r w:rsidRPr="00283F91">
              <w:rPr>
                <w:color w:val="000000"/>
                <w:sz w:val="28"/>
                <w:szCs w:val="28"/>
                <w:lang w:val="vi-VN" w:eastAsia="vi-VN"/>
              </w:rPr>
              <w:t>&lt; 700</w:t>
            </w:r>
          </w:p>
        </w:tc>
      </w:tr>
      <w:tr w:rsidR="00283F91" w:rsidRPr="00283F91" w:rsidTr="00055345">
        <w:tc>
          <w:tcPr>
            <w:tcW w:w="524"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1.4.4</w:t>
            </w:r>
          </w:p>
        </w:tc>
        <w:tc>
          <w:tcPr>
            <w:tcW w:w="8116" w:type="dxa"/>
            <w:gridSpan w:val="10"/>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Hầm</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Hầm tàu điện ngầm (Metro)</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Tầm quan trọng</w:t>
            </w:r>
          </w:p>
        </w:tc>
        <w:tc>
          <w:tcPr>
            <w:tcW w:w="4677"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Cấp đặc biệt với mọi quy mô.</w:t>
            </w:r>
          </w:p>
        </w:tc>
      </w:tr>
      <w:tr w:rsidR="00283F91" w:rsidRPr="00283F91" w:rsidTr="00055345">
        <w:tc>
          <w:tcPr>
            <w:tcW w:w="524"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1.4.5</w:t>
            </w:r>
          </w:p>
        </w:tc>
        <w:tc>
          <w:tcPr>
            <w:tcW w:w="8116" w:type="dxa"/>
            <w:gridSpan w:val="10"/>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Đường thủy nội địa</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1.4.5.1</w:t>
            </w:r>
            <w:r w:rsidRPr="00283F91">
              <w:rPr>
                <w:color w:val="000000"/>
                <w:sz w:val="28"/>
                <w:szCs w:val="28"/>
              </w:rPr>
              <w:t>.</w:t>
            </w:r>
            <w:r w:rsidRPr="00283F91">
              <w:rPr>
                <w:color w:val="000000"/>
                <w:sz w:val="28"/>
                <w:szCs w:val="28"/>
                <w:lang w:val="vi-VN" w:eastAsia="vi-VN"/>
              </w:rPr>
              <w:t xml:space="preserve"> Công trình sửa chữa, đóng mới phương tiện thủy nội địa (bến, ụ, triền, đà...)</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Tải trọng của tàu (DWT)</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30.000</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10.000</w:t>
            </w:r>
            <w:r w:rsidRPr="00283F91">
              <w:rPr>
                <w:color w:val="000000"/>
                <w:sz w:val="28"/>
                <w:szCs w:val="28"/>
              </w:rPr>
              <w:t xml:space="preserve"> ÷ </w:t>
            </w:r>
            <w:r w:rsidRPr="00283F91">
              <w:rPr>
                <w:color w:val="000000"/>
                <w:sz w:val="28"/>
                <w:szCs w:val="28"/>
                <w:lang w:val="vi-VN" w:eastAsia="vi-VN"/>
              </w:rPr>
              <w:t>30.000</w:t>
            </w:r>
          </w:p>
        </w:tc>
        <w:tc>
          <w:tcPr>
            <w:tcW w:w="103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5.000 ÷ &lt; 10.000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5.000 ÷ &lt; 10.000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5.000 ÷ &lt; 10.000</w:t>
            </w:r>
          </w:p>
        </w:tc>
        <w:tc>
          <w:tcPr>
            <w:tcW w:w="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5.000</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8116" w:type="dxa"/>
            <w:gridSpan w:val="10"/>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1.4.5.2</w:t>
            </w:r>
            <w:r w:rsidRPr="00283F91">
              <w:rPr>
                <w:color w:val="000000"/>
                <w:sz w:val="28"/>
                <w:szCs w:val="28"/>
              </w:rPr>
              <w:t xml:space="preserve">. </w:t>
            </w:r>
            <w:r w:rsidRPr="00283F91">
              <w:rPr>
                <w:color w:val="000000"/>
                <w:sz w:val="28"/>
                <w:szCs w:val="28"/>
                <w:lang w:val="vi-VN" w:eastAsia="vi-VN"/>
              </w:rPr>
              <w:t>Cảng, bến thủy nội địa:</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a) Cảng, bến hàng hóa</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Tải trọng của tàu (DWT)</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5.000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5.000</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3.000 ÷ 5.000</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1.500 ÷ &lt; 3.000</w:t>
            </w:r>
          </w:p>
        </w:tc>
        <w:tc>
          <w:tcPr>
            <w:tcW w:w="103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750</w:t>
            </w:r>
            <w:r w:rsidRPr="00283F91">
              <w:rPr>
                <w:color w:val="000000"/>
                <w:sz w:val="28"/>
                <w:szCs w:val="28"/>
              </w:rPr>
              <w:t xml:space="preserve"> ÷ </w:t>
            </w:r>
            <w:r w:rsidRPr="00283F91">
              <w:rPr>
                <w:color w:val="000000"/>
                <w:sz w:val="28"/>
                <w:szCs w:val="28"/>
                <w:lang w:val="vi-VN" w:eastAsia="vi-VN"/>
              </w:rPr>
              <w:t>&lt; 1.500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750</w:t>
            </w:r>
            <w:r w:rsidRPr="00283F91">
              <w:rPr>
                <w:color w:val="000000"/>
                <w:sz w:val="28"/>
                <w:szCs w:val="28"/>
              </w:rPr>
              <w:t xml:space="preserve"> ÷ </w:t>
            </w:r>
            <w:r w:rsidRPr="00283F91">
              <w:rPr>
                <w:color w:val="000000"/>
                <w:sz w:val="28"/>
                <w:szCs w:val="28"/>
                <w:lang w:val="vi-VN" w:eastAsia="vi-VN"/>
              </w:rPr>
              <w:t>&lt; 1.500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750</w:t>
            </w:r>
            <w:r w:rsidRPr="00283F91">
              <w:rPr>
                <w:color w:val="000000"/>
                <w:sz w:val="28"/>
                <w:szCs w:val="28"/>
              </w:rPr>
              <w:t xml:space="preserve"> ÷ </w:t>
            </w:r>
            <w:r w:rsidRPr="00283F91">
              <w:rPr>
                <w:color w:val="000000"/>
                <w:sz w:val="28"/>
                <w:szCs w:val="28"/>
                <w:lang w:val="vi-VN" w:eastAsia="vi-VN"/>
              </w:rPr>
              <w:t>&lt; 1.500</w:t>
            </w:r>
          </w:p>
        </w:tc>
        <w:tc>
          <w:tcPr>
            <w:tcW w:w="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750</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b) Cảng, bến hành khách</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Cỡ phương tiện lớn nhất (ghế)</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500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500</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300 ÷ 500</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100 ÷ &lt; 300</w:t>
            </w:r>
          </w:p>
        </w:tc>
        <w:tc>
          <w:tcPr>
            <w:tcW w:w="103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50 ÷ &lt; 100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50 ÷ &lt; 100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50 ÷ &lt; 100</w:t>
            </w:r>
          </w:p>
        </w:tc>
        <w:tc>
          <w:tcPr>
            <w:tcW w:w="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50</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1.4.5.3</w:t>
            </w:r>
            <w:r w:rsidRPr="00283F91">
              <w:rPr>
                <w:color w:val="000000"/>
                <w:sz w:val="28"/>
                <w:szCs w:val="28"/>
              </w:rPr>
              <w:t xml:space="preserve">. </w:t>
            </w:r>
            <w:r w:rsidRPr="00283F91">
              <w:rPr>
                <w:color w:val="000000"/>
                <w:sz w:val="28"/>
                <w:szCs w:val="28"/>
                <w:lang w:val="vi-VN" w:eastAsia="vi-VN"/>
              </w:rPr>
              <w:t>Bến phà</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Lưu lượng (xe quy đổi /ngày đêm)</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1.500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1.500</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700</w:t>
            </w:r>
            <w:r w:rsidRPr="00283F91">
              <w:rPr>
                <w:color w:val="000000"/>
                <w:sz w:val="28"/>
                <w:szCs w:val="28"/>
              </w:rPr>
              <w:t xml:space="preserve"> ÷ </w:t>
            </w:r>
            <w:r w:rsidRPr="00283F91">
              <w:rPr>
                <w:color w:val="000000"/>
                <w:sz w:val="28"/>
                <w:szCs w:val="28"/>
                <w:lang w:val="vi-VN" w:eastAsia="vi-VN"/>
              </w:rPr>
              <w:t>1.500</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400 ÷ &lt; 700</w:t>
            </w:r>
          </w:p>
        </w:tc>
        <w:tc>
          <w:tcPr>
            <w:tcW w:w="103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200 ÷ &lt; 400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200 ÷ &lt; 400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200 ÷ &lt; 400</w:t>
            </w:r>
          </w:p>
        </w:tc>
        <w:tc>
          <w:tcPr>
            <w:tcW w:w="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200</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1.4.5.4</w:t>
            </w:r>
            <w:r w:rsidRPr="00283F91">
              <w:rPr>
                <w:color w:val="000000"/>
                <w:sz w:val="28"/>
                <w:szCs w:val="28"/>
              </w:rPr>
              <w:t xml:space="preserve">. </w:t>
            </w:r>
            <w:r w:rsidRPr="00283F91">
              <w:rPr>
                <w:color w:val="000000"/>
                <w:sz w:val="28"/>
                <w:szCs w:val="28"/>
                <w:lang w:val="vi-VN" w:eastAsia="vi-VN"/>
              </w:rPr>
              <w:t>Âu tầu</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Tải trong của tàu (DWT)</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3.000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3.000</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1.500</w:t>
            </w:r>
            <w:r w:rsidRPr="00283F91">
              <w:rPr>
                <w:color w:val="000000"/>
                <w:sz w:val="28"/>
                <w:szCs w:val="28"/>
              </w:rPr>
              <w:t xml:space="preserve"> ÷ </w:t>
            </w:r>
            <w:r w:rsidRPr="00283F91">
              <w:rPr>
                <w:color w:val="000000"/>
                <w:sz w:val="28"/>
                <w:szCs w:val="28"/>
                <w:lang w:val="vi-VN" w:eastAsia="vi-VN"/>
              </w:rPr>
              <w:t>3.000</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750</w:t>
            </w:r>
            <w:r w:rsidRPr="00283F91">
              <w:rPr>
                <w:color w:val="000000"/>
                <w:sz w:val="28"/>
                <w:szCs w:val="28"/>
              </w:rPr>
              <w:t xml:space="preserve"> ÷ </w:t>
            </w:r>
            <w:r w:rsidRPr="00283F91">
              <w:rPr>
                <w:color w:val="000000"/>
                <w:sz w:val="28"/>
                <w:szCs w:val="28"/>
                <w:lang w:val="vi-VN" w:eastAsia="vi-VN"/>
              </w:rPr>
              <w:t>&lt; 1.500</w:t>
            </w:r>
          </w:p>
        </w:tc>
        <w:tc>
          <w:tcPr>
            <w:tcW w:w="103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200 ÷ &lt; 750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200 ÷ &lt; 750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200 ÷ &lt; 750</w:t>
            </w:r>
          </w:p>
        </w:tc>
        <w:tc>
          <w:tcPr>
            <w:tcW w:w="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200</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8116" w:type="dxa"/>
            <w:gridSpan w:val="10"/>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1.4.5.5</w:t>
            </w:r>
            <w:r w:rsidRPr="00283F91">
              <w:rPr>
                <w:color w:val="000000"/>
                <w:sz w:val="28"/>
                <w:szCs w:val="28"/>
              </w:rPr>
              <w:t xml:space="preserve">. </w:t>
            </w:r>
            <w:r w:rsidRPr="00283F91">
              <w:rPr>
                <w:color w:val="000000"/>
                <w:sz w:val="28"/>
                <w:szCs w:val="28"/>
                <w:lang w:val="vi-VN" w:eastAsia="vi-VN"/>
              </w:rPr>
              <w:t>Đường thủy có bề rộng (B) và độ sâu (H) nước chạy tàu:</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a) Trên sông, hồ, vịnh và đường ra đảo</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B</w:t>
            </w:r>
            <w:r w:rsidRPr="00283F91">
              <w:rPr>
                <w:color w:val="000000"/>
                <w:sz w:val="28"/>
                <w:szCs w:val="28"/>
              </w:rPr>
              <w:t xml:space="preserve">ề </w:t>
            </w:r>
            <w:r w:rsidRPr="00283F91">
              <w:rPr>
                <w:color w:val="000000"/>
                <w:sz w:val="28"/>
                <w:szCs w:val="28"/>
                <w:lang w:val="vi-VN" w:eastAsia="vi-VN"/>
              </w:rPr>
              <w:t>rộng B (m) và độ sâu H (m) nước chạy tàu</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B &gt; 120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H&gt; 5</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B &gt; 120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H&gt; 5</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B = 90 ÷ &lt; 120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 = 4 ÷ 5</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B = 70 ÷ &lt; 90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 = 3 ÷ &lt; 4</w:t>
            </w:r>
          </w:p>
        </w:tc>
        <w:tc>
          <w:tcPr>
            <w:tcW w:w="103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B = 50 ÷ &lt; 70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 = 2</w:t>
            </w:r>
            <w:r w:rsidRPr="00283F91">
              <w:rPr>
                <w:color w:val="000000"/>
                <w:sz w:val="28"/>
                <w:szCs w:val="28"/>
              </w:rPr>
              <w:t xml:space="preserve"> ÷ </w:t>
            </w:r>
            <w:r w:rsidRPr="00283F91">
              <w:rPr>
                <w:color w:val="000000"/>
                <w:sz w:val="28"/>
                <w:szCs w:val="28"/>
                <w:lang w:val="vi-VN" w:eastAsia="vi-VN"/>
              </w:rPr>
              <w:t>&lt; 3</w:t>
            </w:r>
          </w:p>
          <w:p w:rsidR="00283F91" w:rsidRPr="00283F91" w:rsidRDefault="00283F91" w:rsidP="00055345">
            <w:pPr>
              <w:spacing w:beforeLines="50" w:before="120" w:afterLines="50" w:after="120" w:line="312" w:lineRule="auto"/>
              <w:jc w:val="both"/>
              <w:rPr>
                <w:color w:val="000000"/>
                <w:sz w:val="28"/>
                <w:szCs w:val="28"/>
              </w:rPr>
            </w:pPr>
          </w:p>
        </w:tc>
        <w:tc>
          <w:tcPr>
            <w:tcW w:w="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B &lt; 50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 &lt; 2</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b) Trên kênh đào</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Bề rộng B (m) và độ sâu H (m) nước chạy tàu</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B &gt; 70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H&gt; 5</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B &gt; 70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H&gt; 5</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B = 50 ÷ &lt; 70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 = 4 ÷ 5</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B = 40 ÷ &lt; 50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 = 3 ÷ &lt; 4</w:t>
            </w:r>
          </w:p>
        </w:tc>
        <w:tc>
          <w:tcPr>
            <w:tcW w:w="1037"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B = 30 ÷ &lt; 40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 = 2 ÷ &lt; 3</w:t>
            </w:r>
          </w:p>
          <w:p w:rsidR="00283F91" w:rsidRPr="00283F91" w:rsidRDefault="00283F91" w:rsidP="00055345">
            <w:pPr>
              <w:spacing w:beforeLines="50" w:before="120" w:afterLines="50" w:after="120" w:line="312" w:lineRule="auto"/>
              <w:jc w:val="both"/>
              <w:rPr>
                <w:color w:val="000000"/>
                <w:sz w:val="28"/>
                <w:szCs w:val="28"/>
              </w:rPr>
            </w:pPr>
          </w:p>
        </w:tc>
        <w:tc>
          <w:tcPr>
            <w:tcW w:w="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B &lt; 30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 &lt; 2</w:t>
            </w:r>
          </w:p>
        </w:tc>
      </w:tr>
      <w:tr w:rsidR="00283F91" w:rsidRPr="00283F91" w:rsidTr="00055345">
        <w:tc>
          <w:tcPr>
            <w:tcW w:w="524"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1.4.6</w:t>
            </w:r>
          </w:p>
        </w:tc>
        <w:tc>
          <w:tcPr>
            <w:tcW w:w="8116" w:type="dxa"/>
            <w:gridSpan w:val="10"/>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Hàng hải</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1.4.6.1</w:t>
            </w:r>
            <w:r w:rsidRPr="00283F91">
              <w:rPr>
                <w:color w:val="000000"/>
                <w:sz w:val="28"/>
                <w:szCs w:val="28"/>
              </w:rPr>
              <w:t>.</w:t>
            </w:r>
            <w:r w:rsidRPr="00283F91">
              <w:rPr>
                <w:color w:val="000000"/>
                <w:sz w:val="28"/>
                <w:szCs w:val="28"/>
                <w:lang w:val="vi-VN" w:eastAsia="vi-VN"/>
              </w:rPr>
              <w:t xml:space="preserve"> Công trình bến cảng biển; khu vực neo đậu chuyển tải, tránh trú bão</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Tải trọng của tàu (DWT)</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70.000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70.000</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30.000 ÷ 70.000</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10.000 ÷ &lt; 30.000</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5.000 ÷ &lt; 10.000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5.000 ÷ &lt; 10.000</w:t>
            </w: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5.000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5.000</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1.4.6.2</w:t>
            </w:r>
            <w:r w:rsidRPr="00283F91">
              <w:rPr>
                <w:color w:val="000000"/>
                <w:sz w:val="28"/>
                <w:szCs w:val="28"/>
              </w:rPr>
              <w:t>.</w:t>
            </w:r>
            <w:r w:rsidRPr="00283F91">
              <w:rPr>
                <w:color w:val="000000"/>
                <w:sz w:val="28"/>
                <w:szCs w:val="28"/>
                <w:lang w:val="vi-VN" w:eastAsia="vi-VN"/>
              </w:rPr>
              <w:t xml:space="preserve"> Công trình đóng mới, sửa chữa tàu biển, ụ tàu biển, âu tàu biển và các công trình nâng hạ tàu biển khác (triền, đà, sàn nâng...)</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Tải trọng của tàu (DWT)</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70.000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70.000</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30.000 ÷ 70.000</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10.000</w:t>
            </w:r>
            <w:r w:rsidRPr="00283F91">
              <w:rPr>
                <w:color w:val="000000"/>
                <w:sz w:val="28"/>
                <w:szCs w:val="28"/>
              </w:rPr>
              <w:t xml:space="preserve"> ÷ </w:t>
            </w:r>
            <w:r w:rsidRPr="00283F91">
              <w:rPr>
                <w:color w:val="000000"/>
                <w:sz w:val="28"/>
                <w:szCs w:val="28"/>
                <w:lang w:val="vi-VN" w:eastAsia="vi-VN"/>
              </w:rPr>
              <w:t>&lt; 30.000</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5.000 ÷ &lt; 10.000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5.000 ÷ &lt; 10.000</w:t>
            </w: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5.000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5.000</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8116" w:type="dxa"/>
            <w:gridSpan w:val="10"/>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1.4.6.3</w:t>
            </w:r>
            <w:r w:rsidRPr="00283F91">
              <w:rPr>
                <w:color w:val="000000"/>
                <w:sz w:val="28"/>
                <w:szCs w:val="28"/>
              </w:rPr>
              <w:t xml:space="preserve">. </w:t>
            </w:r>
            <w:r w:rsidRPr="00283F91">
              <w:rPr>
                <w:color w:val="000000"/>
                <w:sz w:val="28"/>
                <w:szCs w:val="28"/>
                <w:lang w:val="vi-VN" w:eastAsia="vi-VN"/>
              </w:rPr>
              <w:t>Luồng hàng hải (một làn chạy tàu):</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a) Luồng tàu ở cửa biển, cửa vịnh hở, trên biển;</w:t>
            </w:r>
          </w:p>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b) Luồng trong sông, trong vịnh kín, đầm phá, kênh đào cho tàu biển.</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Bề rộng luồng B (m) và</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Chiều sâu ch</w:t>
            </w:r>
            <w:r w:rsidRPr="00283F91">
              <w:rPr>
                <w:color w:val="000000"/>
                <w:sz w:val="28"/>
                <w:szCs w:val="28"/>
              </w:rPr>
              <w:t>ạ</w:t>
            </w:r>
            <w:r w:rsidRPr="00283F91">
              <w:rPr>
                <w:color w:val="000000"/>
                <w:sz w:val="28"/>
                <w:szCs w:val="28"/>
                <w:lang w:val="vi-VN" w:eastAsia="vi-VN"/>
              </w:rPr>
              <w:t>y tàu H</w:t>
            </w:r>
            <w:r w:rsidRPr="00283F91">
              <w:rPr>
                <w:color w:val="000000"/>
                <w:sz w:val="28"/>
                <w:szCs w:val="28"/>
                <w:vertAlign w:val="subscript"/>
                <w:lang w:val="vi-VN" w:eastAsia="vi-VN"/>
              </w:rPr>
              <w:t>ct</w:t>
            </w:r>
            <w:r w:rsidRPr="00283F91">
              <w:rPr>
                <w:color w:val="000000"/>
                <w:sz w:val="28"/>
                <w:szCs w:val="28"/>
                <w:lang w:val="vi-VN" w:eastAsia="vi-VN"/>
              </w:rPr>
              <w:t>(m)</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B &gt; 190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và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w:t>
            </w:r>
            <w:r w:rsidRPr="00283F91">
              <w:rPr>
                <w:color w:val="000000"/>
                <w:sz w:val="28"/>
                <w:szCs w:val="28"/>
                <w:vertAlign w:val="subscript"/>
                <w:lang w:val="vi-VN" w:eastAsia="vi-VN"/>
              </w:rPr>
              <w:t>ct</w:t>
            </w:r>
            <w:r w:rsidRPr="00283F91">
              <w:rPr>
                <w:color w:val="000000"/>
                <w:sz w:val="28"/>
                <w:szCs w:val="28"/>
                <w:lang w:val="vi-VN" w:eastAsia="vi-VN"/>
              </w:rPr>
              <w:t xml:space="preserve"> ≥ 16</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B &gt; 190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và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w:t>
            </w:r>
            <w:r w:rsidRPr="00283F91">
              <w:rPr>
                <w:color w:val="000000"/>
                <w:sz w:val="28"/>
                <w:szCs w:val="28"/>
                <w:vertAlign w:val="subscript"/>
                <w:lang w:val="vi-VN" w:eastAsia="vi-VN"/>
              </w:rPr>
              <w:t>ct</w:t>
            </w:r>
            <w:r w:rsidRPr="00283F91">
              <w:rPr>
                <w:color w:val="000000"/>
                <w:sz w:val="28"/>
                <w:szCs w:val="28"/>
                <w:lang w:val="vi-VN" w:eastAsia="vi-VN"/>
              </w:rPr>
              <w:t xml:space="preserve"> ≥ 16</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140 &lt; B ≤ 190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và</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14 ≤ H</w:t>
            </w:r>
            <w:r w:rsidRPr="00283F91">
              <w:rPr>
                <w:color w:val="000000"/>
                <w:sz w:val="28"/>
                <w:szCs w:val="28"/>
                <w:vertAlign w:val="subscript"/>
                <w:lang w:val="vi-VN" w:eastAsia="vi-VN"/>
              </w:rPr>
              <w:t>ct</w:t>
            </w:r>
            <w:r w:rsidRPr="00283F91">
              <w:rPr>
                <w:color w:val="000000"/>
                <w:sz w:val="28"/>
                <w:szCs w:val="28"/>
                <w:lang w:val="vi-VN" w:eastAsia="vi-VN"/>
              </w:rPr>
              <w:t xml:space="preserve"> &lt; 16</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80 &lt; B ≤ 140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và</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8 ≤ H</w:t>
            </w:r>
            <w:r w:rsidRPr="00283F91">
              <w:rPr>
                <w:color w:val="000000"/>
                <w:sz w:val="28"/>
                <w:szCs w:val="28"/>
                <w:vertAlign w:val="subscript"/>
                <w:lang w:val="vi-VN" w:eastAsia="vi-VN"/>
              </w:rPr>
              <w:t>ct</w:t>
            </w:r>
            <w:r w:rsidRPr="00283F91">
              <w:rPr>
                <w:color w:val="000000"/>
                <w:sz w:val="28"/>
                <w:szCs w:val="28"/>
                <w:lang w:val="vi-VN" w:eastAsia="vi-VN"/>
              </w:rPr>
              <w:t xml:space="preserve"> &lt; 14</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50 &lt; B ≤ 80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và</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5 ≤ H</w:t>
            </w:r>
            <w:r w:rsidRPr="00283F91">
              <w:rPr>
                <w:color w:val="000000"/>
                <w:sz w:val="28"/>
                <w:szCs w:val="28"/>
                <w:vertAlign w:val="subscript"/>
                <w:lang w:val="vi-VN" w:eastAsia="vi-VN"/>
              </w:rPr>
              <w:t>ct</w:t>
            </w:r>
            <w:r w:rsidRPr="00283F91">
              <w:rPr>
                <w:color w:val="000000"/>
                <w:sz w:val="28"/>
                <w:szCs w:val="28"/>
                <w:lang w:val="vi-VN" w:eastAsia="vi-VN"/>
              </w:rPr>
              <w:t xml:space="preserve"> &lt; 8</w:t>
            </w:r>
          </w:p>
          <w:p w:rsidR="00283F91" w:rsidRPr="00283F91" w:rsidRDefault="00283F91" w:rsidP="00055345">
            <w:pPr>
              <w:spacing w:beforeLines="50" w:before="120" w:afterLines="50" w:after="120" w:line="312" w:lineRule="auto"/>
              <w:jc w:val="both"/>
              <w:rPr>
                <w:color w:val="000000"/>
                <w:sz w:val="28"/>
                <w:szCs w:val="28"/>
              </w:rPr>
            </w:pP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B ≤ 50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và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w:t>
            </w:r>
            <w:r w:rsidRPr="00283F91">
              <w:rPr>
                <w:color w:val="000000"/>
                <w:sz w:val="28"/>
                <w:szCs w:val="28"/>
                <w:vertAlign w:val="subscript"/>
                <w:lang w:val="vi-VN" w:eastAsia="vi-VN"/>
              </w:rPr>
              <w:t>ct</w:t>
            </w:r>
            <w:r w:rsidRPr="00283F91">
              <w:rPr>
                <w:color w:val="000000"/>
                <w:sz w:val="28"/>
                <w:szCs w:val="28"/>
                <w:lang w:val="vi-VN" w:eastAsia="vi-VN"/>
              </w:rPr>
              <w:t xml:space="preserve"> &lt; 5</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B ≤ 50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và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w:t>
            </w:r>
            <w:r w:rsidRPr="00283F91">
              <w:rPr>
                <w:color w:val="000000"/>
                <w:sz w:val="28"/>
                <w:szCs w:val="28"/>
                <w:vertAlign w:val="subscript"/>
                <w:lang w:val="vi-VN" w:eastAsia="vi-VN"/>
              </w:rPr>
              <w:t>ct</w:t>
            </w:r>
            <w:r w:rsidRPr="00283F91">
              <w:rPr>
                <w:color w:val="000000"/>
                <w:sz w:val="28"/>
                <w:szCs w:val="28"/>
                <w:lang w:val="vi-VN" w:eastAsia="vi-VN"/>
              </w:rPr>
              <w:t xml:space="preserve"> &lt; 5</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8116" w:type="dxa"/>
            <w:gridSpan w:val="10"/>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1.4.6.4</w:t>
            </w:r>
            <w:r w:rsidRPr="00283F91">
              <w:rPr>
                <w:color w:val="000000"/>
                <w:sz w:val="28"/>
                <w:szCs w:val="28"/>
              </w:rPr>
              <w:t>.</w:t>
            </w:r>
            <w:r w:rsidRPr="00283F91">
              <w:rPr>
                <w:color w:val="000000"/>
                <w:sz w:val="28"/>
                <w:szCs w:val="28"/>
                <w:lang w:val="vi-VN" w:eastAsia="vi-VN"/>
              </w:rPr>
              <w:t xml:space="preserve"> Các công trình hàng hải khác:</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a) Hệ thống phao báo hiệu hàng hải trên sông, trên biển</w:t>
            </w:r>
          </w:p>
          <w:p w:rsidR="00283F91" w:rsidRPr="00283F91" w:rsidRDefault="00283F91" w:rsidP="00055345">
            <w:pPr>
              <w:spacing w:beforeLines="50" w:before="120" w:afterLines="50" w:after="120" w:line="312" w:lineRule="auto"/>
              <w:rPr>
                <w:color w:val="000000"/>
                <w:sz w:val="28"/>
                <w:szCs w:val="28"/>
              </w:rPr>
            </w:pPr>
            <w:r w:rsidRPr="00283F91">
              <w:rPr>
                <w:i/>
                <w:iCs/>
                <w:color w:val="000000"/>
                <w:sz w:val="28"/>
                <w:szCs w:val="28"/>
                <w:lang w:val="vi-VN" w:eastAsia="vi-VN"/>
              </w:rPr>
              <w:t>(H</w:t>
            </w:r>
            <w:r w:rsidRPr="00283F91">
              <w:rPr>
                <w:i/>
                <w:iCs/>
                <w:color w:val="000000"/>
                <w:sz w:val="28"/>
                <w:szCs w:val="28"/>
                <w:vertAlign w:val="subscript"/>
                <w:lang w:val="vi-VN" w:eastAsia="vi-VN"/>
              </w:rPr>
              <w:t>mn</w:t>
            </w:r>
            <w:r w:rsidRPr="00283F91">
              <w:rPr>
                <w:i/>
                <w:iCs/>
                <w:color w:val="000000"/>
                <w:sz w:val="28"/>
                <w:szCs w:val="28"/>
                <w:lang w:val="vi-VN" w:eastAsia="vi-VN"/>
              </w:rPr>
              <w:t xml:space="preserve"> (m) - Độ sâu lớn nhất c</w:t>
            </w:r>
            <w:r w:rsidRPr="00283F91">
              <w:rPr>
                <w:i/>
                <w:iCs/>
                <w:color w:val="000000"/>
                <w:sz w:val="28"/>
                <w:szCs w:val="28"/>
              </w:rPr>
              <w:t xml:space="preserve">ủa </w:t>
            </w:r>
            <w:r w:rsidRPr="00283F91">
              <w:rPr>
                <w:i/>
                <w:iCs/>
                <w:color w:val="000000"/>
                <w:sz w:val="28"/>
                <w:szCs w:val="28"/>
                <w:lang w:val="vi-VN" w:eastAsia="vi-VN"/>
              </w:rPr>
              <w:t>khu nước tại vị trí thả phao)</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Đường kính phao D (m) hoặc Chiều dài dây xích L</w:t>
            </w:r>
            <w:r w:rsidRPr="00283F91">
              <w:rPr>
                <w:color w:val="000000"/>
                <w:sz w:val="28"/>
                <w:szCs w:val="28"/>
                <w:vertAlign w:val="subscript"/>
                <w:lang w:val="vi-VN" w:eastAsia="vi-VN"/>
              </w:rPr>
              <w:t>dx</w:t>
            </w:r>
            <w:r w:rsidRPr="00283F91">
              <w:rPr>
                <w:color w:val="000000"/>
                <w:sz w:val="28"/>
                <w:szCs w:val="28"/>
                <w:lang w:val="vi-VN" w:eastAsia="vi-VN"/>
              </w:rPr>
              <w:t xml:space="preserve"> (m)</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D &gt; 5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hoặc</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w:t>
            </w:r>
            <w:r w:rsidRPr="00283F91">
              <w:rPr>
                <w:color w:val="000000"/>
                <w:sz w:val="28"/>
                <w:szCs w:val="28"/>
                <w:vertAlign w:val="subscript"/>
                <w:lang w:val="vi-VN" w:eastAsia="vi-VN"/>
              </w:rPr>
              <w:t>dx</w:t>
            </w:r>
            <w:r w:rsidRPr="00283F91">
              <w:rPr>
                <w:color w:val="000000"/>
                <w:sz w:val="28"/>
                <w:szCs w:val="28"/>
                <w:lang w:val="vi-VN" w:eastAsia="vi-VN"/>
              </w:rPr>
              <w:t xml:space="preserve"> ≥ 3H</w:t>
            </w:r>
            <w:r w:rsidRPr="00283F91">
              <w:rPr>
                <w:color w:val="000000"/>
                <w:sz w:val="28"/>
                <w:szCs w:val="28"/>
                <w:vertAlign w:val="subscript"/>
                <w:lang w:val="vi-VN" w:eastAsia="vi-VN"/>
              </w:rPr>
              <w:t>mn</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D &gt; 5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hoặc</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w:t>
            </w:r>
            <w:r w:rsidRPr="00283F91">
              <w:rPr>
                <w:color w:val="000000"/>
                <w:sz w:val="28"/>
                <w:szCs w:val="28"/>
                <w:vertAlign w:val="subscript"/>
                <w:lang w:val="vi-VN" w:eastAsia="vi-VN"/>
              </w:rPr>
              <w:t>dx</w:t>
            </w:r>
            <w:r w:rsidRPr="00283F91">
              <w:rPr>
                <w:color w:val="000000"/>
                <w:sz w:val="28"/>
                <w:szCs w:val="28"/>
                <w:lang w:val="vi-VN" w:eastAsia="vi-VN"/>
              </w:rPr>
              <w:t xml:space="preserve"> ≥ 3H</w:t>
            </w:r>
            <w:r w:rsidRPr="00283F91">
              <w:rPr>
                <w:color w:val="000000"/>
                <w:sz w:val="28"/>
                <w:szCs w:val="28"/>
                <w:vertAlign w:val="subscript"/>
                <w:lang w:val="vi-VN" w:eastAsia="vi-VN"/>
              </w:rPr>
              <w:t>mn</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3,5 &lt; D ≤ 5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hoặc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2,5H</w:t>
            </w:r>
            <w:r w:rsidRPr="00283F91">
              <w:rPr>
                <w:color w:val="000000"/>
                <w:sz w:val="28"/>
                <w:szCs w:val="28"/>
                <w:vertAlign w:val="subscript"/>
                <w:lang w:val="vi-VN" w:eastAsia="vi-VN"/>
              </w:rPr>
              <w:t>mn</w:t>
            </w:r>
            <w:r w:rsidRPr="00283F91">
              <w:rPr>
                <w:color w:val="000000"/>
                <w:sz w:val="28"/>
                <w:szCs w:val="28"/>
                <w:lang w:val="vi-VN" w:eastAsia="vi-VN"/>
              </w:rPr>
              <w:t xml:space="preserve"> ≤ L</w:t>
            </w:r>
            <w:r w:rsidRPr="00283F91">
              <w:rPr>
                <w:color w:val="000000"/>
                <w:sz w:val="28"/>
                <w:szCs w:val="28"/>
                <w:vertAlign w:val="subscript"/>
                <w:lang w:val="vi-VN" w:eastAsia="vi-VN"/>
              </w:rPr>
              <w:t>dx</w:t>
            </w:r>
            <w:r w:rsidRPr="00283F91">
              <w:rPr>
                <w:color w:val="000000"/>
                <w:sz w:val="28"/>
                <w:szCs w:val="28"/>
                <w:lang w:val="vi-VN" w:eastAsia="vi-VN"/>
              </w:rPr>
              <w:t xml:space="preserve"> &lt; 3H</w:t>
            </w:r>
            <w:r w:rsidRPr="00283F91">
              <w:rPr>
                <w:color w:val="000000"/>
                <w:sz w:val="28"/>
                <w:szCs w:val="28"/>
                <w:vertAlign w:val="subscript"/>
                <w:lang w:val="vi-VN" w:eastAsia="vi-VN"/>
              </w:rPr>
              <w:t>mn</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w:t>
            </w:r>
            <w:r w:rsidRPr="00283F91">
              <w:rPr>
                <w:color w:val="000000"/>
                <w:sz w:val="28"/>
                <w:szCs w:val="28"/>
              </w:rPr>
              <w:t>,</w:t>
            </w:r>
            <w:r w:rsidRPr="00283F91">
              <w:rPr>
                <w:color w:val="000000"/>
                <w:sz w:val="28"/>
                <w:szCs w:val="28"/>
                <w:lang w:val="vi-VN" w:eastAsia="vi-VN"/>
              </w:rPr>
              <w:t>5 &lt; D ≤ 3</w:t>
            </w:r>
            <w:r w:rsidRPr="00283F91">
              <w:rPr>
                <w:color w:val="000000"/>
                <w:sz w:val="28"/>
                <w:szCs w:val="28"/>
              </w:rPr>
              <w:t>,</w:t>
            </w:r>
            <w:r w:rsidRPr="00283F91">
              <w:rPr>
                <w:color w:val="000000"/>
                <w:sz w:val="28"/>
                <w:szCs w:val="28"/>
                <w:lang w:val="vi-VN" w:eastAsia="vi-VN"/>
              </w:rPr>
              <w:t>5</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hoặc</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2H</w:t>
            </w:r>
            <w:r w:rsidRPr="00283F91">
              <w:rPr>
                <w:color w:val="000000"/>
                <w:sz w:val="28"/>
                <w:szCs w:val="28"/>
                <w:vertAlign w:val="subscript"/>
                <w:lang w:val="vi-VN" w:eastAsia="vi-VN"/>
              </w:rPr>
              <w:t>mn</w:t>
            </w:r>
            <w:r w:rsidRPr="00283F91">
              <w:rPr>
                <w:color w:val="000000"/>
                <w:sz w:val="28"/>
                <w:szCs w:val="28"/>
                <w:lang w:val="vi-VN" w:eastAsia="vi-VN"/>
              </w:rPr>
              <w:t xml:space="preserve"> ≤ L</w:t>
            </w:r>
            <w:r w:rsidRPr="00283F91">
              <w:rPr>
                <w:color w:val="000000"/>
                <w:sz w:val="28"/>
                <w:szCs w:val="28"/>
                <w:vertAlign w:val="subscript"/>
                <w:lang w:val="vi-VN" w:eastAsia="vi-VN"/>
              </w:rPr>
              <w:t>dx</w:t>
            </w:r>
            <w:r w:rsidRPr="00283F91">
              <w:rPr>
                <w:color w:val="000000"/>
                <w:sz w:val="28"/>
                <w:szCs w:val="28"/>
                <w:lang w:val="vi-VN" w:eastAsia="vi-VN"/>
              </w:rPr>
              <w:t xml:space="preserve"> &lt; 2,5</w:t>
            </w:r>
            <w:r w:rsidRPr="00283F91">
              <w:rPr>
                <w:color w:val="000000"/>
                <w:sz w:val="28"/>
                <w:szCs w:val="28"/>
                <w:vertAlign w:val="subscript"/>
                <w:lang w:val="vi-VN" w:eastAsia="vi-VN"/>
              </w:rPr>
              <w:t>Hmn</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 &lt; D ≤ 2,5</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hoặc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1,5H</w:t>
            </w:r>
            <w:r w:rsidRPr="00283F91">
              <w:rPr>
                <w:color w:val="000000"/>
                <w:sz w:val="28"/>
                <w:szCs w:val="28"/>
                <w:vertAlign w:val="subscript"/>
                <w:lang w:val="vi-VN" w:eastAsia="vi-VN"/>
              </w:rPr>
              <w:t>mn</w:t>
            </w:r>
            <w:r w:rsidRPr="00283F91">
              <w:rPr>
                <w:color w:val="000000"/>
                <w:sz w:val="28"/>
                <w:szCs w:val="28"/>
                <w:lang w:val="vi-VN" w:eastAsia="vi-VN"/>
              </w:rPr>
              <w:t xml:space="preserve"> ≤ L</w:t>
            </w:r>
            <w:r w:rsidRPr="00283F91">
              <w:rPr>
                <w:color w:val="000000"/>
                <w:sz w:val="28"/>
                <w:szCs w:val="28"/>
                <w:vertAlign w:val="subscript"/>
                <w:lang w:val="vi-VN" w:eastAsia="vi-VN"/>
              </w:rPr>
              <w:t>dx</w:t>
            </w:r>
            <w:r w:rsidRPr="00283F91">
              <w:rPr>
                <w:color w:val="000000"/>
                <w:sz w:val="28"/>
                <w:szCs w:val="28"/>
                <w:lang w:val="vi-VN" w:eastAsia="vi-VN"/>
              </w:rPr>
              <w:t xml:space="preserve"> &lt; 2H</w:t>
            </w:r>
            <w:r w:rsidRPr="00283F91">
              <w:rPr>
                <w:color w:val="000000"/>
                <w:sz w:val="28"/>
                <w:szCs w:val="28"/>
                <w:vertAlign w:val="subscript"/>
                <w:lang w:val="vi-VN" w:eastAsia="vi-VN"/>
              </w:rPr>
              <w:t>mn</w:t>
            </w:r>
          </w:p>
          <w:p w:rsidR="00283F91" w:rsidRPr="00283F91" w:rsidRDefault="00283F91" w:rsidP="00055345">
            <w:pPr>
              <w:spacing w:beforeLines="50" w:before="120" w:afterLines="50" w:after="120" w:line="312" w:lineRule="auto"/>
              <w:jc w:val="center"/>
              <w:rPr>
                <w:color w:val="000000"/>
                <w:sz w:val="28"/>
                <w:szCs w:val="28"/>
              </w:rPr>
            </w:pP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xml:space="preserve">D ≤ 2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hoặc</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w:t>
            </w:r>
            <w:r w:rsidRPr="00283F91">
              <w:rPr>
                <w:color w:val="000000"/>
                <w:sz w:val="28"/>
                <w:szCs w:val="28"/>
                <w:vertAlign w:val="subscript"/>
                <w:lang w:val="vi-VN" w:eastAsia="vi-VN"/>
              </w:rPr>
              <w:t>dx</w:t>
            </w:r>
            <w:r w:rsidRPr="00283F91">
              <w:rPr>
                <w:color w:val="000000"/>
                <w:sz w:val="28"/>
                <w:szCs w:val="28"/>
                <w:lang w:val="vi-VN" w:eastAsia="vi-VN"/>
              </w:rPr>
              <w:t xml:space="preserve"> &lt; 1,5H</w:t>
            </w:r>
            <w:r w:rsidRPr="00283F91">
              <w:rPr>
                <w:color w:val="000000"/>
                <w:sz w:val="28"/>
                <w:szCs w:val="28"/>
                <w:vertAlign w:val="subscript"/>
                <w:lang w:val="vi-VN" w:eastAsia="vi-VN"/>
              </w:rPr>
              <w:t>mn</w:t>
            </w:r>
          </w:p>
          <w:p w:rsidR="00283F91" w:rsidRPr="00283F91" w:rsidRDefault="00283F91" w:rsidP="00055345">
            <w:pPr>
              <w:spacing w:beforeLines="50" w:before="120" w:afterLines="50" w:after="120" w:line="312" w:lineRule="auto"/>
              <w:jc w:val="center"/>
              <w:rPr>
                <w:color w:val="000000"/>
                <w:sz w:val="28"/>
                <w:szCs w:val="28"/>
              </w:rPr>
            </w:pP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b) Đèn biển</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Tầm hiệu lực hiệu dụng R (hải lý)</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R</w:t>
            </w:r>
            <w:r w:rsidRPr="00283F91">
              <w:rPr>
                <w:color w:val="000000"/>
                <w:sz w:val="28"/>
                <w:szCs w:val="28"/>
              </w:rPr>
              <w:t xml:space="preserve"> ≥</w:t>
            </w:r>
            <w:r w:rsidRPr="00283F91">
              <w:rPr>
                <w:color w:val="000000"/>
                <w:sz w:val="28"/>
                <w:szCs w:val="28"/>
                <w:lang w:val="vi-VN" w:eastAsia="vi-VN"/>
              </w:rPr>
              <w:t xml:space="preserve"> 10</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R</w:t>
            </w:r>
            <w:r w:rsidRPr="00283F91">
              <w:rPr>
                <w:color w:val="000000"/>
                <w:sz w:val="28"/>
                <w:szCs w:val="28"/>
              </w:rPr>
              <w:t xml:space="preserve"> ≥</w:t>
            </w:r>
            <w:r w:rsidRPr="00283F91">
              <w:rPr>
                <w:color w:val="000000"/>
                <w:sz w:val="28"/>
                <w:szCs w:val="28"/>
                <w:lang w:val="vi-VN" w:eastAsia="vi-VN"/>
              </w:rPr>
              <w:t xml:space="preserve"> 10</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8 ≤ R &lt; 10</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6 ≤ R&lt; 8</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4 ≤ R&lt; 6</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4 ≤ R&lt; 6</w:t>
            </w: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R &lt; 4</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R &lt; 4</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c) Đăng tiêu</w:t>
            </w:r>
          </w:p>
        </w:tc>
        <w:tc>
          <w:tcPr>
            <w:tcW w:w="130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Tầm hiệu lực hiệu dụng R (hải lý)</w:t>
            </w:r>
          </w:p>
        </w:tc>
        <w:tc>
          <w:tcPr>
            <w:tcW w:w="9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R ≥ 6</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R ≥ 6</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4 ≤ R &lt; 6</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2,5 ≤ R &lt; 4</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1 ≤ R &lt; 2,5</w:t>
            </w:r>
          </w:p>
          <w:p w:rsidR="00283F91" w:rsidRPr="00283F91" w:rsidRDefault="00283F91" w:rsidP="00055345">
            <w:pPr>
              <w:spacing w:beforeLines="50" w:before="120" w:afterLines="50" w:after="120" w:line="312" w:lineRule="auto"/>
              <w:jc w:val="center"/>
              <w:rPr>
                <w:color w:val="000000"/>
                <w:sz w:val="28"/>
                <w:szCs w:val="28"/>
              </w:rPr>
            </w:pPr>
          </w:p>
        </w:tc>
        <w:tc>
          <w:tcPr>
            <w:tcW w:w="893"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R &lt; 1</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R &lt; 1</w:t>
            </w:r>
          </w:p>
        </w:tc>
      </w:tr>
      <w:tr w:rsidR="00283F91" w:rsidRPr="00283F91" w:rsidTr="00055345">
        <w:tc>
          <w:tcPr>
            <w:tcW w:w="524"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1.4.7</w:t>
            </w:r>
          </w:p>
        </w:tc>
        <w:tc>
          <w:tcPr>
            <w:tcW w:w="8116" w:type="dxa"/>
            <w:gridSpan w:val="10"/>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Hàng không</w:t>
            </w:r>
          </w:p>
          <w:p w:rsidR="00283F91" w:rsidRPr="00283F91" w:rsidRDefault="00283F91" w:rsidP="00055345">
            <w:pPr>
              <w:spacing w:beforeLines="50" w:before="120" w:afterLines="50" w:after="120" w:line="312" w:lineRule="auto"/>
              <w:rPr>
                <w:color w:val="000000"/>
                <w:sz w:val="28"/>
                <w:szCs w:val="28"/>
              </w:rPr>
            </w:pP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1.4.7.1</w:t>
            </w:r>
            <w:r w:rsidRPr="00283F91">
              <w:rPr>
                <w:color w:val="000000"/>
                <w:sz w:val="28"/>
                <w:szCs w:val="28"/>
              </w:rPr>
              <w:t>.</w:t>
            </w:r>
            <w:r w:rsidRPr="00283F91">
              <w:rPr>
                <w:color w:val="000000"/>
                <w:sz w:val="28"/>
                <w:szCs w:val="28"/>
                <w:lang w:val="vi-VN" w:eastAsia="vi-VN"/>
              </w:rPr>
              <w:t xml:space="preserve"> Khu bay</w:t>
            </w:r>
          </w:p>
        </w:tc>
        <w:tc>
          <w:tcPr>
            <w:tcW w:w="1338"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Cấp sân bay theo quy định của Tổ chức hàng không dân dụng quốc tế (</w:t>
            </w:r>
            <w:r w:rsidRPr="00283F91">
              <w:rPr>
                <w:color w:val="000000"/>
                <w:sz w:val="28"/>
                <w:szCs w:val="28"/>
              </w:rPr>
              <w:t>I</w:t>
            </w:r>
            <w:r w:rsidRPr="00283F91">
              <w:rPr>
                <w:color w:val="000000"/>
                <w:sz w:val="28"/>
                <w:szCs w:val="28"/>
                <w:lang w:val="vi-VN" w:eastAsia="vi-VN"/>
              </w:rPr>
              <w:t>CAO)</w:t>
            </w:r>
          </w:p>
          <w:p w:rsidR="00283F91" w:rsidRPr="00283F91" w:rsidRDefault="00283F91" w:rsidP="00055345">
            <w:pPr>
              <w:spacing w:beforeLines="50" w:before="120" w:afterLines="50" w:after="120" w:line="312" w:lineRule="auto"/>
              <w:jc w:val="both"/>
              <w:rPr>
                <w:color w:val="000000"/>
                <w:sz w:val="28"/>
                <w:szCs w:val="28"/>
              </w:rPr>
            </w:pPr>
          </w:p>
        </w:tc>
        <w:tc>
          <w:tcPr>
            <w:tcW w:w="89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Sân bay cấp từ 4E trở lên</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Sân bay cấp thấp h</w:t>
            </w:r>
            <w:r w:rsidRPr="00283F91">
              <w:rPr>
                <w:color w:val="000000"/>
                <w:sz w:val="28"/>
                <w:szCs w:val="28"/>
              </w:rPr>
              <w:t>ơ</w:t>
            </w:r>
            <w:r w:rsidRPr="00283F91">
              <w:rPr>
                <w:color w:val="000000"/>
                <w:sz w:val="28"/>
                <w:szCs w:val="28"/>
                <w:lang w:val="vi-VN" w:eastAsia="vi-VN"/>
              </w:rPr>
              <w:t>n 4E</w:t>
            </w:r>
          </w:p>
        </w:tc>
        <w:tc>
          <w:tcPr>
            <w:tcW w:w="1004"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1.4.7.2</w:t>
            </w:r>
            <w:r w:rsidRPr="00283F91">
              <w:rPr>
                <w:color w:val="000000"/>
                <w:sz w:val="28"/>
                <w:szCs w:val="28"/>
              </w:rPr>
              <w:t>.</w:t>
            </w:r>
            <w:r w:rsidRPr="00283F91">
              <w:rPr>
                <w:color w:val="000000"/>
                <w:sz w:val="28"/>
                <w:szCs w:val="28"/>
                <w:lang w:val="vi-VN" w:eastAsia="vi-VN"/>
              </w:rPr>
              <w:t xml:space="preserve"> Các công trình bảo đảm hoạt động bay (không bao gồm mục 1.4.7.1 và mục 1.4.7.3)</w:t>
            </w:r>
          </w:p>
        </w:tc>
        <w:tc>
          <w:tcPr>
            <w:tcW w:w="1338"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Tầm quan trọng</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Tầm quan trọng</w:t>
            </w:r>
          </w:p>
        </w:tc>
        <w:tc>
          <w:tcPr>
            <w:tcW w:w="89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Cảng hàng không quốc tế</w:t>
            </w:r>
          </w:p>
        </w:tc>
        <w:tc>
          <w:tcPr>
            <w:tcW w:w="9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Cảng hàng không, sân bay nội địa</w:t>
            </w:r>
          </w:p>
        </w:tc>
        <w:tc>
          <w:tcPr>
            <w:tcW w:w="1004"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950"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8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24"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1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1.4.7.3</w:t>
            </w:r>
            <w:r w:rsidRPr="00283F91">
              <w:rPr>
                <w:color w:val="000000"/>
                <w:sz w:val="28"/>
                <w:szCs w:val="28"/>
              </w:rPr>
              <w:t>.</w:t>
            </w:r>
            <w:r w:rsidRPr="00283F91">
              <w:rPr>
                <w:color w:val="000000"/>
                <w:sz w:val="28"/>
                <w:szCs w:val="28"/>
                <w:lang w:val="vi-VN" w:eastAsia="vi-VN"/>
              </w:rPr>
              <w:t xml:space="preserve"> Hăng ga máy bay</w:t>
            </w:r>
          </w:p>
        </w:tc>
        <w:tc>
          <w:tcPr>
            <w:tcW w:w="1338"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Tầm quan trọng</w:t>
            </w:r>
          </w:p>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Tầm quan trọng</w:t>
            </w:r>
          </w:p>
        </w:tc>
        <w:tc>
          <w:tcPr>
            <w:tcW w:w="4639"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Cấp I với mọi quy mô.</w:t>
            </w:r>
          </w:p>
        </w:tc>
      </w:tr>
      <w:tr w:rsidR="00283F91" w:rsidRPr="00283F91" w:rsidTr="00055345">
        <w:tc>
          <w:tcPr>
            <w:tcW w:w="524"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rPr>
              <w:t> </w:t>
            </w:r>
          </w:p>
        </w:tc>
        <w:tc>
          <w:tcPr>
            <w:tcW w:w="2139"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rPr>
              <w:t> </w:t>
            </w:r>
          </w:p>
        </w:tc>
        <w:tc>
          <w:tcPr>
            <w:tcW w:w="1301"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rPr>
              <w:t> </w:t>
            </w:r>
          </w:p>
        </w:tc>
        <w:tc>
          <w:tcPr>
            <w:tcW w:w="37"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rPr>
              <w:t> </w:t>
            </w:r>
          </w:p>
        </w:tc>
        <w:tc>
          <w:tcPr>
            <w:tcW w:w="893"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rPr>
              <w:t> </w:t>
            </w:r>
          </w:p>
        </w:tc>
        <w:tc>
          <w:tcPr>
            <w:tcW w:w="985"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rPr>
              <w:t> </w:t>
            </w:r>
          </w:p>
        </w:tc>
        <w:tc>
          <w:tcPr>
            <w:tcW w:w="917"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rPr>
              <w:t> </w:t>
            </w:r>
          </w:p>
        </w:tc>
        <w:tc>
          <w:tcPr>
            <w:tcW w:w="86"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rPr>
              <w:t> </w:t>
            </w:r>
          </w:p>
        </w:tc>
        <w:tc>
          <w:tcPr>
            <w:tcW w:w="864"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rPr>
              <w:t> </w:t>
            </w:r>
          </w:p>
        </w:tc>
        <w:tc>
          <w:tcPr>
            <w:tcW w:w="86"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rPr>
              <w:t> </w:t>
            </w:r>
          </w:p>
        </w:tc>
        <w:tc>
          <w:tcPr>
            <w:tcW w:w="807"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rPr>
              <w:t> </w:t>
            </w:r>
          </w:p>
        </w:tc>
      </w:tr>
    </w:tbl>
    <w:p w:rsidR="00283F91" w:rsidRPr="00283F91" w:rsidRDefault="00283F91" w:rsidP="00283F91">
      <w:pPr>
        <w:spacing w:beforeLines="50" w:before="120" w:afterLines="50" w:after="120" w:line="312" w:lineRule="auto"/>
        <w:rPr>
          <w:color w:val="000000"/>
          <w:sz w:val="28"/>
          <w:szCs w:val="28"/>
        </w:rPr>
      </w:pPr>
      <w:r w:rsidRPr="00283F91">
        <w:rPr>
          <w:b/>
          <w:bCs/>
          <w:i/>
          <w:iCs/>
          <w:color w:val="000000"/>
          <w:sz w:val="28"/>
          <w:szCs w:val="28"/>
          <w:lang w:val="vi-VN" w:eastAsia="vi-VN"/>
        </w:rPr>
        <w:t>Ghi ch</w:t>
      </w:r>
      <w:r w:rsidRPr="00283F91">
        <w:rPr>
          <w:b/>
          <w:bCs/>
          <w:i/>
          <w:iCs/>
          <w:color w:val="000000"/>
          <w:sz w:val="28"/>
          <w:szCs w:val="28"/>
        </w:rPr>
        <w:t>ú</w:t>
      </w:r>
      <w:r w:rsidRPr="00283F91">
        <w:rPr>
          <w:b/>
          <w:bCs/>
          <w:i/>
          <w:iCs/>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Công trình giao thông không có tên nhưng có loại phù hợp với loại công trình trong Bảng 1.4 thì xác định cấp theo Bảng 1.4;</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Công trình giao thông không có tên và không có loại phù hợp với loại công trình trong Bảng 1.4 thì xác định cấp theo loại và quy mô kết cấu (Phụ lục 2);</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rPr>
        <w:t xml:space="preserve">- </w:t>
      </w:r>
      <w:r w:rsidRPr="00283F91">
        <w:rPr>
          <w:color w:val="000000"/>
          <w:sz w:val="28"/>
          <w:szCs w:val="28"/>
          <w:lang w:val="vi-VN" w:eastAsia="vi-VN"/>
        </w:rPr>
        <w:t>Tham khảo các ví dụ xác định cấp công trình giao thông trong Phụ lục 3.</w:t>
      </w:r>
    </w:p>
    <w:p w:rsidR="00283F91" w:rsidRPr="00283F91" w:rsidRDefault="00283F91" w:rsidP="00283F91">
      <w:pPr>
        <w:spacing w:beforeLines="50" w:before="120" w:afterLines="50" w:after="120" w:line="312" w:lineRule="auto"/>
        <w:rPr>
          <w:color w:val="000000"/>
          <w:sz w:val="28"/>
          <w:szCs w:val="28"/>
        </w:rPr>
      </w:pPr>
      <w:r w:rsidRPr="00283F91">
        <w:rPr>
          <w:b/>
          <w:bCs/>
          <w:color w:val="000000"/>
          <w:sz w:val="28"/>
          <w:szCs w:val="28"/>
          <w:lang w:val="vi-VN" w:eastAsia="vi-VN"/>
        </w:rPr>
        <w:t>Bảng 1.5</w:t>
      </w:r>
      <w:r w:rsidRPr="00283F91">
        <w:rPr>
          <w:b/>
          <w:bCs/>
          <w:color w:val="000000"/>
          <w:sz w:val="28"/>
          <w:szCs w:val="28"/>
        </w:rPr>
        <w:t xml:space="preserve">. </w:t>
      </w:r>
      <w:r w:rsidRPr="00283F91">
        <w:rPr>
          <w:b/>
          <w:bCs/>
          <w:color w:val="000000"/>
          <w:sz w:val="28"/>
          <w:szCs w:val="28"/>
          <w:lang w:val="vi-VN" w:eastAsia="vi-VN"/>
        </w:rPr>
        <w:t>Phân cấp công trình nông nghiệp và phát triển nông thôn (NN&amp;PTNT)</w:t>
      </w:r>
    </w:p>
    <w:tbl>
      <w:tblPr>
        <w:tblW w:w="0" w:type="auto"/>
        <w:tblInd w:w="-20" w:type="dxa"/>
        <w:tblLayout w:type="fixed"/>
        <w:tblCellMar>
          <w:left w:w="0" w:type="dxa"/>
          <w:right w:w="0" w:type="dxa"/>
        </w:tblCellMar>
        <w:tblLook w:val="0000" w:firstRow="0" w:lastRow="0" w:firstColumn="0" w:lastColumn="0" w:noHBand="0" w:noVBand="0"/>
      </w:tblPr>
      <w:tblGrid>
        <w:gridCol w:w="520"/>
        <w:gridCol w:w="2417"/>
        <w:gridCol w:w="1364"/>
        <w:gridCol w:w="860"/>
        <w:gridCol w:w="1026"/>
        <w:gridCol w:w="870"/>
        <w:gridCol w:w="823"/>
        <w:gridCol w:w="761"/>
      </w:tblGrid>
      <w:tr w:rsidR="00283F91" w:rsidRPr="00283F91" w:rsidTr="00055345">
        <w:tc>
          <w:tcPr>
            <w:tcW w:w="520"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T.T</w:t>
            </w:r>
          </w:p>
        </w:tc>
        <w:tc>
          <w:tcPr>
            <w:tcW w:w="2417"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Loại công trình</w:t>
            </w:r>
          </w:p>
        </w:tc>
        <w:tc>
          <w:tcPr>
            <w:tcW w:w="1364"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 xml:space="preserve">Tiêu chí phân </w:t>
            </w:r>
            <w:r w:rsidRPr="00283F91">
              <w:rPr>
                <w:b/>
                <w:bCs/>
                <w:color w:val="000000"/>
                <w:sz w:val="28"/>
                <w:szCs w:val="28"/>
                <w:shd w:val="solid" w:color="FFFFFF" w:fill="auto"/>
                <w:lang w:val="vi-VN" w:eastAsia="vi-VN"/>
              </w:rPr>
              <w:t>cấp</w:t>
            </w:r>
          </w:p>
        </w:tc>
        <w:tc>
          <w:tcPr>
            <w:tcW w:w="4339"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Cấp công trình</w:t>
            </w:r>
          </w:p>
        </w:tc>
      </w:tr>
      <w:tr w:rsidR="00283F91" w:rsidRPr="00283F91" w:rsidTr="00055345">
        <w:tc>
          <w:tcPr>
            <w:tcW w:w="520" w:type="dxa"/>
            <w:vMerge/>
            <w:tcBorders>
              <w:top w:val="single" w:sz="8" w:space="0" w:color="auto"/>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417" w:type="dxa"/>
            <w:vMerge/>
            <w:tcBorders>
              <w:top w:val="single" w:sz="8" w:space="0" w:color="auto"/>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1364" w:type="dxa"/>
            <w:vMerge/>
            <w:tcBorders>
              <w:top w:val="single" w:sz="8" w:space="0" w:color="auto"/>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8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rPr>
              <w:t>Đặc biệt</w:t>
            </w:r>
          </w:p>
        </w:tc>
        <w:tc>
          <w:tcPr>
            <w:tcW w:w="10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Cấp l</w:t>
            </w:r>
          </w:p>
        </w:tc>
        <w:tc>
          <w:tcPr>
            <w:tcW w:w="8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Cấp II</w:t>
            </w:r>
          </w:p>
        </w:tc>
        <w:tc>
          <w:tcPr>
            <w:tcW w:w="8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Cấp III</w:t>
            </w:r>
          </w:p>
        </w:tc>
        <w:tc>
          <w:tcPr>
            <w:tcW w:w="7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Cấp IV</w:t>
            </w:r>
          </w:p>
        </w:tc>
      </w:tr>
      <w:tr w:rsidR="00283F91" w:rsidRPr="00283F91" w:rsidTr="00055345">
        <w:tc>
          <w:tcPr>
            <w:tcW w:w="52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1.5.1</w:t>
            </w:r>
          </w:p>
        </w:tc>
        <w:tc>
          <w:tcPr>
            <w:tcW w:w="812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Công trình thủy lợi</w:t>
            </w:r>
          </w:p>
        </w:tc>
      </w:tr>
      <w:tr w:rsidR="00283F91" w:rsidRPr="00283F91" w:rsidTr="00055345">
        <w:tc>
          <w:tcPr>
            <w:tcW w:w="52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8"/>
                <w:szCs w:val="28"/>
              </w:rPr>
            </w:pPr>
          </w:p>
        </w:tc>
        <w:tc>
          <w:tcPr>
            <w:tcW w:w="24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1.5.1.1</w:t>
            </w:r>
            <w:r w:rsidRPr="00283F91">
              <w:rPr>
                <w:color w:val="000000"/>
                <w:sz w:val="28"/>
                <w:szCs w:val="28"/>
              </w:rPr>
              <w:t>.</w:t>
            </w:r>
            <w:r w:rsidRPr="00283F91">
              <w:rPr>
                <w:color w:val="000000"/>
                <w:sz w:val="28"/>
                <w:szCs w:val="28"/>
                <w:lang w:val="vi-VN" w:eastAsia="vi-VN"/>
              </w:rPr>
              <w:t xml:space="preserve"> Công trình cấp nước (cho diện tích được tưới) hoặc tiêu </w:t>
            </w:r>
            <w:r w:rsidRPr="00283F91">
              <w:rPr>
                <w:color w:val="000000"/>
                <w:sz w:val="28"/>
                <w:szCs w:val="28"/>
                <w:shd w:val="solid" w:color="FFFFFF" w:fill="auto"/>
                <w:lang w:val="vi-VN" w:eastAsia="vi-VN"/>
              </w:rPr>
              <w:t>thoát</w:t>
            </w:r>
            <w:r w:rsidRPr="00283F91">
              <w:rPr>
                <w:color w:val="000000"/>
                <w:sz w:val="28"/>
                <w:szCs w:val="28"/>
                <w:lang w:val="vi-VN" w:eastAsia="vi-VN"/>
              </w:rPr>
              <w:t xml:space="preserve"> (cho diện tích tự nhiên khu tiêu)</w:t>
            </w:r>
          </w:p>
        </w:tc>
        <w:tc>
          <w:tcPr>
            <w:tcW w:w="13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Diện tích (nghìn ha)</w:t>
            </w:r>
          </w:p>
        </w:tc>
        <w:tc>
          <w:tcPr>
            <w:tcW w:w="8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c>
          <w:tcPr>
            <w:tcW w:w="10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50</w:t>
            </w:r>
          </w:p>
        </w:tc>
        <w:tc>
          <w:tcPr>
            <w:tcW w:w="8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10 ÷ 50</w:t>
            </w:r>
          </w:p>
        </w:tc>
        <w:tc>
          <w:tcPr>
            <w:tcW w:w="82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2 ÷ 10</w:t>
            </w:r>
          </w:p>
        </w:tc>
        <w:tc>
          <w:tcPr>
            <w:tcW w:w="76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2</w:t>
            </w:r>
          </w:p>
        </w:tc>
      </w:tr>
      <w:tr w:rsidR="00283F91" w:rsidRPr="00283F91" w:rsidTr="00055345">
        <w:tc>
          <w:tcPr>
            <w:tcW w:w="52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4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1.5.1.2</w:t>
            </w:r>
            <w:r w:rsidRPr="00283F91">
              <w:rPr>
                <w:color w:val="000000"/>
                <w:sz w:val="28"/>
                <w:szCs w:val="28"/>
              </w:rPr>
              <w:t xml:space="preserve">. </w:t>
            </w:r>
            <w:r w:rsidRPr="00283F91">
              <w:rPr>
                <w:color w:val="000000"/>
                <w:sz w:val="28"/>
                <w:szCs w:val="28"/>
                <w:lang w:val="vi-VN" w:eastAsia="vi-VN"/>
              </w:rPr>
              <w:t>Hồ chứa nước ứng với mực nước dâng bình thường</w:t>
            </w:r>
          </w:p>
        </w:tc>
        <w:tc>
          <w:tcPr>
            <w:tcW w:w="13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Dung tích (triệu m</w:t>
            </w:r>
            <w:r w:rsidRPr="00283F91">
              <w:rPr>
                <w:color w:val="000000"/>
                <w:sz w:val="28"/>
                <w:szCs w:val="28"/>
                <w:vertAlign w:val="superscript"/>
                <w:lang w:val="vi-VN" w:eastAsia="vi-VN"/>
              </w:rPr>
              <w:t>3</w:t>
            </w:r>
            <w:r w:rsidRPr="00283F91">
              <w:rPr>
                <w:color w:val="000000"/>
                <w:sz w:val="28"/>
                <w:szCs w:val="28"/>
                <w:lang w:val="vi-VN" w:eastAsia="vi-VN"/>
              </w:rPr>
              <w:t>)</w:t>
            </w:r>
          </w:p>
        </w:tc>
        <w:tc>
          <w:tcPr>
            <w:tcW w:w="8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1.000</w:t>
            </w:r>
          </w:p>
        </w:tc>
        <w:tc>
          <w:tcPr>
            <w:tcW w:w="10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200 ÷ 1.000</w:t>
            </w:r>
          </w:p>
        </w:tc>
        <w:tc>
          <w:tcPr>
            <w:tcW w:w="8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20 ÷ 200</w:t>
            </w:r>
          </w:p>
        </w:tc>
        <w:tc>
          <w:tcPr>
            <w:tcW w:w="82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3 ÷ 20</w:t>
            </w:r>
          </w:p>
        </w:tc>
        <w:tc>
          <w:tcPr>
            <w:tcW w:w="76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&lt; 3</w:t>
            </w:r>
          </w:p>
        </w:tc>
      </w:tr>
      <w:tr w:rsidR="00283F91" w:rsidRPr="00283F91" w:rsidTr="00055345">
        <w:tc>
          <w:tcPr>
            <w:tcW w:w="520"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8"/>
                <w:szCs w:val="28"/>
              </w:rPr>
            </w:pPr>
          </w:p>
        </w:tc>
        <w:tc>
          <w:tcPr>
            <w:tcW w:w="24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color w:val="000000"/>
                <w:sz w:val="28"/>
                <w:szCs w:val="28"/>
                <w:lang w:val="vi-VN" w:eastAsia="vi-VN"/>
              </w:rPr>
              <w:t>1.5.1.3</w:t>
            </w:r>
            <w:r w:rsidRPr="00283F91">
              <w:rPr>
                <w:color w:val="000000"/>
                <w:sz w:val="28"/>
                <w:szCs w:val="28"/>
              </w:rPr>
              <w:t>.</w:t>
            </w:r>
            <w:r w:rsidRPr="00283F91">
              <w:rPr>
                <w:color w:val="000000"/>
                <w:sz w:val="28"/>
                <w:szCs w:val="28"/>
                <w:lang w:val="vi-VN" w:eastAsia="vi-VN"/>
              </w:rPr>
              <w:t xml:space="preserve"> Công trình cấp nguồn nước chưa xử lý cho các ngành sử dụng nước khác</w:t>
            </w:r>
          </w:p>
        </w:tc>
        <w:tc>
          <w:tcPr>
            <w:tcW w:w="13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Lưu lượng (m</w:t>
            </w:r>
            <w:r w:rsidRPr="00283F91">
              <w:rPr>
                <w:color w:val="000000"/>
                <w:sz w:val="28"/>
                <w:szCs w:val="28"/>
                <w:vertAlign w:val="superscript"/>
                <w:lang w:val="vi-VN" w:eastAsia="vi-VN"/>
              </w:rPr>
              <w:t>3</w:t>
            </w:r>
            <w:r w:rsidRPr="00283F91">
              <w:rPr>
                <w:color w:val="000000"/>
                <w:sz w:val="28"/>
                <w:szCs w:val="28"/>
                <w:lang w:val="vi-VN" w:eastAsia="vi-VN"/>
              </w:rPr>
              <w:t>/s)</w:t>
            </w:r>
          </w:p>
        </w:tc>
        <w:tc>
          <w:tcPr>
            <w:tcW w:w="86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20</w:t>
            </w:r>
          </w:p>
        </w:tc>
        <w:tc>
          <w:tcPr>
            <w:tcW w:w="10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10 ÷ 20</w:t>
            </w:r>
          </w:p>
        </w:tc>
        <w:tc>
          <w:tcPr>
            <w:tcW w:w="8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&gt; 2 ÷ 10</w:t>
            </w:r>
          </w:p>
        </w:tc>
        <w:tc>
          <w:tcPr>
            <w:tcW w:w="82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2</w:t>
            </w:r>
          </w:p>
        </w:tc>
        <w:tc>
          <w:tcPr>
            <w:tcW w:w="76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color w:val="000000"/>
                <w:sz w:val="28"/>
                <w:szCs w:val="28"/>
                <w:lang w:val="vi-VN" w:eastAsia="vi-VN"/>
              </w:rPr>
              <w:t> </w:t>
            </w:r>
          </w:p>
        </w:tc>
      </w:tr>
      <w:tr w:rsidR="00283F91" w:rsidRPr="00283F91" w:rsidTr="00055345">
        <w:tc>
          <w:tcPr>
            <w:tcW w:w="5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8"/>
                <w:szCs w:val="28"/>
              </w:rPr>
            </w:pPr>
            <w:r w:rsidRPr="00283F91">
              <w:rPr>
                <w:b/>
                <w:bCs/>
                <w:color w:val="000000"/>
                <w:sz w:val="28"/>
                <w:szCs w:val="28"/>
                <w:lang w:val="vi-VN" w:eastAsia="vi-VN"/>
              </w:rPr>
              <w:t>1.5.2</w:t>
            </w:r>
          </w:p>
        </w:tc>
        <w:tc>
          <w:tcPr>
            <w:tcW w:w="8120" w:type="dxa"/>
            <w:gridSpan w:val="7"/>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8"/>
                <w:szCs w:val="28"/>
              </w:rPr>
            </w:pPr>
            <w:r w:rsidRPr="00283F91">
              <w:rPr>
                <w:b/>
                <w:bCs/>
                <w:color w:val="000000"/>
                <w:sz w:val="28"/>
                <w:szCs w:val="28"/>
                <w:lang w:val="vi-VN" w:eastAsia="vi-VN"/>
              </w:rPr>
              <w:t>Công trình đê điều:</w:t>
            </w:r>
            <w:r w:rsidRPr="00283F91">
              <w:rPr>
                <w:color w:val="000000"/>
                <w:sz w:val="28"/>
                <w:szCs w:val="28"/>
                <w:lang w:val="vi-VN" w:eastAsia="vi-VN"/>
              </w:rPr>
              <w:t xml:space="preserve"> xác định cấp theo Quyết định phân cấp của Bộ NN&amp;PTNT được </w:t>
            </w:r>
            <w:r w:rsidRPr="00283F91">
              <w:rPr>
                <w:color w:val="000000"/>
                <w:sz w:val="28"/>
                <w:szCs w:val="28"/>
                <w:shd w:val="solid" w:color="FFFFFF" w:fill="auto"/>
                <w:lang w:val="vi-VN" w:eastAsia="vi-VN"/>
              </w:rPr>
              <w:t>Chính phủ</w:t>
            </w:r>
            <w:r w:rsidRPr="00283F91">
              <w:rPr>
                <w:color w:val="000000"/>
                <w:sz w:val="28"/>
                <w:szCs w:val="28"/>
                <w:lang w:val="vi-VN" w:eastAsia="vi-VN"/>
              </w:rPr>
              <w:t xml:space="preserve"> ủy quyền theo Khoản 2, Điều 2 Nghị định 113/2007/NĐ-CP ngày 28/6/2007 của Chính phủ quy định chi tiết và hướng dẫn thi hành một số điều của Luật Đê điều.</w:t>
            </w:r>
          </w:p>
        </w:tc>
      </w:tr>
    </w:tbl>
    <w:p w:rsidR="00283F91" w:rsidRPr="00283F91" w:rsidRDefault="00283F91" w:rsidP="00283F91">
      <w:pPr>
        <w:spacing w:beforeLines="50" w:before="120" w:afterLines="50" w:after="120" w:line="312" w:lineRule="auto"/>
        <w:jc w:val="both"/>
        <w:rPr>
          <w:color w:val="000000"/>
          <w:sz w:val="28"/>
          <w:szCs w:val="28"/>
        </w:rPr>
      </w:pPr>
      <w:r w:rsidRPr="00283F91">
        <w:rPr>
          <w:b/>
          <w:bCs/>
          <w:i/>
          <w:iCs/>
          <w:color w:val="000000"/>
          <w:sz w:val="28"/>
          <w:szCs w:val="28"/>
          <w:lang w:val="vi-VN" w:eastAsia="vi-VN"/>
        </w:rPr>
        <w:t>Ghi chú:</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Công trình NN&amp;PTNT không có tên nhưng có loại phù hợp với loại công trình trong Bảng 1.5 thì xác định cấp theo Bảng 1.5;</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Công trình NN&amp;PTNT không có tên và không có loại phù hợp với loại công trình trong Bảng 1.5 thì xác định cấp theo loại và quy mô kết cấu (Phụ lục 2);</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Đối với công trình chăn nuôi, trồng trọt, lâm nghiệp, diêm nghiệp, thủy sản, xây dựng nông thôn mới và các công trình NN&amp;PTNT khác, do tính đặc thù, </w:t>
      </w:r>
      <w:r w:rsidRPr="00283F91">
        <w:rPr>
          <w:color w:val="000000"/>
          <w:sz w:val="28"/>
          <w:szCs w:val="28"/>
          <w:shd w:val="solid" w:color="FFFFFF" w:fill="auto"/>
          <w:lang w:val="vi-VN" w:eastAsia="vi-VN"/>
        </w:rPr>
        <w:t>trong</w:t>
      </w:r>
      <w:r w:rsidRPr="00283F91">
        <w:rPr>
          <w:color w:val="000000"/>
          <w:sz w:val="28"/>
          <w:szCs w:val="28"/>
          <w:lang w:val="vi-VN" w:eastAsia="vi-VN"/>
        </w:rPr>
        <w:t xml:space="preserve"> các dự án đầu tư xây dựng các công trình này thường bao gồm các loại công trình như: công trình dân dụng, công trình công nghiệp, công trình giao thông, công trình thủy lợi, công trình hạ tầng kỹ thuật.v.v... vì vậy khi phân cấp công tình sẽ tùy thuộc vào từng trường hợp cụ thể để vận dụng phân cấp cho phù hợp trên cơ sở nguyên tắc phân cấp quy định tại Thông tư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Tham khảo các ví dụ xác định cấp công trình NN&amp;PTNT trong Phụ lục 3.</w:t>
      </w:r>
    </w:p>
    <w:p w:rsidR="00283F91" w:rsidRPr="00283F91" w:rsidRDefault="00283F91" w:rsidP="00283F91">
      <w:pPr>
        <w:spacing w:beforeLines="50" w:before="120" w:afterLines="50" w:after="120" w:line="312" w:lineRule="auto"/>
        <w:rPr>
          <w:color w:val="000000"/>
          <w:sz w:val="28"/>
          <w:szCs w:val="28"/>
        </w:rPr>
      </w:pPr>
      <w:r w:rsidRPr="00283F91">
        <w:rPr>
          <w:color w:val="000000"/>
          <w:sz w:val="28"/>
          <w:szCs w:val="28"/>
        </w:rPr>
        <w:t> </w:t>
      </w:r>
    </w:p>
    <w:p w:rsidR="00283F91" w:rsidRPr="00283F91" w:rsidRDefault="00283F91" w:rsidP="00283F91">
      <w:pPr>
        <w:spacing w:beforeLines="50" w:before="120" w:afterLines="50" w:after="120" w:line="312" w:lineRule="auto"/>
        <w:jc w:val="center"/>
        <w:rPr>
          <w:color w:val="000000"/>
          <w:sz w:val="28"/>
          <w:szCs w:val="28"/>
        </w:rPr>
      </w:pPr>
      <w:r w:rsidRPr="00283F91">
        <w:rPr>
          <w:b/>
          <w:bCs/>
          <w:color w:val="000000"/>
          <w:sz w:val="28"/>
          <w:szCs w:val="28"/>
          <w:lang w:val="vi-VN" w:eastAsia="vi-VN"/>
        </w:rPr>
        <w:t>PHỤ LỤC 2</w:t>
      </w:r>
    </w:p>
    <w:p w:rsidR="00283F91" w:rsidRPr="00283F91" w:rsidRDefault="00283F91" w:rsidP="00283F91">
      <w:pPr>
        <w:spacing w:beforeLines="50" w:before="120" w:afterLines="50" w:after="120" w:line="312" w:lineRule="auto"/>
        <w:jc w:val="center"/>
        <w:rPr>
          <w:color w:val="000000"/>
          <w:sz w:val="28"/>
          <w:szCs w:val="28"/>
        </w:rPr>
      </w:pPr>
      <w:r w:rsidRPr="00283F91">
        <w:rPr>
          <w:color w:val="000000"/>
          <w:sz w:val="28"/>
          <w:szCs w:val="28"/>
          <w:lang w:val="vi-VN" w:eastAsia="vi-VN"/>
        </w:rPr>
        <w:t>PHÂN CẤP CÔNG TRÌNH XÂY DỰNG THEO QUY MÔ KẾT CẤU</w:t>
      </w:r>
      <w:r w:rsidRPr="00283F91">
        <w:rPr>
          <w:color w:val="000000"/>
          <w:sz w:val="28"/>
          <w:szCs w:val="28"/>
          <w:lang w:val="vi-VN" w:eastAsia="vi-VN"/>
        </w:rPr>
        <w:br/>
      </w:r>
      <w:bookmarkStart w:id="3" w:name="bookmark6"/>
      <w:r w:rsidRPr="00283F91">
        <w:rPr>
          <w:i/>
          <w:iCs/>
          <w:color w:val="000000"/>
          <w:sz w:val="28"/>
          <w:szCs w:val="28"/>
          <w:lang w:val="vi-VN" w:eastAsia="vi-VN"/>
        </w:rPr>
        <w:t>(Ban hành kèm theo Thông tư s</w:t>
      </w:r>
      <w:bookmarkEnd w:id="3"/>
      <w:r w:rsidRPr="00283F91">
        <w:rPr>
          <w:i/>
          <w:iCs/>
          <w:color w:val="000000"/>
          <w:sz w:val="28"/>
          <w:szCs w:val="28"/>
        </w:rPr>
        <w:t>ố</w:t>
      </w:r>
      <w:r w:rsidRPr="00283F91">
        <w:rPr>
          <w:i/>
          <w:iCs/>
          <w:color w:val="000000"/>
          <w:sz w:val="28"/>
          <w:szCs w:val="28"/>
          <w:lang w:val="vi-VN" w:eastAsia="vi-VN"/>
        </w:rPr>
        <w:t xml:space="preserve"> 03/2016/TT-BXD ngày </w:t>
      </w:r>
      <w:r w:rsidRPr="00283F91">
        <w:rPr>
          <w:i/>
          <w:iCs/>
          <w:color w:val="000000"/>
          <w:sz w:val="28"/>
          <w:szCs w:val="28"/>
        </w:rPr>
        <w:t xml:space="preserve">10 </w:t>
      </w:r>
      <w:r w:rsidRPr="00283F91">
        <w:rPr>
          <w:i/>
          <w:iCs/>
          <w:color w:val="000000"/>
          <w:sz w:val="28"/>
          <w:szCs w:val="28"/>
          <w:lang w:val="vi-VN" w:eastAsia="vi-VN"/>
        </w:rPr>
        <w:t>tháng 3 năm 2016 của Bộ Xây dựng)</w:t>
      </w:r>
    </w:p>
    <w:p w:rsidR="00283F91" w:rsidRPr="00283F91" w:rsidRDefault="00283F91" w:rsidP="00283F91">
      <w:pPr>
        <w:spacing w:beforeLines="50" w:before="120" w:afterLines="50" w:after="120" w:line="312" w:lineRule="auto"/>
        <w:rPr>
          <w:color w:val="000000"/>
          <w:sz w:val="28"/>
          <w:szCs w:val="28"/>
        </w:rPr>
      </w:pPr>
      <w:r w:rsidRPr="00283F91">
        <w:rPr>
          <w:b/>
          <w:bCs/>
          <w:color w:val="000000"/>
          <w:sz w:val="28"/>
          <w:szCs w:val="28"/>
          <w:lang w:val="vi-VN" w:eastAsia="vi-VN"/>
        </w:rPr>
        <w:t>Bảng 2. Phân cấp công trình xây dựng theo quy mô kết cấu</w:t>
      </w:r>
    </w:p>
    <w:tbl>
      <w:tblPr>
        <w:tblW w:w="0" w:type="auto"/>
        <w:tblInd w:w="-20" w:type="dxa"/>
        <w:tblLayout w:type="fixed"/>
        <w:tblCellMar>
          <w:left w:w="0" w:type="dxa"/>
          <w:right w:w="0" w:type="dxa"/>
        </w:tblCellMar>
        <w:tblLook w:val="0000" w:firstRow="0" w:lastRow="0" w:firstColumn="0" w:lastColumn="0" w:noHBand="0" w:noVBand="0"/>
      </w:tblPr>
      <w:tblGrid>
        <w:gridCol w:w="486"/>
        <w:gridCol w:w="2577"/>
        <w:gridCol w:w="1326"/>
        <w:gridCol w:w="712"/>
        <w:gridCol w:w="899"/>
        <w:gridCol w:w="72"/>
        <w:gridCol w:w="970"/>
        <w:gridCol w:w="929"/>
        <w:gridCol w:w="670"/>
      </w:tblGrid>
      <w:tr w:rsidR="00283F91" w:rsidRPr="00283F91" w:rsidTr="00055345">
        <w:tc>
          <w:tcPr>
            <w:tcW w:w="486"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T.T</w:t>
            </w:r>
          </w:p>
        </w:tc>
        <w:tc>
          <w:tcPr>
            <w:tcW w:w="2577"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Loại kết cấu</w:t>
            </w:r>
          </w:p>
        </w:tc>
        <w:tc>
          <w:tcPr>
            <w:tcW w:w="1326"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Tiêu chí phân cấp</w:t>
            </w:r>
          </w:p>
        </w:tc>
        <w:tc>
          <w:tcPr>
            <w:tcW w:w="4251" w:type="dxa"/>
            <w:gridSpan w:val="6"/>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Cấp công trình</w:t>
            </w:r>
          </w:p>
          <w:p w:rsidR="00283F91" w:rsidRPr="00283F91" w:rsidRDefault="00283F91" w:rsidP="00055345">
            <w:pPr>
              <w:spacing w:beforeLines="50" w:before="120" w:afterLines="50" w:after="120" w:line="312" w:lineRule="auto"/>
              <w:jc w:val="both"/>
              <w:rPr>
                <w:color w:val="000000"/>
                <w:sz w:val="26"/>
                <w:szCs w:val="26"/>
              </w:rPr>
            </w:pPr>
          </w:p>
        </w:tc>
      </w:tr>
      <w:tr w:rsidR="00283F91" w:rsidRPr="00283F91" w:rsidTr="00055345">
        <w:tc>
          <w:tcPr>
            <w:tcW w:w="486" w:type="dxa"/>
            <w:vMerge/>
            <w:tcBorders>
              <w:top w:val="single" w:sz="8" w:space="0" w:color="auto"/>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vMerge/>
            <w:tcBorders>
              <w:top w:val="single" w:sz="8" w:space="0" w:color="auto"/>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326" w:type="dxa"/>
            <w:vMerge/>
            <w:tcBorders>
              <w:top w:val="single" w:sz="8" w:space="0" w:color="auto"/>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Đặc biệt</w:t>
            </w:r>
          </w:p>
        </w:tc>
        <w:tc>
          <w:tcPr>
            <w:tcW w:w="97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I</w:t>
            </w:r>
          </w:p>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I</w:t>
            </w:r>
          </w:p>
        </w:tc>
        <w:tc>
          <w:tcPr>
            <w:tcW w:w="9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II</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III</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IV</w:t>
            </w:r>
          </w:p>
        </w:tc>
      </w:tr>
      <w:tr w:rsidR="00283F91" w:rsidRPr="00283F91" w:rsidTr="00055345">
        <w:tc>
          <w:tcPr>
            <w:tcW w:w="486"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2.1</w:t>
            </w:r>
          </w:p>
        </w:tc>
        <w:tc>
          <w:tcPr>
            <w:tcW w:w="2577"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2.1.1</w:t>
            </w:r>
            <w:r w:rsidRPr="00283F91">
              <w:rPr>
                <w:b/>
                <w:bCs/>
                <w:color w:val="000000"/>
                <w:sz w:val="26"/>
                <w:szCs w:val="26"/>
              </w:rPr>
              <w:t xml:space="preserve">. </w:t>
            </w:r>
            <w:r w:rsidRPr="00283F91">
              <w:rPr>
                <w:b/>
                <w:bCs/>
                <w:color w:val="000000"/>
                <w:sz w:val="26"/>
                <w:szCs w:val="26"/>
                <w:lang w:val="vi-VN" w:eastAsia="vi-VN"/>
              </w:rPr>
              <w:t>Nhà, Kết cấu dạng nhà;</w:t>
            </w:r>
          </w:p>
          <w:p w:rsidR="00283F91" w:rsidRPr="00283F91" w:rsidRDefault="00283F91" w:rsidP="00055345">
            <w:pPr>
              <w:spacing w:beforeLines="50" w:before="120" w:afterLines="50" w:after="120" w:line="312" w:lineRule="auto"/>
              <w:rPr>
                <w:color w:val="000000"/>
                <w:sz w:val="26"/>
                <w:szCs w:val="26"/>
              </w:rPr>
            </w:pPr>
            <w:r w:rsidRPr="00283F91">
              <w:rPr>
                <w:i/>
                <w:iCs/>
                <w:color w:val="000000"/>
                <w:sz w:val="26"/>
                <w:szCs w:val="26"/>
                <w:lang w:val="vi-VN" w:eastAsia="vi-VN"/>
              </w:rPr>
              <w:t>Nhà ở biệt thự không thấp hơn cấp III.</w:t>
            </w:r>
          </w:p>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2.1.2</w:t>
            </w:r>
            <w:r w:rsidRPr="00283F91">
              <w:rPr>
                <w:b/>
                <w:bCs/>
                <w:color w:val="000000"/>
                <w:sz w:val="26"/>
                <w:szCs w:val="26"/>
              </w:rPr>
              <w:t xml:space="preserve">. </w:t>
            </w:r>
            <w:r w:rsidRPr="00283F91">
              <w:rPr>
                <w:b/>
                <w:bCs/>
                <w:color w:val="000000"/>
                <w:sz w:val="26"/>
                <w:szCs w:val="26"/>
                <w:lang w:val="vi-VN" w:eastAsia="vi-VN"/>
              </w:rPr>
              <w:t>Công trình nhiều tầng có sàn</w:t>
            </w:r>
            <w:r w:rsidRPr="00283F91">
              <w:rPr>
                <w:color w:val="000000"/>
                <w:sz w:val="26"/>
                <w:szCs w:val="26"/>
                <w:lang w:val="vi-VN" w:eastAsia="vi-VN"/>
              </w:rPr>
              <w:t xml:space="preserve"> (không gồm kết cấu mục 2.2).</w:t>
            </w:r>
          </w:p>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2.1.3</w:t>
            </w:r>
            <w:r w:rsidRPr="00283F91">
              <w:rPr>
                <w:b/>
                <w:bCs/>
                <w:color w:val="000000"/>
                <w:sz w:val="26"/>
                <w:szCs w:val="26"/>
              </w:rPr>
              <w:t xml:space="preserve">. </w:t>
            </w:r>
            <w:r w:rsidRPr="00283F91">
              <w:rPr>
                <w:b/>
                <w:bCs/>
                <w:color w:val="000000"/>
                <w:sz w:val="26"/>
                <w:szCs w:val="26"/>
                <w:lang w:val="vi-VN" w:eastAsia="vi-VN"/>
              </w:rPr>
              <w:t>Kết cấu nhịp lớn dạng khung</w:t>
            </w:r>
            <w:r w:rsidRPr="00283F91">
              <w:rPr>
                <w:color w:val="000000"/>
                <w:sz w:val="26"/>
                <w:szCs w:val="26"/>
                <w:lang w:val="vi-VN" w:eastAsia="vi-VN"/>
              </w:rPr>
              <w:t xml:space="preserve"> (không gồm kết cấu mục 2.3 và 2.5)</w:t>
            </w:r>
          </w:p>
          <w:p w:rsidR="00283F91" w:rsidRPr="00283F91" w:rsidRDefault="00283F91" w:rsidP="00055345">
            <w:pPr>
              <w:spacing w:beforeLines="50" w:before="120" w:afterLines="50" w:after="120" w:line="312" w:lineRule="auto"/>
              <w:rPr>
                <w:color w:val="000000"/>
                <w:sz w:val="26"/>
                <w:szCs w:val="26"/>
              </w:rPr>
            </w:pPr>
            <w:r w:rsidRPr="00283F91">
              <w:rPr>
                <w:i/>
                <w:iCs/>
                <w:color w:val="000000"/>
                <w:sz w:val="26"/>
                <w:szCs w:val="26"/>
                <w:lang w:val="vi-VN" w:eastAsia="vi-VN"/>
              </w:rPr>
              <w:t>Ví d</w:t>
            </w:r>
            <w:r w:rsidRPr="00283F91">
              <w:rPr>
                <w:i/>
                <w:iCs/>
                <w:color w:val="000000"/>
                <w:sz w:val="26"/>
                <w:szCs w:val="26"/>
              </w:rPr>
              <w:t>ụ</w:t>
            </w:r>
            <w:r w:rsidRPr="00283F91">
              <w:rPr>
                <w:i/>
                <w:iCs/>
                <w:color w:val="000000"/>
                <w:sz w:val="26"/>
                <w:szCs w:val="26"/>
                <w:lang w:val="vi-VN" w:eastAsia="vi-VN"/>
              </w:rPr>
              <w:t xml:space="preserve">: cổng chào, nhà cầu, cầu băng tải, khung treo biển báo giao thông, kết cấu tại các trạm thu </w:t>
            </w:r>
            <w:r w:rsidRPr="00283F91">
              <w:rPr>
                <w:i/>
                <w:iCs/>
                <w:color w:val="000000"/>
                <w:sz w:val="26"/>
                <w:szCs w:val="26"/>
                <w:shd w:val="solid" w:color="FFFFFF" w:fill="auto"/>
                <w:lang w:val="vi-VN" w:eastAsia="vi-VN"/>
              </w:rPr>
              <w:t>phí</w:t>
            </w:r>
            <w:r w:rsidRPr="00283F91">
              <w:rPr>
                <w:i/>
                <w:iCs/>
                <w:color w:val="000000"/>
                <w:sz w:val="26"/>
                <w:szCs w:val="26"/>
                <w:lang w:val="vi-VN" w:eastAsia="vi-VN"/>
              </w:rPr>
              <w:t xml:space="preserve"> trên các tuy</w:t>
            </w:r>
            <w:r w:rsidRPr="00283F91">
              <w:rPr>
                <w:i/>
                <w:iCs/>
                <w:color w:val="000000"/>
                <w:sz w:val="26"/>
                <w:szCs w:val="26"/>
              </w:rPr>
              <w:t>ế</w:t>
            </w:r>
            <w:r w:rsidRPr="00283F91">
              <w:rPr>
                <w:i/>
                <w:iCs/>
                <w:color w:val="000000"/>
                <w:sz w:val="26"/>
                <w:szCs w:val="26"/>
                <w:lang w:val="vi-VN" w:eastAsia="vi-VN"/>
              </w:rPr>
              <w:t>n giao thông và các kết c</w:t>
            </w:r>
            <w:r w:rsidRPr="00283F91">
              <w:rPr>
                <w:i/>
                <w:iCs/>
                <w:color w:val="000000"/>
                <w:sz w:val="26"/>
                <w:szCs w:val="26"/>
              </w:rPr>
              <w:t>ấ</w:t>
            </w:r>
            <w:r w:rsidRPr="00283F91">
              <w:rPr>
                <w:i/>
                <w:iCs/>
                <w:color w:val="000000"/>
                <w:sz w:val="26"/>
                <w:szCs w:val="26"/>
                <w:lang w:val="vi-VN" w:eastAsia="vi-VN"/>
              </w:rPr>
              <w:t>u nhịp l</w:t>
            </w:r>
            <w:r w:rsidRPr="00283F91">
              <w:rPr>
                <w:i/>
                <w:iCs/>
                <w:color w:val="000000"/>
                <w:sz w:val="26"/>
                <w:szCs w:val="26"/>
              </w:rPr>
              <w:t>ớ</w:t>
            </w:r>
            <w:r w:rsidRPr="00283F91">
              <w:rPr>
                <w:i/>
                <w:iCs/>
                <w:color w:val="000000"/>
                <w:sz w:val="26"/>
                <w:szCs w:val="26"/>
                <w:lang w:val="vi-VN" w:eastAsia="vi-VN"/>
              </w:rPr>
              <w:t>n tương tự khác.</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Chiều cao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200</w:t>
            </w:r>
          </w:p>
        </w:tc>
        <w:tc>
          <w:tcPr>
            <w:tcW w:w="97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75 ÷ 200</w:t>
            </w:r>
          </w:p>
          <w:p w:rsidR="00283F91" w:rsidRPr="00283F91" w:rsidRDefault="00283F91" w:rsidP="00055345">
            <w:pPr>
              <w:spacing w:beforeLines="50" w:before="120" w:afterLines="50" w:after="120" w:line="312" w:lineRule="auto"/>
              <w:jc w:val="both"/>
              <w:rPr>
                <w:color w:val="000000"/>
                <w:sz w:val="26"/>
                <w:szCs w:val="26"/>
              </w:rPr>
            </w:pPr>
          </w:p>
        </w:tc>
        <w:tc>
          <w:tcPr>
            <w:tcW w:w="9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28 ÷ 75</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6 ÷ 28</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6</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Số tầng cao</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w:t>
            </w:r>
          </w:p>
        </w:tc>
        <w:tc>
          <w:tcPr>
            <w:tcW w:w="97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 ÷ 50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 ÷ 50</w:t>
            </w:r>
          </w:p>
        </w:tc>
        <w:tc>
          <w:tcPr>
            <w:tcW w:w="9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8 ÷ 20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 ÷ 7</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Tổng diện tích sàn (nghìn m</w:t>
            </w:r>
            <w:r w:rsidRPr="00283F91">
              <w:rPr>
                <w:color w:val="000000"/>
                <w:sz w:val="26"/>
                <w:szCs w:val="26"/>
                <w:vertAlign w:val="superscript"/>
                <w:lang w:val="vi-VN" w:eastAsia="vi-VN"/>
              </w:rPr>
              <w:t>2</w:t>
            </w:r>
            <w:r w:rsidRPr="00283F91">
              <w:rPr>
                <w:color w:val="000000"/>
                <w:sz w:val="26"/>
                <w:szCs w:val="26"/>
                <w:lang w:val="vi-VN" w:eastAsia="vi-VN"/>
              </w:rPr>
              <w:t>)</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7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w:t>
            </w:r>
          </w:p>
        </w:tc>
        <w:tc>
          <w:tcPr>
            <w:tcW w:w="9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 ÷ 20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 ÷ 10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d) Nhịp kết cấu lớn nhất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200</w:t>
            </w:r>
          </w:p>
        </w:tc>
        <w:tc>
          <w:tcPr>
            <w:tcW w:w="97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100 ÷ 200</w:t>
            </w:r>
          </w:p>
          <w:p w:rsidR="00283F91" w:rsidRPr="00283F91" w:rsidRDefault="00283F91" w:rsidP="00055345">
            <w:pPr>
              <w:spacing w:beforeLines="50" w:before="120" w:afterLines="50" w:after="120" w:line="312" w:lineRule="auto"/>
              <w:jc w:val="both"/>
              <w:rPr>
                <w:color w:val="000000"/>
                <w:sz w:val="26"/>
                <w:szCs w:val="26"/>
              </w:rPr>
            </w:pPr>
          </w:p>
        </w:tc>
        <w:tc>
          <w:tcPr>
            <w:tcW w:w="9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50</w:t>
            </w:r>
            <w:r w:rsidRPr="00283F91">
              <w:rPr>
                <w:color w:val="000000"/>
                <w:sz w:val="26"/>
                <w:szCs w:val="26"/>
              </w:rPr>
              <w:t xml:space="preserve"> ÷ </w:t>
            </w:r>
            <w:r w:rsidRPr="00283F91">
              <w:rPr>
                <w:color w:val="000000"/>
                <w:sz w:val="26"/>
                <w:szCs w:val="26"/>
                <w:lang w:val="vi-VN" w:eastAsia="vi-VN"/>
              </w:rPr>
              <w:t>&lt; 100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15 ÷ &lt; 50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15</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đ) Độ sâu ngầm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7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18</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18</w:t>
            </w:r>
          </w:p>
        </w:tc>
        <w:tc>
          <w:tcPr>
            <w:tcW w:w="9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6 ÷ 18</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6</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e) Số tầng ngầm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7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5</w:t>
            </w:r>
          </w:p>
        </w:tc>
        <w:tc>
          <w:tcPr>
            <w:tcW w:w="9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 ÷ 4</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486"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2.2</w:t>
            </w: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2.2.1</w:t>
            </w:r>
            <w:r w:rsidRPr="00283F91">
              <w:rPr>
                <w:b/>
                <w:bCs/>
                <w:color w:val="000000"/>
                <w:sz w:val="26"/>
                <w:szCs w:val="26"/>
              </w:rPr>
              <w:t xml:space="preserve">. </w:t>
            </w:r>
            <w:r w:rsidRPr="00283F91">
              <w:rPr>
                <w:b/>
                <w:bCs/>
                <w:color w:val="000000"/>
                <w:sz w:val="26"/>
                <w:szCs w:val="26"/>
                <w:lang w:val="vi-VN" w:eastAsia="vi-VN"/>
              </w:rPr>
              <w:t>Kết cấu dạng cột, trụ, tháp trong các công trình dân dụng, công nghiệp, giao thông</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Chiều cao của kết cấu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200</w:t>
            </w:r>
          </w:p>
        </w:tc>
        <w:tc>
          <w:tcPr>
            <w:tcW w:w="97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75 ÷ 200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75 ÷ 200</w:t>
            </w:r>
          </w:p>
        </w:tc>
        <w:tc>
          <w:tcPr>
            <w:tcW w:w="9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28 ÷ 75</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rPr>
              <w:t xml:space="preserve">&gt;6 </w:t>
            </w:r>
            <w:r w:rsidRPr="00283F91">
              <w:rPr>
                <w:color w:val="000000"/>
                <w:sz w:val="26"/>
                <w:szCs w:val="26"/>
                <w:lang w:val="vi-VN" w:eastAsia="vi-VN"/>
              </w:rPr>
              <w:t>÷</w:t>
            </w:r>
            <w:r w:rsidRPr="00283F91">
              <w:rPr>
                <w:color w:val="000000"/>
                <w:sz w:val="26"/>
                <w:szCs w:val="26"/>
              </w:rPr>
              <w:t xml:space="preserve"> 28</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6</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2.2.2</w:t>
            </w:r>
            <w:r w:rsidRPr="00283F91">
              <w:rPr>
                <w:b/>
                <w:bCs/>
                <w:color w:val="000000"/>
                <w:sz w:val="26"/>
                <w:szCs w:val="26"/>
              </w:rPr>
              <w:t xml:space="preserve">. </w:t>
            </w:r>
            <w:r w:rsidRPr="00283F91">
              <w:rPr>
                <w:b/>
                <w:bCs/>
                <w:color w:val="000000"/>
                <w:sz w:val="26"/>
                <w:szCs w:val="26"/>
                <w:lang w:val="vi-VN" w:eastAsia="vi-VN"/>
              </w:rPr>
              <w:t>Kết cấu dạng cột, trụ, tháp trong công trình Hạ tầng kỹ thuật</w:t>
            </w:r>
          </w:p>
          <w:p w:rsidR="00283F91" w:rsidRPr="00283F91" w:rsidRDefault="00283F91" w:rsidP="00055345">
            <w:pPr>
              <w:spacing w:beforeLines="50" w:before="120" w:afterLines="50" w:after="120" w:line="312" w:lineRule="auto"/>
              <w:rPr>
                <w:color w:val="000000"/>
                <w:sz w:val="26"/>
                <w:szCs w:val="26"/>
              </w:rPr>
            </w:pPr>
            <w:r w:rsidRPr="00283F91">
              <w:rPr>
                <w:i/>
                <w:iCs/>
                <w:color w:val="000000"/>
                <w:sz w:val="26"/>
                <w:szCs w:val="26"/>
                <w:lang w:val="vi-VN" w:eastAsia="vi-VN"/>
              </w:rPr>
              <w:t>Ví dụ: Cột ăng ten, tháp thu phát sóng truyền thanh/</w:t>
            </w:r>
            <w:r w:rsidRPr="00283F91">
              <w:rPr>
                <w:i/>
                <w:iCs/>
                <w:color w:val="000000"/>
                <w:sz w:val="26"/>
                <w:szCs w:val="26"/>
              </w:rPr>
              <w:t>tr</w:t>
            </w:r>
            <w:r w:rsidRPr="00283F91">
              <w:rPr>
                <w:i/>
                <w:iCs/>
                <w:color w:val="000000"/>
                <w:sz w:val="26"/>
                <w:szCs w:val="26"/>
                <w:lang w:val="vi-VN" w:eastAsia="vi-VN"/>
              </w:rPr>
              <w:t>uyền hình; cột BTS; cột đèn, cột điện trong hệ thống chiếu sáng...</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Chiều cao của kết cấu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300</w:t>
            </w:r>
          </w:p>
        </w:tc>
        <w:tc>
          <w:tcPr>
            <w:tcW w:w="97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150</w:t>
            </w:r>
            <w:r w:rsidRPr="00283F91">
              <w:rPr>
                <w:color w:val="000000"/>
                <w:sz w:val="26"/>
                <w:szCs w:val="26"/>
              </w:rPr>
              <w:t xml:space="preserve"> ÷ </w:t>
            </w:r>
            <w:r w:rsidRPr="00283F91">
              <w:rPr>
                <w:color w:val="000000"/>
                <w:sz w:val="26"/>
                <w:szCs w:val="26"/>
                <w:lang w:val="vi-VN" w:eastAsia="vi-VN"/>
              </w:rPr>
              <w:t>&lt; 300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150</w:t>
            </w:r>
            <w:r w:rsidRPr="00283F91">
              <w:rPr>
                <w:color w:val="000000"/>
                <w:sz w:val="26"/>
                <w:szCs w:val="26"/>
              </w:rPr>
              <w:t xml:space="preserve"> ÷ </w:t>
            </w:r>
            <w:r w:rsidRPr="00283F91">
              <w:rPr>
                <w:color w:val="000000"/>
                <w:sz w:val="26"/>
                <w:szCs w:val="26"/>
                <w:lang w:val="vi-VN" w:eastAsia="vi-VN"/>
              </w:rPr>
              <w:t>&lt; 300</w:t>
            </w:r>
          </w:p>
        </w:tc>
        <w:tc>
          <w:tcPr>
            <w:tcW w:w="9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75</w:t>
            </w:r>
            <w:r w:rsidRPr="00283F91">
              <w:rPr>
                <w:color w:val="000000"/>
                <w:sz w:val="26"/>
                <w:szCs w:val="26"/>
              </w:rPr>
              <w:t xml:space="preserve"> ÷ </w:t>
            </w:r>
            <w:r w:rsidRPr="00283F91">
              <w:rPr>
                <w:color w:val="000000"/>
                <w:sz w:val="26"/>
                <w:szCs w:val="26"/>
                <w:lang w:val="vi-VN" w:eastAsia="vi-VN"/>
              </w:rPr>
              <w:t>&lt; 150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45</w:t>
            </w:r>
            <w:r w:rsidRPr="00283F91">
              <w:rPr>
                <w:color w:val="000000"/>
                <w:sz w:val="26"/>
                <w:szCs w:val="26"/>
              </w:rPr>
              <w:t xml:space="preserve"> ÷ </w:t>
            </w:r>
            <w:r w:rsidRPr="00283F91">
              <w:rPr>
                <w:color w:val="000000"/>
                <w:sz w:val="26"/>
                <w:szCs w:val="26"/>
                <w:lang w:val="vi-VN" w:eastAsia="vi-VN"/>
              </w:rPr>
              <w:t>&lt; 75</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45</w:t>
            </w:r>
          </w:p>
        </w:tc>
      </w:tr>
      <w:tr w:rsidR="00283F91" w:rsidRPr="00283F91" w:rsidTr="00055345">
        <w:tc>
          <w:tcPr>
            <w:tcW w:w="486"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2.3</w:t>
            </w:r>
          </w:p>
        </w:tc>
        <w:tc>
          <w:tcPr>
            <w:tcW w:w="2577"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Tuyến cáp treo vận chuyển người</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 xml:space="preserve">a) Chiều cao trụ đỡ (m) hoặc Độ cao so </w:t>
            </w:r>
            <w:r w:rsidRPr="00283F91">
              <w:rPr>
                <w:color w:val="000000"/>
                <w:sz w:val="26"/>
                <w:szCs w:val="26"/>
                <w:shd w:val="solid" w:color="FFFFFF" w:fill="auto"/>
                <w:lang w:val="vi-VN" w:eastAsia="vi-VN"/>
              </w:rPr>
              <w:t>với</w:t>
            </w:r>
            <w:r w:rsidRPr="00283F91">
              <w:rPr>
                <w:color w:val="000000"/>
                <w:sz w:val="26"/>
                <w:szCs w:val="26"/>
                <w:lang w:val="vi-VN" w:eastAsia="vi-VN"/>
              </w:rPr>
              <w:t xml:space="preserve"> mặt đất, mặt nước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200</w:t>
            </w:r>
          </w:p>
        </w:tc>
        <w:tc>
          <w:tcPr>
            <w:tcW w:w="97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75 ÷ 200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75 ÷ 200</w:t>
            </w:r>
          </w:p>
        </w:tc>
        <w:tc>
          <w:tcPr>
            <w:tcW w:w="9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28 ÷ 75</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6 ÷ 28</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6</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Khoảng cách l</w:t>
            </w:r>
            <w:r w:rsidRPr="00283F91">
              <w:rPr>
                <w:color w:val="000000"/>
                <w:sz w:val="26"/>
                <w:szCs w:val="26"/>
              </w:rPr>
              <w:t>ớ</w:t>
            </w:r>
            <w:r w:rsidRPr="00283F91">
              <w:rPr>
                <w:color w:val="000000"/>
                <w:sz w:val="26"/>
                <w:szCs w:val="26"/>
                <w:lang w:val="vi-VN" w:eastAsia="vi-VN"/>
              </w:rPr>
              <w:t>n nhất (m) gi</w:t>
            </w:r>
            <w:r w:rsidRPr="00283F91">
              <w:rPr>
                <w:color w:val="000000"/>
                <w:sz w:val="26"/>
                <w:szCs w:val="26"/>
              </w:rPr>
              <w:t>ữ</w:t>
            </w:r>
            <w:r w:rsidRPr="00283F91">
              <w:rPr>
                <w:color w:val="000000"/>
                <w:sz w:val="26"/>
                <w:szCs w:val="26"/>
                <w:lang w:val="vi-VN" w:eastAsia="vi-VN"/>
              </w:rPr>
              <w:t>a hai trụ cáp</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1.000</w:t>
            </w:r>
          </w:p>
        </w:tc>
        <w:tc>
          <w:tcPr>
            <w:tcW w:w="97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500 ÷ &lt; 1.000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500 ÷ &lt; 1.000</w:t>
            </w:r>
          </w:p>
        </w:tc>
        <w:tc>
          <w:tcPr>
            <w:tcW w:w="9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200 ÷ &lt; 500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50 ÷ &lt; 200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50</w:t>
            </w:r>
          </w:p>
        </w:tc>
      </w:tr>
      <w:tr w:rsidR="00283F91" w:rsidRPr="00283F91" w:rsidTr="00055345">
        <w:tc>
          <w:tcPr>
            <w:tcW w:w="486"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2.4</w:t>
            </w:r>
          </w:p>
        </w:tc>
        <w:tc>
          <w:tcPr>
            <w:tcW w:w="2577"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Kết cấu dạng bể chứa, si lô</w:t>
            </w:r>
            <w:r w:rsidRPr="00283F91">
              <w:rPr>
                <w:color w:val="000000"/>
                <w:sz w:val="26"/>
                <w:szCs w:val="26"/>
                <w:lang w:val="vi-VN" w:eastAsia="vi-VN"/>
              </w:rPr>
              <w:t xml:space="preserve"> (Bể bơi, bể/giếng chứa các chất lỏng, chất khí, vật liệu r</w:t>
            </w:r>
            <w:r w:rsidRPr="00283F91">
              <w:rPr>
                <w:color w:val="000000"/>
                <w:sz w:val="26"/>
                <w:szCs w:val="26"/>
              </w:rPr>
              <w:t>ờ</w:t>
            </w:r>
            <w:r w:rsidRPr="00283F91">
              <w:rPr>
                <w:color w:val="000000"/>
                <w:sz w:val="26"/>
                <w:szCs w:val="26"/>
                <w:lang w:val="vi-VN" w:eastAsia="vi-VN"/>
              </w:rPr>
              <w:t>i; các bể kỹ thuật đặt thiết máy móc/thiết bị; Si lô; Tháp nước và các kết cấu chứa tương tự khác).</w:t>
            </w:r>
          </w:p>
          <w:p w:rsidR="00283F91" w:rsidRPr="00283F91" w:rsidRDefault="00283F91" w:rsidP="00055345">
            <w:pPr>
              <w:spacing w:beforeLines="50" w:before="120" w:afterLines="50" w:after="120" w:line="312" w:lineRule="auto"/>
              <w:rPr>
                <w:color w:val="000000"/>
                <w:sz w:val="26"/>
                <w:szCs w:val="26"/>
              </w:rPr>
            </w:pPr>
            <w:r w:rsidRPr="00283F91">
              <w:rPr>
                <w:i/>
                <w:iCs/>
                <w:color w:val="000000"/>
                <w:sz w:val="26"/>
                <w:szCs w:val="26"/>
                <w:shd w:val="solid" w:color="FFFFFF" w:fill="auto"/>
                <w:lang w:val="vi-VN" w:eastAsia="vi-VN"/>
              </w:rPr>
              <w:t>Đối với</w:t>
            </w:r>
            <w:r w:rsidRPr="00283F91">
              <w:rPr>
                <w:i/>
                <w:iCs/>
                <w:color w:val="000000"/>
                <w:sz w:val="26"/>
                <w:szCs w:val="26"/>
                <w:lang w:val="vi-VN" w:eastAsia="vi-VN"/>
              </w:rPr>
              <w:t xml:space="preserve"> kết cấu chứa các chất độc hại (nguy hiểm tới sức khỏe con người, động vật, ảnh hưởng đến sự s</w:t>
            </w:r>
            <w:r w:rsidRPr="00283F91">
              <w:rPr>
                <w:i/>
                <w:iCs/>
                <w:color w:val="000000"/>
                <w:sz w:val="26"/>
                <w:szCs w:val="26"/>
              </w:rPr>
              <w:t>ố</w:t>
            </w:r>
            <w:r w:rsidRPr="00283F91">
              <w:rPr>
                <w:i/>
                <w:iCs/>
                <w:color w:val="000000"/>
                <w:sz w:val="26"/>
                <w:szCs w:val="26"/>
                <w:lang w:val="vi-VN" w:eastAsia="vi-VN"/>
              </w:rPr>
              <w:t xml:space="preserve">ng của thực vật): sau khi xác định cấp công trình theo Bảng này thì tăng </w:t>
            </w:r>
            <w:r w:rsidRPr="00283F91">
              <w:rPr>
                <w:i/>
                <w:iCs/>
                <w:color w:val="000000"/>
                <w:sz w:val="26"/>
                <w:szCs w:val="26"/>
              </w:rPr>
              <w:t>l</w:t>
            </w:r>
            <w:r w:rsidRPr="00283F91">
              <w:rPr>
                <w:i/>
                <w:iCs/>
                <w:color w:val="000000"/>
                <w:sz w:val="26"/>
                <w:szCs w:val="26"/>
                <w:lang w:val="vi-VN" w:eastAsia="vi-VN"/>
              </w:rPr>
              <w:t>ên một cấp, nhưng không thấp hơn cấp II và không có cấp đặc biệt.</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Dung tích chứa (nghìn m</w:t>
            </w:r>
            <w:r w:rsidRPr="00283F91">
              <w:rPr>
                <w:color w:val="000000"/>
                <w:sz w:val="26"/>
                <w:szCs w:val="26"/>
                <w:vertAlign w:val="superscript"/>
                <w:lang w:val="vi-VN" w:eastAsia="vi-VN"/>
              </w:rPr>
              <w:t>3</w:t>
            </w:r>
            <w:r w:rsidRPr="00283F91">
              <w:rPr>
                <w:color w:val="000000"/>
                <w:sz w:val="26"/>
                <w:szCs w:val="26"/>
                <w:lang w:val="vi-VN" w:eastAsia="vi-VN"/>
              </w:rPr>
              <w:t>)</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7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w:t>
            </w:r>
          </w:p>
        </w:tc>
        <w:tc>
          <w:tcPr>
            <w:tcW w:w="9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 ÷ 15</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 ÷ &lt; 5</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Chiều cao kết cấu chứa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7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75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75</w:t>
            </w:r>
          </w:p>
        </w:tc>
        <w:tc>
          <w:tcPr>
            <w:tcW w:w="9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28 ÷ &lt; 75</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6 ÷ 28</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6</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Độ sâu ngầm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7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18</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18</w:t>
            </w:r>
          </w:p>
        </w:tc>
        <w:tc>
          <w:tcPr>
            <w:tcW w:w="9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6 ÷ 18</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 ÷ 6</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3</w:t>
            </w:r>
          </w:p>
        </w:tc>
      </w:tr>
      <w:tr w:rsidR="00283F91" w:rsidRPr="00283F91" w:rsidTr="00055345">
        <w:tc>
          <w:tcPr>
            <w:tcW w:w="486"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2.5</w:t>
            </w:r>
          </w:p>
        </w:tc>
        <w:tc>
          <w:tcPr>
            <w:tcW w:w="8154"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Cầu</w:t>
            </w:r>
            <w:r w:rsidRPr="00283F91">
              <w:rPr>
                <w:color w:val="000000"/>
                <w:sz w:val="26"/>
                <w:szCs w:val="26"/>
                <w:lang w:val="vi-VN" w:eastAsia="vi-VN"/>
              </w:rPr>
              <w:t xml:space="preserve"> (trong công trình giao thông)</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577"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2.5.1</w:t>
            </w:r>
            <w:r w:rsidRPr="00283F91">
              <w:rPr>
                <w:color w:val="000000"/>
                <w:sz w:val="26"/>
                <w:szCs w:val="26"/>
              </w:rPr>
              <w:t xml:space="preserve">. </w:t>
            </w:r>
            <w:r w:rsidRPr="00283F91">
              <w:rPr>
                <w:color w:val="000000"/>
                <w:sz w:val="26"/>
                <w:szCs w:val="26"/>
                <w:lang w:val="vi-VN" w:eastAsia="vi-VN"/>
              </w:rPr>
              <w:t>Cầu đường bộ: xét theo các tiêu chí (a, b);</w:t>
            </w:r>
          </w:p>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2.5.2</w:t>
            </w:r>
            <w:r w:rsidRPr="00283F91">
              <w:rPr>
                <w:color w:val="000000"/>
                <w:sz w:val="26"/>
                <w:szCs w:val="26"/>
              </w:rPr>
              <w:t xml:space="preserve">. </w:t>
            </w:r>
            <w:r w:rsidRPr="00283F91">
              <w:rPr>
                <w:color w:val="000000"/>
                <w:sz w:val="26"/>
                <w:szCs w:val="26"/>
                <w:lang w:val="vi-VN" w:eastAsia="vi-VN"/>
              </w:rPr>
              <w:t>Cầu đường sắt: xét theo các tiêu chí (b,c)</w:t>
            </w:r>
          </w:p>
          <w:p w:rsidR="00283F91" w:rsidRPr="00283F91" w:rsidRDefault="00283F91" w:rsidP="00055345">
            <w:pPr>
              <w:spacing w:beforeLines="50" w:before="120" w:afterLines="50" w:after="120" w:line="312" w:lineRule="auto"/>
              <w:rPr>
                <w:color w:val="000000"/>
                <w:sz w:val="26"/>
                <w:szCs w:val="26"/>
              </w:rPr>
            </w:pPr>
            <w:r w:rsidRPr="00283F91">
              <w:rPr>
                <w:i/>
                <w:iCs/>
                <w:color w:val="000000"/>
                <w:sz w:val="26"/>
                <w:szCs w:val="26"/>
                <w:lang w:val="vi-VN" w:eastAsia="vi-VN"/>
              </w:rPr>
              <w:t>C</w:t>
            </w:r>
            <w:r w:rsidRPr="00283F91">
              <w:rPr>
                <w:i/>
                <w:iCs/>
                <w:color w:val="000000"/>
                <w:sz w:val="26"/>
                <w:szCs w:val="26"/>
              </w:rPr>
              <w:t>ầ</w:t>
            </w:r>
            <w:r w:rsidRPr="00283F91">
              <w:rPr>
                <w:i/>
                <w:iCs/>
                <w:color w:val="000000"/>
                <w:sz w:val="26"/>
                <w:szCs w:val="26"/>
                <w:lang w:val="vi-VN" w:eastAsia="vi-VN"/>
              </w:rPr>
              <w:t>u sử dụng công nghệ thi công mới (công nghệ thi công kết c</w:t>
            </w:r>
            <w:r w:rsidRPr="00283F91">
              <w:rPr>
                <w:i/>
                <w:iCs/>
                <w:color w:val="000000"/>
                <w:sz w:val="26"/>
                <w:szCs w:val="26"/>
              </w:rPr>
              <w:t>ấ</w:t>
            </w:r>
            <w:r w:rsidRPr="00283F91">
              <w:rPr>
                <w:i/>
                <w:iCs/>
                <w:color w:val="000000"/>
                <w:sz w:val="26"/>
                <w:szCs w:val="26"/>
                <w:lang w:val="vi-VN" w:eastAsia="vi-VN"/>
              </w:rPr>
              <w:t>u chính của cầu, lần đầu tiên áp dụng tại Việt Nam) sau khi xác định cấp theo Bảng này thì tăng thêm một cấp.</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Nhịp kết cấu lớn nhất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150</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100 ÷ 150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42 ÷ 100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42 ÷ 100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25 ÷ 42</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25</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Chiều cao tr</w:t>
            </w:r>
            <w:r w:rsidRPr="00283F91">
              <w:rPr>
                <w:color w:val="000000"/>
                <w:sz w:val="26"/>
                <w:szCs w:val="26"/>
              </w:rPr>
              <w:t xml:space="preserve">ụ </w:t>
            </w:r>
            <w:r w:rsidRPr="00283F91">
              <w:rPr>
                <w:color w:val="000000"/>
                <w:sz w:val="26"/>
                <w:szCs w:val="26"/>
                <w:lang w:val="vi-VN" w:eastAsia="vi-VN"/>
              </w:rPr>
              <w:t>cầu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rPr>
              <w:t>30 ÷ 50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15 ÷ &lt; 30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15 ÷ &lt; 30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6 ÷ &lt; 15</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6</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Nhịp kết cấu lớn nhất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100</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50 ÷ 100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25 ÷ &lt; 50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25 ÷ &lt; 50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25</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2.5.3</w:t>
            </w:r>
            <w:r w:rsidRPr="00283F91">
              <w:rPr>
                <w:color w:val="000000"/>
                <w:sz w:val="26"/>
                <w:szCs w:val="26"/>
              </w:rPr>
              <w:t xml:space="preserve">. </w:t>
            </w:r>
            <w:r w:rsidRPr="00283F91">
              <w:rPr>
                <w:color w:val="000000"/>
                <w:sz w:val="26"/>
                <w:szCs w:val="26"/>
                <w:lang w:val="vi-VN" w:eastAsia="vi-VN"/>
              </w:rPr>
              <w:t>Cầu vượt dành cho người đi bộ, xe đạp; Cầu treo dân sinh (dành cho người đi bộ, gia súc, xe đạp, xe mô tô/gắn máy và xe thô sơ khác; cầu dây võng, một nhịp, nằm trên đường giao thông nông thôn và khổ cầu không lớn h</w:t>
            </w:r>
            <w:r w:rsidRPr="00283F91">
              <w:rPr>
                <w:color w:val="000000"/>
                <w:sz w:val="26"/>
                <w:szCs w:val="26"/>
              </w:rPr>
              <w:t>ơ</w:t>
            </w:r>
            <w:r w:rsidRPr="00283F91">
              <w:rPr>
                <w:color w:val="000000"/>
                <w:sz w:val="26"/>
                <w:szCs w:val="26"/>
                <w:lang w:val="vi-VN" w:eastAsia="vi-VN"/>
              </w:rPr>
              <w:t>n 3,5 m)</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Nhịp kết cấu lớn nhất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25 ÷ 50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25</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Chiều cao trụ cầu hoặc Độ cao tính từ đáy kết cấu dầm cầu t</w:t>
            </w:r>
            <w:r w:rsidRPr="00283F91">
              <w:rPr>
                <w:color w:val="000000"/>
                <w:sz w:val="26"/>
                <w:szCs w:val="26"/>
              </w:rPr>
              <w:t>ớ</w:t>
            </w:r>
            <w:r w:rsidRPr="00283F91">
              <w:rPr>
                <w:color w:val="000000"/>
                <w:sz w:val="26"/>
                <w:szCs w:val="26"/>
                <w:lang w:val="vi-VN" w:eastAsia="vi-VN"/>
              </w:rPr>
              <w:t>i mặt đất/n</w:t>
            </w:r>
            <w:r w:rsidRPr="00283F91">
              <w:rPr>
                <w:color w:val="000000"/>
                <w:sz w:val="26"/>
                <w:szCs w:val="26"/>
              </w:rPr>
              <w:t>ướ</w:t>
            </w:r>
            <w:r w:rsidRPr="00283F91">
              <w:rPr>
                <w:color w:val="000000"/>
                <w:sz w:val="26"/>
                <w:szCs w:val="26"/>
                <w:lang w:val="vi-VN" w:eastAsia="vi-VN"/>
              </w:rPr>
              <w:t>c bên d</w:t>
            </w:r>
            <w:r w:rsidRPr="00283F91">
              <w:rPr>
                <w:color w:val="000000"/>
                <w:sz w:val="26"/>
                <w:szCs w:val="26"/>
              </w:rPr>
              <w:t>ướ</w:t>
            </w:r>
            <w:r w:rsidRPr="00283F91">
              <w:rPr>
                <w:color w:val="000000"/>
                <w:sz w:val="26"/>
                <w:szCs w:val="26"/>
                <w:lang w:val="vi-VN" w:eastAsia="vi-VN"/>
              </w:rPr>
              <w:t>i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15 ÷ 30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15</w:t>
            </w:r>
          </w:p>
        </w:tc>
      </w:tr>
      <w:tr w:rsidR="00283F91" w:rsidRPr="00283F91" w:rsidTr="00055345">
        <w:tc>
          <w:tcPr>
            <w:tcW w:w="486"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2.6</w:t>
            </w:r>
          </w:p>
        </w:tc>
        <w:tc>
          <w:tcPr>
            <w:tcW w:w="2577"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Hầm</w:t>
            </w:r>
            <w:r w:rsidRPr="00283F91">
              <w:rPr>
                <w:color w:val="000000"/>
                <w:sz w:val="26"/>
                <w:szCs w:val="26"/>
                <w:lang w:val="vi-VN" w:eastAsia="vi-VN"/>
              </w:rPr>
              <w:t xml:space="preserve"> (hầm giao thông đường bộ, đường sắt; hầm thủy lợi, hầm thủy điện...)</w:t>
            </w:r>
          </w:p>
          <w:p w:rsidR="00283F91" w:rsidRPr="00283F91" w:rsidRDefault="00283F91" w:rsidP="00055345">
            <w:pPr>
              <w:spacing w:beforeLines="50" w:before="120" w:afterLines="50" w:after="120" w:line="312" w:lineRule="auto"/>
              <w:rPr>
                <w:color w:val="000000"/>
                <w:sz w:val="26"/>
                <w:szCs w:val="26"/>
              </w:rPr>
            </w:pPr>
            <w:r w:rsidRPr="00283F91">
              <w:rPr>
                <w:i/>
                <w:iCs/>
                <w:color w:val="000000"/>
                <w:sz w:val="26"/>
                <w:szCs w:val="26"/>
                <w:lang w:val="vi-VN" w:eastAsia="vi-VN"/>
              </w:rPr>
              <w:t>Không bao gồm các loại hầm sau: hầm tàu điện ngầm; hầm dạng tuy nen kỹ thuật trong các nhà máy (mục 2.10.4.b) và hầm mỏ khai thác tài nguyên, k</w:t>
            </w:r>
            <w:r w:rsidRPr="00283F91">
              <w:rPr>
                <w:i/>
                <w:iCs/>
                <w:color w:val="000000"/>
                <w:sz w:val="26"/>
                <w:szCs w:val="26"/>
                <w:shd w:val="solid" w:color="FFFFFF" w:fill="auto"/>
                <w:lang w:val="vi-VN" w:eastAsia="vi-VN"/>
              </w:rPr>
              <w:t>hoán</w:t>
            </w:r>
            <w:r w:rsidRPr="00283F91">
              <w:rPr>
                <w:i/>
                <w:iCs/>
                <w:color w:val="000000"/>
                <w:sz w:val="26"/>
                <w:szCs w:val="26"/>
                <w:lang w:val="vi-VN" w:eastAsia="vi-VN"/>
              </w:rPr>
              <w:t>g sản</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Tổng chiều dài hầm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1.500</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500</w:t>
            </w:r>
            <w:r w:rsidRPr="00283F91">
              <w:rPr>
                <w:color w:val="000000"/>
                <w:sz w:val="26"/>
                <w:szCs w:val="26"/>
              </w:rPr>
              <w:t xml:space="preserve"> ÷ </w:t>
            </w:r>
            <w:r w:rsidRPr="00283F91">
              <w:rPr>
                <w:color w:val="000000"/>
                <w:sz w:val="26"/>
                <w:szCs w:val="26"/>
                <w:lang w:val="vi-VN" w:eastAsia="vi-VN"/>
              </w:rPr>
              <w:t>1.500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100÷ &lt; 500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100÷ &lt; 500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100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Diện tích mặt cắt ngang theo kích thước thông thủy của hầm (m</w:t>
            </w:r>
            <w:r w:rsidRPr="00283F91">
              <w:rPr>
                <w:color w:val="000000"/>
                <w:sz w:val="26"/>
                <w:szCs w:val="26"/>
                <w:vertAlign w:val="superscript"/>
                <w:lang w:val="vi-VN" w:eastAsia="vi-VN"/>
              </w:rPr>
              <w:t>2</w:t>
            </w:r>
            <w:r w:rsidRPr="00283F91">
              <w:rPr>
                <w:color w:val="000000"/>
                <w:sz w:val="26"/>
                <w:szCs w:val="26"/>
                <w:lang w:val="vi-VN" w:eastAsia="vi-VN"/>
              </w:rPr>
              <w:t>)</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100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30 ÷ &lt; 100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30 ÷ &lt; 100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30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Kết cấu vỏ hầm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Có kết cấu vỏ hầm</w:t>
            </w:r>
          </w:p>
          <w:p w:rsidR="00283F91" w:rsidRPr="00283F91" w:rsidRDefault="00283F91" w:rsidP="00055345">
            <w:pPr>
              <w:spacing w:beforeLines="50" w:before="120" w:afterLines="50" w:after="120" w:line="312" w:lineRule="auto"/>
              <w:jc w:val="both"/>
              <w:rPr>
                <w:color w:val="000000"/>
                <w:sz w:val="26"/>
                <w:szCs w:val="26"/>
              </w:rPr>
            </w:pP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Không có kết cấu vỏ hầm</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486"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2.7</w:t>
            </w:r>
          </w:p>
        </w:tc>
        <w:tc>
          <w:tcPr>
            <w:tcW w:w="8154"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Tường chắn</w:t>
            </w:r>
          </w:p>
          <w:p w:rsidR="00283F91" w:rsidRPr="00283F91" w:rsidRDefault="00283F91" w:rsidP="00055345">
            <w:pPr>
              <w:spacing w:beforeLines="50" w:before="120" w:afterLines="50" w:after="120" w:line="312" w:lineRule="auto"/>
              <w:rPr>
                <w:color w:val="000000"/>
                <w:sz w:val="26"/>
                <w:szCs w:val="26"/>
              </w:rPr>
            </w:pPr>
            <w:r w:rsidRPr="00283F91">
              <w:rPr>
                <w:i/>
                <w:iCs/>
                <w:color w:val="000000"/>
                <w:sz w:val="26"/>
                <w:szCs w:val="26"/>
                <w:lang w:val="vi-VN" w:eastAsia="vi-VN"/>
              </w:rPr>
              <w:t>Tường chắn sử dụng cho trong công trình chỉnh trị thuộc mục 2.11 và 2.12 thì xét thêm các tiêu ch</w:t>
            </w:r>
            <w:r w:rsidRPr="00283F91">
              <w:rPr>
                <w:i/>
                <w:iCs/>
                <w:color w:val="000000"/>
                <w:sz w:val="26"/>
                <w:szCs w:val="26"/>
              </w:rPr>
              <w:t xml:space="preserve">í </w:t>
            </w:r>
            <w:r w:rsidRPr="00283F91">
              <w:rPr>
                <w:i/>
                <w:iCs/>
                <w:color w:val="000000"/>
                <w:sz w:val="26"/>
                <w:szCs w:val="26"/>
                <w:lang w:val="vi-VN" w:eastAsia="vi-VN"/>
              </w:rPr>
              <w:t>của kết cấu thuộc các mục này.</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Nền là đá</w:t>
            </w:r>
          </w:p>
        </w:tc>
        <w:tc>
          <w:tcPr>
            <w:tcW w:w="1326"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Chiều cao tường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25 ÷ 40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 ÷ 25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 ÷ 25</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8 ÷ 15</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8</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Nền là đất cát, đất hòn thô, đất sét ở trạng thái cứng và nửa cứng</w:t>
            </w:r>
          </w:p>
        </w:tc>
        <w:tc>
          <w:tcPr>
            <w:tcW w:w="1326"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12 ÷ 20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12 ÷ 20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 ÷ 12</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5</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Nền là đất sét bão hòa nước ở trạng thái dẻo</w:t>
            </w:r>
          </w:p>
        </w:tc>
        <w:tc>
          <w:tcPr>
            <w:tcW w:w="1326"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 ÷ 15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 ÷ 15</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4 ÷ 10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4</w:t>
            </w:r>
          </w:p>
        </w:tc>
      </w:tr>
      <w:tr w:rsidR="00283F91" w:rsidRPr="00283F91" w:rsidTr="00055345">
        <w:tc>
          <w:tcPr>
            <w:tcW w:w="486"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2.8</w:t>
            </w:r>
          </w:p>
        </w:tc>
        <w:tc>
          <w:tcPr>
            <w:tcW w:w="8154"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Đập và các công trình thủy l</w:t>
            </w:r>
            <w:r w:rsidRPr="00283F91">
              <w:rPr>
                <w:b/>
                <w:bCs/>
                <w:color w:val="000000"/>
                <w:sz w:val="26"/>
                <w:szCs w:val="26"/>
              </w:rPr>
              <w:t>ợ</w:t>
            </w:r>
            <w:r w:rsidRPr="00283F91">
              <w:rPr>
                <w:b/>
                <w:bCs/>
                <w:color w:val="000000"/>
                <w:sz w:val="26"/>
                <w:szCs w:val="26"/>
                <w:lang w:val="vi-VN" w:eastAsia="vi-VN"/>
              </w:rPr>
              <w:t>i, thủy điện chịu áp khác</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8154"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2.8.1</w:t>
            </w:r>
            <w:r w:rsidRPr="00283F91">
              <w:rPr>
                <w:color w:val="000000"/>
                <w:sz w:val="26"/>
                <w:szCs w:val="26"/>
              </w:rPr>
              <w:t xml:space="preserve">. </w:t>
            </w:r>
            <w:r w:rsidRPr="00283F91">
              <w:rPr>
                <w:color w:val="000000"/>
                <w:sz w:val="26"/>
                <w:szCs w:val="26"/>
                <w:lang w:val="vi-VN" w:eastAsia="vi-VN"/>
              </w:rPr>
              <w:t>Đập đất, đập đất - đá các loại</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Nền là đá</w:t>
            </w:r>
          </w:p>
        </w:tc>
        <w:tc>
          <w:tcPr>
            <w:tcW w:w="1326"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Chiều cao đập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100</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70 ÷ 100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25 ÷ 70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25 ÷ 70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rPr>
              <w:t>&gt; 10 ÷ 25</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10</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Nền là đất cát, đất hòn thô, đất sét ở trạng thái cứng và nửa cứng</w:t>
            </w:r>
          </w:p>
        </w:tc>
        <w:tc>
          <w:tcPr>
            <w:tcW w:w="1326"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35 ÷ 75</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 ÷ 35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 ÷ 35</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8 ÷ 15</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8</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Nền là đất sét bão hòa nước ở trạng thái dẻo</w:t>
            </w:r>
          </w:p>
        </w:tc>
        <w:tc>
          <w:tcPr>
            <w:tcW w:w="1326"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 ÷ 25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 ÷ 25</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 ÷ 15</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5</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8154"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2.8.2</w:t>
            </w:r>
            <w:r w:rsidRPr="00283F91">
              <w:rPr>
                <w:color w:val="000000"/>
                <w:sz w:val="26"/>
                <w:szCs w:val="26"/>
              </w:rPr>
              <w:t xml:space="preserve">. </w:t>
            </w:r>
            <w:r w:rsidRPr="00283F91">
              <w:rPr>
                <w:color w:val="000000"/>
                <w:sz w:val="26"/>
                <w:szCs w:val="26"/>
                <w:lang w:val="vi-VN" w:eastAsia="vi-VN"/>
              </w:rPr>
              <w:t>Đập bê tông, bê tông cốt thép các loại và các công trình thủy lợi, thủy điện chịu áp khác</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Nền là đá</w:t>
            </w:r>
          </w:p>
        </w:tc>
        <w:tc>
          <w:tcPr>
            <w:tcW w:w="1326"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Chiều cao đập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100</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60 ÷ 100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25 ÷ 60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25 ÷ 60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 ÷ 25</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10</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Nền là đất cát, đất hòn thô, đất sét ở trạng thái cứng và nửa cứng</w:t>
            </w:r>
          </w:p>
        </w:tc>
        <w:tc>
          <w:tcPr>
            <w:tcW w:w="1326"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25 ÷ 50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 ÷ 25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 ÷ 25</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 ÷ 10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5</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 Nền là đất sét bão hòa nước ở trạng thái dẻo</w:t>
            </w:r>
          </w:p>
        </w:tc>
        <w:tc>
          <w:tcPr>
            <w:tcW w:w="1326"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 ÷ 20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 ÷ 20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 ÷ 10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5</w:t>
            </w:r>
          </w:p>
        </w:tc>
      </w:tr>
      <w:tr w:rsidR="00283F91" w:rsidRPr="00283F91" w:rsidTr="00055345">
        <w:tc>
          <w:tcPr>
            <w:tcW w:w="48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2.9</w:t>
            </w: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Kết cấu gia cố bề mặt mái dốc (xây ốp gạch/đá, đổ bê tông hay các giải pháp khác trừ kết cấu tường chắn đất mục 2.7)</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Chiều cao tính từ chân tới đỉnh mái dốc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30</w:t>
            </w:r>
          </w:p>
        </w:tc>
      </w:tr>
      <w:tr w:rsidR="00283F91" w:rsidRPr="00283F91" w:rsidTr="00055345">
        <w:tc>
          <w:tcPr>
            <w:tcW w:w="486"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2.10</w:t>
            </w:r>
          </w:p>
        </w:tc>
        <w:tc>
          <w:tcPr>
            <w:tcW w:w="8154"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Tuyến ống/cống</w:t>
            </w:r>
          </w:p>
          <w:p w:rsidR="00283F91" w:rsidRPr="00283F91" w:rsidRDefault="00283F91" w:rsidP="00055345">
            <w:pPr>
              <w:spacing w:beforeLines="50" w:before="120" w:afterLines="50" w:after="120" w:line="312" w:lineRule="auto"/>
              <w:rPr>
                <w:color w:val="000000"/>
                <w:sz w:val="26"/>
                <w:szCs w:val="26"/>
              </w:rPr>
            </w:pPr>
            <w:r w:rsidRPr="00283F91">
              <w:rPr>
                <w:i/>
                <w:iCs/>
                <w:color w:val="000000"/>
                <w:sz w:val="26"/>
                <w:szCs w:val="26"/>
                <w:shd w:val="solid" w:color="FFFFFF" w:fill="auto"/>
                <w:lang w:val="vi-VN" w:eastAsia="vi-VN"/>
              </w:rPr>
              <w:t>Đối với</w:t>
            </w:r>
            <w:r w:rsidRPr="00283F91">
              <w:rPr>
                <w:i/>
                <w:iCs/>
                <w:color w:val="000000"/>
                <w:sz w:val="26"/>
                <w:szCs w:val="26"/>
                <w:lang w:val="vi-VN" w:eastAsia="vi-VN"/>
              </w:rPr>
              <w:t xml:space="preserve"> các tuyến ống/cống có tổng chiều dài tuyến ≤ 1000 m: sau kh</w:t>
            </w:r>
            <w:r w:rsidRPr="00283F91">
              <w:rPr>
                <w:i/>
                <w:iCs/>
                <w:color w:val="000000"/>
                <w:sz w:val="26"/>
                <w:szCs w:val="26"/>
              </w:rPr>
              <w:t xml:space="preserve">i </w:t>
            </w:r>
            <w:r w:rsidRPr="00283F91">
              <w:rPr>
                <w:i/>
                <w:iCs/>
                <w:color w:val="000000"/>
                <w:sz w:val="26"/>
                <w:szCs w:val="26"/>
                <w:lang w:val="vi-VN" w:eastAsia="vi-VN"/>
              </w:rPr>
              <w:t>xác định cấp công trình theo Bảng này thì hạ xuống một cấp</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2.10.1</w:t>
            </w:r>
            <w:r w:rsidRPr="00283F91">
              <w:rPr>
                <w:color w:val="000000"/>
                <w:sz w:val="26"/>
                <w:szCs w:val="26"/>
              </w:rPr>
              <w:t xml:space="preserve">. </w:t>
            </w:r>
            <w:r w:rsidRPr="00283F91">
              <w:rPr>
                <w:color w:val="000000"/>
                <w:sz w:val="26"/>
                <w:szCs w:val="26"/>
                <w:lang w:val="vi-VN" w:eastAsia="vi-VN"/>
              </w:rPr>
              <w:t>Tuyến ống cấp nước (nước thô hoặc nước sạch)</w:t>
            </w:r>
          </w:p>
        </w:tc>
        <w:tc>
          <w:tcPr>
            <w:tcW w:w="1326"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Đường kính trong của ống (mm)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800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400</w:t>
            </w:r>
            <w:r w:rsidRPr="00283F91">
              <w:rPr>
                <w:color w:val="000000"/>
                <w:sz w:val="26"/>
                <w:szCs w:val="26"/>
              </w:rPr>
              <w:t xml:space="preserve"> ÷ </w:t>
            </w:r>
            <w:r w:rsidRPr="00283F91">
              <w:rPr>
                <w:color w:val="000000"/>
                <w:sz w:val="26"/>
                <w:szCs w:val="26"/>
                <w:lang w:val="vi-VN" w:eastAsia="vi-VN"/>
              </w:rPr>
              <w:t>&lt; 800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400</w:t>
            </w:r>
            <w:r w:rsidRPr="00283F91">
              <w:rPr>
                <w:color w:val="000000"/>
                <w:sz w:val="26"/>
                <w:szCs w:val="26"/>
              </w:rPr>
              <w:t xml:space="preserve"> ÷ </w:t>
            </w:r>
            <w:r w:rsidRPr="00283F91">
              <w:rPr>
                <w:color w:val="000000"/>
                <w:sz w:val="26"/>
                <w:szCs w:val="26"/>
                <w:lang w:val="vi-VN" w:eastAsia="vi-VN"/>
              </w:rPr>
              <w:t>&lt; 800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150</w:t>
            </w:r>
            <w:r w:rsidRPr="00283F91">
              <w:rPr>
                <w:color w:val="000000"/>
                <w:sz w:val="26"/>
                <w:szCs w:val="26"/>
              </w:rPr>
              <w:t xml:space="preserve"> ÷ </w:t>
            </w:r>
            <w:r w:rsidRPr="00283F91">
              <w:rPr>
                <w:color w:val="000000"/>
                <w:sz w:val="26"/>
                <w:szCs w:val="26"/>
                <w:lang w:val="vi-VN" w:eastAsia="vi-VN"/>
              </w:rPr>
              <w:t>&lt; 400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150</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2.10.2</w:t>
            </w:r>
            <w:r w:rsidRPr="00283F91">
              <w:rPr>
                <w:color w:val="000000"/>
                <w:sz w:val="26"/>
                <w:szCs w:val="26"/>
              </w:rPr>
              <w:t xml:space="preserve">. </w:t>
            </w:r>
            <w:r w:rsidRPr="00283F91">
              <w:rPr>
                <w:color w:val="000000"/>
                <w:sz w:val="26"/>
                <w:szCs w:val="26"/>
                <w:lang w:val="vi-VN" w:eastAsia="vi-VN"/>
              </w:rPr>
              <w:t xml:space="preserve">Tuyến cống </w:t>
            </w:r>
            <w:r w:rsidRPr="00283F91">
              <w:rPr>
                <w:color w:val="000000"/>
                <w:sz w:val="26"/>
                <w:szCs w:val="26"/>
                <w:shd w:val="solid" w:color="FFFFFF" w:fill="auto"/>
                <w:lang w:val="vi-VN" w:eastAsia="vi-VN"/>
              </w:rPr>
              <w:t>thoát</w:t>
            </w:r>
            <w:r w:rsidRPr="00283F91">
              <w:rPr>
                <w:color w:val="000000"/>
                <w:sz w:val="26"/>
                <w:szCs w:val="26"/>
                <w:lang w:val="vi-VN" w:eastAsia="vi-VN"/>
              </w:rPr>
              <w:t xml:space="preserve"> nước mưa, c</w:t>
            </w:r>
            <w:r w:rsidRPr="00283F91">
              <w:rPr>
                <w:color w:val="000000"/>
                <w:sz w:val="26"/>
                <w:szCs w:val="26"/>
              </w:rPr>
              <w:t>ố</w:t>
            </w:r>
            <w:r w:rsidRPr="00283F91">
              <w:rPr>
                <w:color w:val="000000"/>
                <w:sz w:val="26"/>
                <w:szCs w:val="26"/>
                <w:lang w:val="vi-VN" w:eastAsia="vi-VN"/>
              </w:rPr>
              <w:t>ng chung</w:t>
            </w:r>
          </w:p>
        </w:tc>
        <w:tc>
          <w:tcPr>
            <w:tcW w:w="1326"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2.000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1.500</w:t>
            </w:r>
            <w:r w:rsidRPr="00283F91">
              <w:rPr>
                <w:color w:val="000000"/>
                <w:sz w:val="26"/>
                <w:szCs w:val="26"/>
              </w:rPr>
              <w:t xml:space="preserve"> ÷ </w:t>
            </w:r>
            <w:r w:rsidRPr="00283F91">
              <w:rPr>
                <w:color w:val="000000"/>
                <w:sz w:val="26"/>
                <w:szCs w:val="26"/>
                <w:lang w:val="vi-VN" w:eastAsia="vi-VN"/>
              </w:rPr>
              <w:t>&lt;2.000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1.500</w:t>
            </w:r>
            <w:r w:rsidRPr="00283F91">
              <w:rPr>
                <w:color w:val="000000"/>
                <w:sz w:val="26"/>
                <w:szCs w:val="26"/>
              </w:rPr>
              <w:t xml:space="preserve"> ÷ </w:t>
            </w:r>
            <w:r w:rsidRPr="00283F91">
              <w:rPr>
                <w:color w:val="000000"/>
                <w:sz w:val="26"/>
                <w:szCs w:val="26"/>
                <w:lang w:val="vi-VN" w:eastAsia="vi-VN"/>
              </w:rPr>
              <w:t>&lt;2.000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600</w:t>
            </w:r>
            <w:r w:rsidRPr="00283F91">
              <w:rPr>
                <w:color w:val="000000"/>
                <w:sz w:val="26"/>
                <w:szCs w:val="26"/>
              </w:rPr>
              <w:t xml:space="preserve"> ÷ </w:t>
            </w:r>
            <w:r w:rsidRPr="00283F91">
              <w:rPr>
                <w:color w:val="000000"/>
                <w:sz w:val="26"/>
                <w:szCs w:val="26"/>
                <w:lang w:val="vi-VN" w:eastAsia="vi-VN"/>
              </w:rPr>
              <w:t>&lt; 1.500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600</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2.10.3</w:t>
            </w:r>
            <w:r w:rsidRPr="00283F91">
              <w:rPr>
                <w:color w:val="000000"/>
                <w:sz w:val="26"/>
                <w:szCs w:val="26"/>
              </w:rPr>
              <w:t xml:space="preserve">. </w:t>
            </w:r>
            <w:r w:rsidRPr="00283F91">
              <w:rPr>
                <w:color w:val="000000"/>
                <w:sz w:val="26"/>
                <w:szCs w:val="26"/>
                <w:lang w:val="vi-VN" w:eastAsia="vi-VN"/>
              </w:rPr>
              <w:t>Tuyến c</w:t>
            </w:r>
            <w:r w:rsidRPr="00283F91">
              <w:rPr>
                <w:color w:val="000000"/>
                <w:sz w:val="26"/>
                <w:szCs w:val="26"/>
              </w:rPr>
              <w:t>ố</w:t>
            </w:r>
            <w:r w:rsidRPr="00283F91">
              <w:rPr>
                <w:color w:val="000000"/>
                <w:sz w:val="26"/>
                <w:szCs w:val="26"/>
                <w:lang w:val="vi-VN" w:eastAsia="vi-VN"/>
              </w:rPr>
              <w:t xml:space="preserve">ng </w:t>
            </w:r>
            <w:r w:rsidRPr="00283F91">
              <w:rPr>
                <w:color w:val="000000"/>
                <w:sz w:val="26"/>
                <w:szCs w:val="26"/>
                <w:shd w:val="solid" w:color="FFFFFF" w:fill="auto"/>
                <w:lang w:val="vi-VN" w:eastAsia="vi-VN"/>
              </w:rPr>
              <w:t>thoát</w:t>
            </w:r>
            <w:r w:rsidRPr="00283F91">
              <w:rPr>
                <w:color w:val="000000"/>
                <w:sz w:val="26"/>
                <w:szCs w:val="26"/>
                <w:lang w:val="vi-VN" w:eastAsia="vi-VN"/>
              </w:rPr>
              <w:t xml:space="preserve"> nước thải</w:t>
            </w:r>
          </w:p>
        </w:tc>
        <w:tc>
          <w:tcPr>
            <w:tcW w:w="1326"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1.000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600 ÷ &lt; 1.000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600 ÷ &lt; 1.000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200</w:t>
            </w:r>
            <w:r w:rsidRPr="00283F91">
              <w:rPr>
                <w:color w:val="000000"/>
                <w:sz w:val="26"/>
                <w:szCs w:val="26"/>
              </w:rPr>
              <w:t xml:space="preserve"> ÷ </w:t>
            </w:r>
            <w:r w:rsidRPr="00283F91">
              <w:rPr>
                <w:color w:val="000000"/>
                <w:sz w:val="26"/>
                <w:szCs w:val="26"/>
                <w:lang w:val="vi-VN" w:eastAsia="vi-VN"/>
              </w:rPr>
              <w:t>&lt; 600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200</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8154"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2.10.4</w:t>
            </w:r>
            <w:r w:rsidRPr="00283F91">
              <w:rPr>
                <w:color w:val="000000"/>
                <w:sz w:val="26"/>
                <w:szCs w:val="26"/>
              </w:rPr>
              <w:t xml:space="preserve">. </w:t>
            </w:r>
            <w:r w:rsidRPr="00283F91">
              <w:rPr>
                <w:color w:val="000000"/>
                <w:sz w:val="26"/>
                <w:szCs w:val="26"/>
                <w:lang w:val="vi-VN" w:eastAsia="vi-VN"/>
              </w:rPr>
              <w:t>Cống cáp, hào, tuy nen (trong công trình thông tin, truyền thông, hầm dạng tuy nen kỹ thuật trong các nhà máy)</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Hào kỹ thuật, cống cáp</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Bề r</w:t>
            </w:r>
            <w:r w:rsidRPr="00283F91">
              <w:rPr>
                <w:color w:val="000000"/>
                <w:sz w:val="26"/>
                <w:szCs w:val="26"/>
              </w:rPr>
              <w:t>ộ</w:t>
            </w:r>
            <w:r w:rsidRPr="00283F91">
              <w:rPr>
                <w:color w:val="000000"/>
                <w:sz w:val="26"/>
                <w:szCs w:val="26"/>
                <w:lang w:val="vi-VN" w:eastAsia="vi-VN"/>
              </w:rPr>
              <w:t>ng thông thủy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0,7</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0,7</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Tuy nen kỹ thuật</w:t>
            </w:r>
          </w:p>
          <w:p w:rsidR="00283F91" w:rsidRPr="00283F91" w:rsidRDefault="00283F91" w:rsidP="00055345">
            <w:pPr>
              <w:spacing w:beforeLines="50" w:before="120" w:afterLines="50" w:after="120" w:line="312" w:lineRule="auto"/>
              <w:rPr>
                <w:color w:val="000000"/>
                <w:sz w:val="26"/>
                <w:szCs w:val="26"/>
              </w:rPr>
            </w:pPr>
            <w:r w:rsidRPr="00283F91">
              <w:rPr>
                <w:i/>
                <w:iCs/>
                <w:color w:val="000000"/>
                <w:sz w:val="26"/>
                <w:szCs w:val="26"/>
                <w:lang w:val="vi-VN" w:eastAsia="vi-VN"/>
              </w:rPr>
              <w:t>(Hầm dạng tuy nen kỹ thuật trong các nhà máy không lớn hơn cấp I)</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Bề r</w:t>
            </w:r>
            <w:r w:rsidRPr="00283F91">
              <w:rPr>
                <w:color w:val="000000"/>
                <w:sz w:val="26"/>
                <w:szCs w:val="26"/>
              </w:rPr>
              <w:t>ộ</w:t>
            </w:r>
            <w:r w:rsidRPr="00283F91">
              <w:rPr>
                <w:color w:val="000000"/>
                <w:sz w:val="26"/>
                <w:szCs w:val="26"/>
                <w:lang w:val="vi-VN" w:eastAsia="vi-VN"/>
              </w:rPr>
              <w:t>ng thông thủy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7</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 ÷ 7</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3</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3</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2.10.5</w:t>
            </w:r>
            <w:r w:rsidRPr="00283F91">
              <w:rPr>
                <w:color w:val="000000"/>
                <w:sz w:val="26"/>
                <w:szCs w:val="26"/>
              </w:rPr>
              <w:t xml:space="preserve">. </w:t>
            </w:r>
            <w:r w:rsidRPr="00283F91">
              <w:rPr>
                <w:color w:val="000000"/>
                <w:sz w:val="26"/>
                <w:szCs w:val="26"/>
                <w:lang w:val="vi-VN" w:eastAsia="vi-VN"/>
              </w:rPr>
              <w:t>Tuyến ống dẫn dầu, dẫn khí đốt</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Đường kính trong của ống (mm)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200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200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200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 </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Vị trí xây dựng</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Dưới biển</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Dưới sông</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Dưới sông</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Trên đất liền</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486"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2.11</w:t>
            </w:r>
          </w:p>
        </w:tc>
        <w:tc>
          <w:tcPr>
            <w:tcW w:w="8154"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Cảng biển</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rPr>
                <w:color w:val="000000"/>
                <w:sz w:val="26"/>
                <w:szCs w:val="26"/>
              </w:rPr>
            </w:pPr>
          </w:p>
        </w:tc>
        <w:tc>
          <w:tcPr>
            <w:tcW w:w="2577"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2.11.1</w:t>
            </w:r>
            <w:r w:rsidRPr="00283F91">
              <w:rPr>
                <w:color w:val="000000"/>
                <w:sz w:val="26"/>
                <w:szCs w:val="26"/>
              </w:rPr>
              <w:t>.</w:t>
            </w:r>
            <w:r w:rsidRPr="00283F91">
              <w:rPr>
                <w:color w:val="000000"/>
                <w:sz w:val="26"/>
                <w:szCs w:val="26"/>
                <w:lang w:val="vi-VN" w:eastAsia="vi-VN"/>
              </w:rPr>
              <w:t xml:space="preserve"> Công trình ven biển: Bến cảng biển; khu vực neo đậu chuyển tải, tránh trú bão; cầu cảng biển.</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Chiều cao bến (m) hoặc</w:t>
            </w:r>
          </w:p>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Đ</w:t>
            </w:r>
            <w:r w:rsidRPr="00283F91">
              <w:rPr>
                <w:color w:val="000000"/>
                <w:sz w:val="26"/>
                <w:szCs w:val="26"/>
              </w:rPr>
              <w:t>ộ</w:t>
            </w:r>
            <w:r w:rsidRPr="00283F91">
              <w:rPr>
                <w:color w:val="000000"/>
                <w:sz w:val="26"/>
                <w:szCs w:val="26"/>
                <w:lang w:val="vi-VN" w:eastAsia="vi-VN"/>
              </w:rPr>
              <w:t xml:space="preserve"> sâu m</w:t>
            </w:r>
            <w:r w:rsidRPr="00283F91">
              <w:rPr>
                <w:color w:val="000000"/>
                <w:sz w:val="26"/>
                <w:szCs w:val="26"/>
              </w:rPr>
              <w:t>ự</w:t>
            </w:r>
            <w:r w:rsidRPr="00283F91">
              <w:rPr>
                <w:color w:val="000000"/>
                <w:sz w:val="26"/>
                <w:szCs w:val="26"/>
                <w:lang w:val="vi-VN" w:eastAsia="vi-VN"/>
              </w:rPr>
              <w:t>c nước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 ÷ 20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 ÷ 15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 ÷ 15</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 ÷ 10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5</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vMerge/>
            <w:tcBorders>
              <w:top w:val="nil"/>
              <w:left w:val="nil"/>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Diện tích mặt bến cảng (nghìn m</w:t>
            </w:r>
            <w:r w:rsidRPr="00283F91">
              <w:rPr>
                <w:color w:val="000000"/>
                <w:sz w:val="26"/>
                <w:szCs w:val="26"/>
                <w:vertAlign w:val="superscript"/>
                <w:lang w:val="vi-VN" w:eastAsia="vi-VN"/>
              </w:rPr>
              <w:t>2</w:t>
            </w:r>
            <w:r w:rsidRPr="00283F91">
              <w:rPr>
                <w:color w:val="000000"/>
                <w:sz w:val="26"/>
                <w:szCs w:val="26"/>
                <w:lang w:val="vi-VN" w:eastAsia="vi-VN"/>
              </w:rPr>
              <w:t>)</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20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rPr>
              <w:t>10 ÷ &lt; 20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rPr>
              <w:t>10 ÷ &lt; 20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1 ÷ 10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2.11.2</w:t>
            </w:r>
            <w:r w:rsidRPr="00283F91">
              <w:rPr>
                <w:color w:val="000000"/>
                <w:sz w:val="26"/>
                <w:szCs w:val="26"/>
              </w:rPr>
              <w:t xml:space="preserve">. </w:t>
            </w:r>
            <w:r w:rsidRPr="00283F91">
              <w:rPr>
                <w:color w:val="000000"/>
                <w:sz w:val="26"/>
                <w:szCs w:val="26"/>
                <w:lang w:val="vi-VN" w:eastAsia="vi-VN"/>
              </w:rPr>
              <w:t>Các kết cấu chỉnh trị cửa biển, ven biển (đê chắn sóng, đê chắn cát, kè hướng dòng, kè bảo vệ bờ...)</w:t>
            </w:r>
          </w:p>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2.11.3</w:t>
            </w:r>
            <w:r w:rsidRPr="00283F91">
              <w:rPr>
                <w:color w:val="000000"/>
                <w:sz w:val="26"/>
                <w:szCs w:val="26"/>
              </w:rPr>
              <w:t xml:space="preserve">. </w:t>
            </w:r>
            <w:r w:rsidRPr="00283F91">
              <w:rPr>
                <w:color w:val="000000"/>
                <w:sz w:val="26"/>
                <w:szCs w:val="26"/>
                <w:lang w:val="vi-VN" w:eastAsia="vi-VN"/>
              </w:rPr>
              <w:t xml:space="preserve">Bến phà, cảng và cầu cảng ngoài đảo, bến cảng chuyên dụng, công </w:t>
            </w:r>
            <w:r w:rsidRPr="00283F91">
              <w:rPr>
                <w:color w:val="000000"/>
                <w:sz w:val="26"/>
                <w:szCs w:val="26"/>
                <w:shd w:val="solid" w:color="FFFFFF" w:fill="auto"/>
                <w:lang w:val="vi-VN" w:eastAsia="vi-VN"/>
              </w:rPr>
              <w:t>trình</w:t>
            </w:r>
            <w:r w:rsidRPr="00283F91">
              <w:rPr>
                <w:color w:val="000000"/>
                <w:sz w:val="26"/>
                <w:szCs w:val="26"/>
                <w:lang w:val="vi-VN" w:eastAsia="vi-VN"/>
              </w:rPr>
              <w:t xml:space="preserve"> trên biển (bến phao, đê thủy khí, bến cảng nổi đa năng...)</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Chiều cao lớn nhất của công trình (m) hoặc</w:t>
            </w:r>
          </w:p>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Đ</w:t>
            </w:r>
            <w:r w:rsidRPr="00283F91">
              <w:rPr>
                <w:color w:val="000000"/>
                <w:sz w:val="26"/>
                <w:szCs w:val="26"/>
              </w:rPr>
              <w:t>ộ</w:t>
            </w:r>
            <w:r w:rsidRPr="00283F91">
              <w:rPr>
                <w:color w:val="000000"/>
                <w:sz w:val="26"/>
                <w:szCs w:val="26"/>
                <w:lang w:val="vi-VN" w:eastAsia="vi-VN"/>
              </w:rPr>
              <w:t xml:space="preserve"> sâu m</w:t>
            </w:r>
            <w:r w:rsidRPr="00283F91">
              <w:rPr>
                <w:color w:val="000000"/>
                <w:sz w:val="26"/>
                <w:szCs w:val="26"/>
              </w:rPr>
              <w:t>ự</w:t>
            </w:r>
            <w:r w:rsidRPr="00283F91">
              <w:rPr>
                <w:color w:val="000000"/>
                <w:sz w:val="26"/>
                <w:szCs w:val="26"/>
                <w:lang w:val="vi-VN" w:eastAsia="vi-VN"/>
              </w:rPr>
              <w:t>c nước (</w:t>
            </w:r>
            <w:r w:rsidRPr="00283F91">
              <w:rPr>
                <w:color w:val="000000"/>
                <w:sz w:val="26"/>
                <w:szCs w:val="26"/>
              </w:rPr>
              <w:t>m</w:t>
            </w:r>
            <w:r w:rsidRPr="00283F91">
              <w:rPr>
                <w:color w:val="000000"/>
                <w:sz w:val="26"/>
                <w:szCs w:val="26"/>
                <w:lang w:val="vi-VN" w:eastAsia="vi-VN"/>
              </w:rPr>
              <w:t>)</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16</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12 ÷ 16</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8 ÷ 12</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8 ÷ 12</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 ÷ 8</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5</w:t>
            </w:r>
          </w:p>
        </w:tc>
      </w:tr>
      <w:tr w:rsidR="00283F91" w:rsidRPr="00283F91" w:rsidTr="00055345">
        <w:tc>
          <w:tcPr>
            <w:tcW w:w="486"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2.12</w:t>
            </w: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Cảng đường thủy nội địa</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 </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2.12.1</w:t>
            </w:r>
            <w:r w:rsidRPr="00283F91">
              <w:rPr>
                <w:color w:val="000000"/>
                <w:sz w:val="26"/>
                <w:szCs w:val="26"/>
              </w:rPr>
              <w:t xml:space="preserve">. </w:t>
            </w:r>
            <w:r w:rsidRPr="00283F91">
              <w:rPr>
                <w:color w:val="000000"/>
                <w:sz w:val="26"/>
                <w:szCs w:val="26"/>
                <w:lang w:val="vi-VN" w:eastAsia="vi-VN"/>
              </w:rPr>
              <w:t>Cảng, Bến hàng hóa, Bến hành khách, Cầu cảng đường thủy nội địa;</w:t>
            </w:r>
          </w:p>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2.12.2</w:t>
            </w:r>
            <w:r w:rsidRPr="00283F91">
              <w:rPr>
                <w:color w:val="000000"/>
                <w:sz w:val="26"/>
                <w:szCs w:val="26"/>
              </w:rPr>
              <w:t xml:space="preserve">. </w:t>
            </w:r>
            <w:r w:rsidRPr="00283F91">
              <w:rPr>
                <w:color w:val="000000"/>
                <w:sz w:val="26"/>
                <w:szCs w:val="26"/>
                <w:lang w:val="vi-VN" w:eastAsia="vi-VN"/>
              </w:rPr>
              <w:t>Các kết cấu chỉnh trị trong sông</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a) Chiều cao bến (m) hoặc</w:t>
            </w:r>
          </w:p>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Đ</w:t>
            </w:r>
            <w:r w:rsidRPr="00283F91">
              <w:rPr>
                <w:color w:val="000000"/>
                <w:sz w:val="26"/>
                <w:szCs w:val="26"/>
              </w:rPr>
              <w:t>ộ</w:t>
            </w:r>
            <w:r w:rsidRPr="00283F91">
              <w:rPr>
                <w:color w:val="000000"/>
                <w:sz w:val="26"/>
                <w:szCs w:val="26"/>
                <w:lang w:val="vi-VN" w:eastAsia="vi-VN"/>
              </w:rPr>
              <w:t xml:space="preserve"> sâu m</w:t>
            </w:r>
            <w:r w:rsidRPr="00283F91">
              <w:rPr>
                <w:color w:val="000000"/>
                <w:sz w:val="26"/>
                <w:szCs w:val="26"/>
              </w:rPr>
              <w:t>ự</w:t>
            </w:r>
            <w:r w:rsidRPr="00283F91">
              <w:rPr>
                <w:color w:val="000000"/>
                <w:sz w:val="26"/>
                <w:szCs w:val="26"/>
                <w:lang w:val="vi-VN" w:eastAsia="vi-VN"/>
              </w:rPr>
              <w:t>c nước (</w:t>
            </w:r>
            <w:r w:rsidRPr="00283F91">
              <w:rPr>
                <w:color w:val="000000"/>
                <w:sz w:val="26"/>
                <w:szCs w:val="26"/>
              </w:rPr>
              <w:t>m</w:t>
            </w:r>
            <w:r w:rsidRPr="00283F91">
              <w:rPr>
                <w:color w:val="000000"/>
                <w:sz w:val="26"/>
                <w:szCs w:val="26"/>
                <w:lang w:val="vi-VN" w:eastAsia="vi-VN"/>
              </w:rPr>
              <w:t>)</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8</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 ÷ 8</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 ÷ 8</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3</w:t>
            </w:r>
            <w:r w:rsidRPr="00283F91">
              <w:rPr>
                <w:color w:val="000000"/>
                <w:sz w:val="26"/>
                <w:szCs w:val="26"/>
              </w:rPr>
              <w:t xml:space="preserve"> ÷ </w:t>
            </w:r>
            <w:r w:rsidRPr="00283F91">
              <w:rPr>
                <w:color w:val="000000"/>
                <w:sz w:val="26"/>
                <w:szCs w:val="26"/>
                <w:lang w:val="vi-VN" w:eastAsia="vi-VN"/>
              </w:rPr>
              <w:t>5</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3</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 </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b) Diện tích mặt bến (nghìn m</w:t>
            </w:r>
            <w:r w:rsidRPr="00283F91">
              <w:rPr>
                <w:color w:val="000000"/>
                <w:sz w:val="26"/>
                <w:szCs w:val="26"/>
                <w:vertAlign w:val="superscript"/>
                <w:lang w:val="vi-VN" w:eastAsia="vi-VN"/>
              </w:rPr>
              <w:t>2</w:t>
            </w:r>
            <w:r w:rsidRPr="00283F91">
              <w:rPr>
                <w:color w:val="000000"/>
                <w:sz w:val="26"/>
                <w:szCs w:val="26"/>
                <w:lang w:val="vi-VN" w:eastAsia="vi-VN"/>
              </w:rPr>
              <w:t>)</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10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 ÷ &lt; 10</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5 ÷ &lt; 10</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rPr>
              <w:t xml:space="preserve">1 ÷ </w:t>
            </w:r>
            <w:r w:rsidRPr="00283F91">
              <w:rPr>
                <w:color w:val="000000"/>
                <w:sz w:val="26"/>
                <w:szCs w:val="26"/>
                <w:lang w:val="vi-VN" w:eastAsia="vi-VN"/>
              </w:rPr>
              <w:t>&lt; 5</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&lt; 1</w:t>
            </w:r>
          </w:p>
        </w:tc>
      </w:tr>
      <w:tr w:rsidR="00283F91" w:rsidRPr="00283F91" w:rsidTr="00055345">
        <w:tc>
          <w:tcPr>
            <w:tcW w:w="48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2.13</w:t>
            </w: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Âu tàu</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Độ sâu mực nước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20</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15 ÷ 20</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 ÷ 15</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10 ÷ 15</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5 ÷ 10</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5</w:t>
            </w:r>
          </w:p>
        </w:tc>
      </w:tr>
      <w:tr w:rsidR="00283F91" w:rsidRPr="00283F91" w:rsidTr="00055345">
        <w:tc>
          <w:tcPr>
            <w:tcW w:w="486"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b/>
                <w:bCs/>
                <w:color w:val="000000"/>
                <w:sz w:val="26"/>
                <w:szCs w:val="26"/>
                <w:lang w:val="vi-VN" w:eastAsia="vi-VN"/>
              </w:rPr>
              <w:t>2.14</w:t>
            </w: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b/>
                <w:bCs/>
                <w:color w:val="000000"/>
                <w:sz w:val="26"/>
                <w:szCs w:val="26"/>
                <w:lang w:val="vi-VN" w:eastAsia="vi-VN"/>
              </w:rPr>
              <w:t>Kết cấu quy mô nhỏ, lẻ khác</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 </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257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2.14.1</w:t>
            </w:r>
            <w:r w:rsidRPr="00283F91">
              <w:rPr>
                <w:color w:val="000000"/>
                <w:sz w:val="26"/>
                <w:szCs w:val="26"/>
              </w:rPr>
              <w:t>.</w:t>
            </w:r>
            <w:r w:rsidRPr="00283F91">
              <w:rPr>
                <w:color w:val="000000"/>
                <w:sz w:val="26"/>
                <w:szCs w:val="26"/>
                <w:lang w:val="vi-VN" w:eastAsia="vi-VN"/>
              </w:rPr>
              <w:t xml:space="preserve"> Hàng rào, tường rào; Lan can can bảo vệ và kết cấu tương tự khác</w:t>
            </w:r>
          </w:p>
        </w:tc>
        <w:tc>
          <w:tcPr>
            <w:tcW w:w="132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Chiều cao (m)</w:t>
            </w:r>
          </w:p>
        </w:tc>
        <w:tc>
          <w:tcPr>
            <w:tcW w:w="71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104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w:t>
            </w:r>
          </w:p>
        </w:tc>
        <w:tc>
          <w:tcPr>
            <w:tcW w:w="92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&gt; 6</w:t>
            </w:r>
          </w:p>
        </w:tc>
        <w:tc>
          <w:tcPr>
            <w:tcW w:w="67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jc w:val="center"/>
              <w:rPr>
                <w:color w:val="000000"/>
                <w:sz w:val="26"/>
                <w:szCs w:val="26"/>
              </w:rPr>
            </w:pPr>
            <w:r w:rsidRPr="00283F91">
              <w:rPr>
                <w:color w:val="000000"/>
                <w:sz w:val="26"/>
                <w:szCs w:val="26"/>
                <w:lang w:val="vi-VN" w:eastAsia="vi-VN"/>
              </w:rPr>
              <w:t>≤ 6</w:t>
            </w:r>
          </w:p>
        </w:tc>
      </w:tr>
      <w:tr w:rsidR="00283F91" w:rsidRPr="00283F91" w:rsidTr="00055345">
        <w:tc>
          <w:tcPr>
            <w:tcW w:w="486" w:type="dxa"/>
            <w:vMerge/>
            <w:tcBorders>
              <w:top w:val="nil"/>
              <w:left w:val="single" w:sz="8" w:space="0" w:color="auto"/>
              <w:bottom w:val="single" w:sz="8" w:space="0" w:color="auto"/>
              <w:right w:val="single" w:sz="8" w:space="0" w:color="auto"/>
              <w:tl2br w:val="nil"/>
              <w:tr2bl w:val="nil"/>
            </w:tcBorders>
            <w:vAlign w:val="center"/>
          </w:tcPr>
          <w:p w:rsidR="00283F91" w:rsidRPr="00283F91" w:rsidRDefault="00283F91" w:rsidP="00055345">
            <w:pPr>
              <w:spacing w:beforeLines="50" w:before="120" w:afterLines="50" w:after="120" w:line="312" w:lineRule="auto"/>
              <w:jc w:val="center"/>
              <w:rPr>
                <w:color w:val="000000"/>
                <w:sz w:val="26"/>
                <w:szCs w:val="26"/>
              </w:rPr>
            </w:pPr>
          </w:p>
        </w:tc>
        <w:tc>
          <w:tcPr>
            <w:tcW w:w="8154" w:type="dxa"/>
            <w:gridSpan w:val="8"/>
            <w:tcBorders>
              <w:top w:val="nil"/>
              <w:left w:val="nil"/>
              <w:bottom w:val="single" w:sz="8" w:space="0" w:color="auto"/>
              <w:right w:val="single" w:sz="8" w:space="0" w:color="auto"/>
              <w:tl2br w:val="nil"/>
              <w:tr2bl w:val="nil"/>
            </w:tcBorders>
            <w:tcMar>
              <w:top w:w="0" w:type="dxa"/>
              <w:left w:w="0" w:type="dxa"/>
              <w:bottom w:w="0" w:type="dxa"/>
              <w:right w:w="0" w:type="dxa"/>
            </w:tcMa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lang w:val="vi-VN" w:eastAsia="vi-VN"/>
              </w:rPr>
              <w:t>2.14.2</w:t>
            </w:r>
            <w:r w:rsidRPr="00283F91">
              <w:rPr>
                <w:color w:val="000000"/>
                <w:sz w:val="26"/>
                <w:szCs w:val="26"/>
              </w:rPr>
              <w:t xml:space="preserve">. </w:t>
            </w:r>
            <w:r w:rsidRPr="00283F91">
              <w:rPr>
                <w:color w:val="000000"/>
                <w:sz w:val="26"/>
                <w:szCs w:val="26"/>
                <w:lang w:val="vi-VN" w:eastAsia="vi-VN"/>
              </w:rPr>
              <w:t>Khối xây gạch/đá/bê tông hay tấm bê tông để làm các kết cấu nhỏ lẻ như bồn hoa, bia, mộ, mốc quan trắc (trên đất liền)... và các kết cấu có quy mô nhỏ, lẻ khác: cấp IV.</w:t>
            </w:r>
          </w:p>
        </w:tc>
      </w:tr>
      <w:tr w:rsidR="00283F91" w:rsidRPr="00283F91" w:rsidTr="00055345">
        <w:tc>
          <w:tcPr>
            <w:tcW w:w="486"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2577"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1326"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712"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899"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71"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970"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929"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c>
          <w:tcPr>
            <w:tcW w:w="670" w:type="dxa"/>
            <w:tcBorders>
              <w:tl2br w:val="nil"/>
              <w:tr2bl w:val="nil"/>
            </w:tcBorders>
            <w:tcMar>
              <w:top w:w="0" w:type="dxa"/>
              <w:left w:w="0" w:type="dxa"/>
              <w:bottom w:w="0" w:type="dxa"/>
              <w:right w:w="0" w:type="dxa"/>
            </w:tcMar>
            <w:vAlign w:val="center"/>
          </w:tcPr>
          <w:p w:rsidR="00283F91" w:rsidRPr="00283F91" w:rsidRDefault="00283F91" w:rsidP="00055345">
            <w:pPr>
              <w:spacing w:beforeLines="50" w:before="120" w:afterLines="50" w:after="120" w:line="312" w:lineRule="auto"/>
              <w:rPr>
                <w:color w:val="000000"/>
                <w:sz w:val="26"/>
                <w:szCs w:val="26"/>
              </w:rPr>
            </w:pPr>
            <w:r w:rsidRPr="00283F91">
              <w:rPr>
                <w:color w:val="000000"/>
                <w:sz w:val="26"/>
                <w:szCs w:val="26"/>
              </w:rPr>
              <w:t> </w:t>
            </w:r>
          </w:p>
        </w:tc>
      </w:tr>
    </w:tbl>
    <w:p w:rsidR="00283F91" w:rsidRPr="00283F91" w:rsidRDefault="00283F91" w:rsidP="00283F91">
      <w:pPr>
        <w:spacing w:beforeLines="50" w:before="120" w:afterLines="50" w:after="120" w:line="312" w:lineRule="auto"/>
        <w:rPr>
          <w:color w:val="000000"/>
          <w:sz w:val="28"/>
          <w:szCs w:val="28"/>
        </w:rPr>
      </w:pPr>
      <w:r w:rsidRPr="00283F91">
        <w:rPr>
          <w:b/>
          <w:bCs/>
          <w:i/>
          <w:iCs/>
          <w:color w:val="000000"/>
          <w:sz w:val="28"/>
          <w:szCs w:val="28"/>
          <w:lang w:val="vi-VN" w:eastAsia="vi-VN"/>
        </w:rPr>
        <w:t>Ghi chú:</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1. Xác định cấp công trình theo loại và quy mô kết cấu được thực hiện theo trình tự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a) Trên cơ sở đặc điểm của công trình, xác định loại kết cấu theo các mục trong Bảng 2;</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b) Xác định cấp công trình theo tất cả các tiêu chí phân cấp đối với loại kết cấu đã xác định tại Điểm a. Lấy cấp lớn nhất xác định được làm cấp công t</w:t>
      </w:r>
      <w:r w:rsidRPr="00283F91">
        <w:rPr>
          <w:color w:val="000000"/>
          <w:sz w:val="28"/>
          <w:szCs w:val="28"/>
        </w:rPr>
        <w:t>r</w:t>
      </w:r>
      <w:r w:rsidRPr="00283F91">
        <w:rPr>
          <w:color w:val="000000"/>
          <w:sz w:val="28"/>
          <w:szCs w:val="28"/>
          <w:lang w:val="vi-VN" w:eastAsia="vi-VN"/>
        </w:rPr>
        <w:t>ình.</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2. Một số thuật ngữ sử dụng trong tiêu chí phân cấp của Bảng 2 được hiểu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a) Nhà, Kết cấu dạng nhà: công trình xây dựng dạng hình khối, có phần nổi </w:t>
      </w:r>
      <w:r w:rsidRPr="00283F91">
        <w:rPr>
          <w:color w:val="000000"/>
          <w:sz w:val="28"/>
          <w:szCs w:val="28"/>
        </w:rPr>
        <w:t>tr</w:t>
      </w:r>
      <w:r w:rsidRPr="00283F91">
        <w:rPr>
          <w:color w:val="000000"/>
          <w:sz w:val="28"/>
          <w:szCs w:val="28"/>
          <w:lang w:val="vi-VN" w:eastAsia="vi-VN"/>
        </w:rPr>
        <w:t>ên mặt đất, được cấu tạo từ kết cấu chịu lực, bao che (có thể có hoặc không) và mái.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b) Cách xác định </w:t>
      </w:r>
      <w:r w:rsidRPr="00283F91">
        <w:rPr>
          <w:i/>
          <w:iCs/>
          <w:color w:val="000000"/>
          <w:sz w:val="28"/>
          <w:szCs w:val="28"/>
          <w:lang w:val="vi-VN" w:eastAsia="vi-VN"/>
        </w:rPr>
        <w:t>chiều cao</w:t>
      </w:r>
      <w:r w:rsidRPr="00283F91">
        <w:rPr>
          <w:color w:val="000000"/>
          <w:sz w:val="28"/>
          <w:szCs w:val="28"/>
          <w:lang w:val="vi-VN" w:eastAsia="vi-VN"/>
        </w:rPr>
        <w:t xml:space="preserve"> công trình/kết cấu: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Đối với công trình, kết cấu thuộc mục 2.1: </w:t>
      </w:r>
      <w:r w:rsidRPr="00283F91">
        <w:rPr>
          <w:i/>
          <w:iCs/>
          <w:color w:val="000000"/>
          <w:sz w:val="28"/>
          <w:szCs w:val="28"/>
          <w:lang w:val="vi-VN" w:eastAsia="vi-VN"/>
        </w:rPr>
        <w:t>Chiều cao</w:t>
      </w:r>
      <w:r w:rsidRPr="00283F91">
        <w:rPr>
          <w:color w:val="000000"/>
          <w:sz w:val="28"/>
          <w:szCs w:val="28"/>
          <w:lang w:val="vi-VN" w:eastAsia="vi-VN"/>
        </w:rPr>
        <w:t xml:space="preserve"> được tính từ cao độ mặt đất đặt công trình tới điểm cao nhất của công trình (kể cả tầng tum hoặc mái dốc). Đối với công trình đặt trên mặt đất có các cao độ mặt đất khác nhau thì chiều cao tính từ cao độ mặt đất thấp nhất. Nếu trên đỉnh công trình có các thiết bị kỹ thuật như cột ăng ten, cột thu sét, thiết bị sử dụng năng lượng mặt trời, bể nước kim loại... thì chiều cao của các thiết bị này không tính vào chiều cao công trình;</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Đối với kết cấu mục 2.2: </w:t>
      </w:r>
      <w:r w:rsidRPr="00283F91">
        <w:rPr>
          <w:i/>
          <w:iCs/>
          <w:color w:val="000000"/>
          <w:sz w:val="28"/>
          <w:szCs w:val="28"/>
          <w:lang w:val="vi-VN" w:eastAsia="vi-VN"/>
        </w:rPr>
        <w:t>Chiều cao kết c</w:t>
      </w:r>
      <w:r w:rsidRPr="00283F91">
        <w:rPr>
          <w:i/>
          <w:iCs/>
          <w:color w:val="000000"/>
          <w:sz w:val="28"/>
          <w:szCs w:val="28"/>
        </w:rPr>
        <w:t>ấ</w:t>
      </w:r>
      <w:r w:rsidRPr="00283F91">
        <w:rPr>
          <w:i/>
          <w:iCs/>
          <w:color w:val="000000"/>
          <w:sz w:val="28"/>
          <w:szCs w:val="28"/>
          <w:lang w:val="vi-VN" w:eastAsia="vi-VN"/>
        </w:rPr>
        <w:t>u</w:t>
      </w:r>
      <w:r w:rsidRPr="00283F91">
        <w:rPr>
          <w:color w:val="000000"/>
          <w:sz w:val="28"/>
          <w:szCs w:val="28"/>
          <w:lang w:val="vi-VN" w:eastAsia="vi-VN"/>
        </w:rPr>
        <w:t xml:space="preserve"> được tính từ cao độ mặt đất tới điểm cao nhất của công trình. Đối với công trình có cao độ mặt đất khác nhau thì chiều cao tính từ cao độ mặt đất thấp nhất.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Chiều cao của kết cấu trong một số trường hợp riêng được quy định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Đối với kết cấu trụ/tháp/cột đỡ các thiết bị thuộc mục 2.2.1, chiều cao kết cấu được tính bằng tổng chiều cao của trụ/tháp đỡ thiết bị và thiết bị đặt trên trụ/tháp;</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Đối với các kết cấu được lắp đặt trên các công trình hiện hữu thuộc mục 2.2.2, chiều cao kết cấu được tính từ chân tới đỉnh của kết cấu được lắp đặt (Ví dụ: cột BTS chiều dài 12m, đặt trên nóc nhà 3 tầng hiện hữu, chiều cao kết cấu của cột BTS này được tính là 12m).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Đối với kết cấu mục 2.3: </w:t>
      </w:r>
      <w:r w:rsidRPr="00283F91">
        <w:rPr>
          <w:i/>
          <w:iCs/>
          <w:color w:val="000000"/>
          <w:sz w:val="28"/>
          <w:szCs w:val="28"/>
          <w:lang w:val="vi-VN" w:eastAsia="vi-VN"/>
        </w:rPr>
        <w:t>Chiều cao trụ đỡ</w:t>
      </w:r>
      <w:r w:rsidRPr="00283F91">
        <w:rPr>
          <w:color w:val="000000"/>
          <w:sz w:val="28"/>
          <w:szCs w:val="28"/>
          <w:lang w:val="vi-VN" w:eastAsia="vi-VN"/>
        </w:rPr>
        <w:t xml:space="preserve"> là khoảng cách từ mặt trên bệ trụ đến đỉnh trụ; Độ cao so với mặt đất, mặt nước: khoảng cách từ cáp </w:t>
      </w:r>
      <w:r w:rsidRPr="00283F91">
        <w:rPr>
          <w:color w:val="000000"/>
          <w:sz w:val="28"/>
          <w:szCs w:val="28"/>
        </w:rPr>
        <w:t>tr</w:t>
      </w:r>
      <w:r w:rsidRPr="00283F91">
        <w:rPr>
          <w:color w:val="000000"/>
          <w:sz w:val="28"/>
          <w:szCs w:val="28"/>
          <w:lang w:val="vi-VN" w:eastAsia="vi-VN"/>
        </w:rPr>
        <w:t>eo tới mặt đất hoặc mặt nước (mực nước trung bình năm) bên d</w:t>
      </w:r>
      <w:r w:rsidRPr="00283F91">
        <w:rPr>
          <w:color w:val="000000"/>
          <w:sz w:val="28"/>
          <w:szCs w:val="28"/>
          <w:shd w:val="solid" w:color="FFFFFF" w:fill="auto"/>
          <w:lang w:val="vi-VN" w:eastAsia="vi-VN"/>
        </w:rPr>
        <w:t>ướ</w:t>
      </w:r>
      <w:r w:rsidRPr="00283F91">
        <w:rPr>
          <w:color w:val="000000"/>
          <w:sz w:val="28"/>
          <w:szCs w:val="28"/>
          <w:lang w:val="vi-VN" w:eastAsia="vi-VN"/>
        </w:rPr>
        <w:t>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Đối với kết cấu chứa mục 2.4: Chiều cao kết cấu chứa xác định tương tự với mục 2.1</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Đối </w:t>
      </w:r>
      <w:r w:rsidRPr="00283F91">
        <w:rPr>
          <w:color w:val="000000"/>
          <w:sz w:val="28"/>
          <w:szCs w:val="28"/>
          <w:shd w:val="solid" w:color="FFFFFF" w:fill="auto"/>
          <w:lang w:val="vi-VN" w:eastAsia="vi-VN"/>
        </w:rPr>
        <w:t>với</w:t>
      </w:r>
      <w:r w:rsidRPr="00283F91">
        <w:rPr>
          <w:color w:val="000000"/>
          <w:sz w:val="28"/>
          <w:szCs w:val="28"/>
          <w:lang w:val="vi-VN" w:eastAsia="vi-VN"/>
        </w:rPr>
        <w:t xml:space="preserve"> kết cấu mục 2.5: </w:t>
      </w:r>
      <w:r w:rsidRPr="00283F91">
        <w:rPr>
          <w:i/>
          <w:iCs/>
          <w:color w:val="000000"/>
          <w:sz w:val="28"/>
          <w:szCs w:val="28"/>
          <w:lang w:val="vi-VN" w:eastAsia="vi-VN"/>
        </w:rPr>
        <w:t>Chiều cao trụ cầu</w:t>
      </w:r>
      <w:r w:rsidRPr="00283F91">
        <w:rPr>
          <w:color w:val="000000"/>
          <w:sz w:val="28"/>
          <w:szCs w:val="28"/>
          <w:lang w:val="vi-VN" w:eastAsia="vi-VN"/>
        </w:rPr>
        <w:t xml:space="preserve"> là khoảng cách từ mặt trên bệ trụ đến đỉnh trụ;</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Đối với kết cấu tường chắn mục 2.7: </w:t>
      </w:r>
      <w:r w:rsidRPr="00283F91">
        <w:rPr>
          <w:i/>
          <w:iCs/>
          <w:color w:val="000000"/>
          <w:sz w:val="28"/>
          <w:szCs w:val="28"/>
          <w:lang w:val="vi-VN" w:eastAsia="vi-VN"/>
        </w:rPr>
        <w:t xml:space="preserve">Chiều cao tường chắn </w:t>
      </w:r>
      <w:r w:rsidRPr="00283F91">
        <w:rPr>
          <w:color w:val="000000"/>
          <w:sz w:val="28"/>
          <w:szCs w:val="28"/>
          <w:lang w:val="vi-VN" w:eastAsia="vi-VN"/>
        </w:rPr>
        <w:t>tính từ mặt nền phía thấp hơn đến đỉnh tường;</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Đối </w:t>
      </w:r>
      <w:r w:rsidRPr="00283F91">
        <w:rPr>
          <w:color w:val="000000"/>
          <w:sz w:val="28"/>
          <w:szCs w:val="28"/>
          <w:shd w:val="solid" w:color="FFFFFF" w:fill="auto"/>
          <w:lang w:val="vi-VN" w:eastAsia="vi-VN"/>
        </w:rPr>
        <w:t>với</w:t>
      </w:r>
      <w:r w:rsidRPr="00283F91">
        <w:rPr>
          <w:color w:val="000000"/>
          <w:sz w:val="28"/>
          <w:szCs w:val="28"/>
          <w:lang w:val="vi-VN" w:eastAsia="vi-VN"/>
        </w:rPr>
        <w:t xml:space="preserve"> kết cấu đập mục 2.8.1: </w:t>
      </w:r>
      <w:r w:rsidRPr="00283F91">
        <w:rPr>
          <w:i/>
          <w:iCs/>
          <w:color w:val="000000"/>
          <w:sz w:val="28"/>
          <w:szCs w:val="28"/>
          <w:lang w:val="vi-VN" w:eastAsia="vi-VN"/>
        </w:rPr>
        <w:t>Chiều cao đập</w:t>
      </w:r>
      <w:r w:rsidRPr="00283F91">
        <w:rPr>
          <w:color w:val="000000"/>
          <w:sz w:val="28"/>
          <w:szCs w:val="28"/>
          <w:lang w:val="vi-VN" w:eastAsia="vi-VN"/>
        </w:rPr>
        <w:t xml:space="preserve"> tính từ đáy chân khay thấp nhất đến đỉnh công trình;</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Đối với kết cấu đập mục 2.8.2: </w:t>
      </w:r>
      <w:r w:rsidRPr="00283F91">
        <w:rPr>
          <w:i/>
          <w:iCs/>
          <w:color w:val="000000"/>
          <w:sz w:val="28"/>
          <w:szCs w:val="28"/>
          <w:lang w:val="vi-VN" w:eastAsia="vi-VN"/>
        </w:rPr>
        <w:t>Chiều cao đập</w:t>
      </w:r>
      <w:r w:rsidRPr="00283F91">
        <w:rPr>
          <w:color w:val="000000"/>
          <w:sz w:val="28"/>
          <w:szCs w:val="28"/>
          <w:lang w:val="vi-VN" w:eastAsia="vi-VN"/>
        </w:rPr>
        <w:t xml:space="preserve"> tính từ mặt nền thấp nhất sau khi dọn móng (không kể phần chiều cao chân khay) đến đỉnh đập.</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d) </w:t>
      </w:r>
      <w:r w:rsidRPr="00283F91">
        <w:rPr>
          <w:i/>
          <w:iCs/>
          <w:color w:val="000000"/>
          <w:sz w:val="28"/>
          <w:szCs w:val="28"/>
          <w:lang w:val="vi-VN" w:eastAsia="vi-VN"/>
        </w:rPr>
        <w:t>S</w:t>
      </w:r>
      <w:r w:rsidRPr="00283F91">
        <w:rPr>
          <w:i/>
          <w:iCs/>
          <w:color w:val="000000"/>
          <w:sz w:val="28"/>
          <w:szCs w:val="28"/>
        </w:rPr>
        <w:t xml:space="preserve">ố </w:t>
      </w:r>
      <w:r w:rsidRPr="00283F91">
        <w:rPr>
          <w:i/>
          <w:iCs/>
          <w:color w:val="000000"/>
          <w:sz w:val="28"/>
          <w:szCs w:val="28"/>
          <w:lang w:val="vi-VN" w:eastAsia="vi-VN"/>
        </w:rPr>
        <w:t>tầng cao</w:t>
      </w:r>
      <w:r w:rsidRPr="00283F91">
        <w:rPr>
          <w:color w:val="000000"/>
          <w:sz w:val="28"/>
          <w:szCs w:val="28"/>
          <w:lang w:val="vi-VN" w:eastAsia="vi-VN"/>
        </w:rPr>
        <w:t xml:space="preserve"> của nhà/công trình: Bao gồm toàn bộ các tầng trên mặt đất kể cả tầng kỹ thuật, tầng lửng, tầng áp mái, tầng tum và tầng nửa ngầm (Tầng nửa ngầm là tầng mà một nửa chiều cao của nó nằm trên hoặc ngang cốt mặt đất đặt công trình).</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đ) </w:t>
      </w:r>
      <w:r w:rsidRPr="00283F91">
        <w:rPr>
          <w:i/>
          <w:iCs/>
          <w:color w:val="000000"/>
          <w:sz w:val="28"/>
          <w:szCs w:val="28"/>
        </w:rPr>
        <w:t xml:space="preserve">Số </w:t>
      </w:r>
      <w:r w:rsidRPr="00283F91">
        <w:rPr>
          <w:i/>
          <w:iCs/>
          <w:color w:val="000000"/>
          <w:sz w:val="28"/>
          <w:szCs w:val="28"/>
          <w:lang w:val="vi-VN" w:eastAsia="vi-VN"/>
        </w:rPr>
        <w:t>tầng ngầm</w:t>
      </w:r>
      <w:r w:rsidRPr="00283F91">
        <w:rPr>
          <w:color w:val="000000"/>
          <w:sz w:val="28"/>
          <w:szCs w:val="28"/>
          <w:lang w:val="vi-VN" w:eastAsia="vi-VN"/>
        </w:rPr>
        <w:t xml:space="preserve"> của nhà/công trình: Bao gồm toàn bộ các tầng dưới mặt đất không kể tầng nửa ngầm.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e) </w:t>
      </w:r>
      <w:r w:rsidRPr="00283F91">
        <w:rPr>
          <w:i/>
          <w:iCs/>
          <w:color w:val="000000"/>
          <w:sz w:val="28"/>
          <w:szCs w:val="28"/>
          <w:lang w:val="vi-VN" w:eastAsia="vi-VN"/>
        </w:rPr>
        <w:t>Độ sâu ngầm</w:t>
      </w:r>
      <w:r w:rsidRPr="00283F91">
        <w:rPr>
          <w:color w:val="000000"/>
          <w:sz w:val="28"/>
          <w:szCs w:val="28"/>
          <w:lang w:val="vi-VN" w:eastAsia="vi-VN"/>
        </w:rPr>
        <w:t>: Chiều sâu tính từ cốt mặt đất đặt công trình theo quy hoạch được duyệt tới mặt trên của sàn của tầng hầm sâu nhất.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g) </w:t>
      </w:r>
      <w:r w:rsidRPr="00283F91">
        <w:rPr>
          <w:i/>
          <w:iCs/>
          <w:color w:val="000000"/>
          <w:sz w:val="28"/>
          <w:szCs w:val="28"/>
          <w:lang w:val="vi-VN" w:eastAsia="vi-VN"/>
        </w:rPr>
        <w:t>Nhịp kết cấu lớn nhất</w:t>
      </w:r>
      <w:r w:rsidRPr="00283F91">
        <w:rPr>
          <w:color w:val="000000"/>
          <w:sz w:val="28"/>
          <w:szCs w:val="28"/>
          <w:lang w:val="vi-VN" w:eastAsia="vi-VN"/>
        </w:rPr>
        <w:t xml:space="preserve"> của nhà/công trình: Khoảng cách lớn nhất giữa tim của các trụ (cột, tường) liền kề, được dùng để đỡ kết cấu nằm ngang (dầm, sàn không dầm, giàn mái, giàn cầu, cáp treo...). Riêng đối với kết cấu công xôn, lấy giá trị nhịp bằng 50% giá </w:t>
      </w:r>
      <w:r w:rsidRPr="00283F91">
        <w:rPr>
          <w:color w:val="000000"/>
          <w:sz w:val="28"/>
          <w:szCs w:val="28"/>
        </w:rPr>
        <w:t>tr</w:t>
      </w:r>
      <w:r w:rsidRPr="00283F91">
        <w:rPr>
          <w:color w:val="000000"/>
          <w:sz w:val="28"/>
          <w:szCs w:val="28"/>
          <w:lang w:val="vi-VN" w:eastAsia="vi-VN"/>
        </w:rPr>
        <w:t>ị quy định trong Bảng 2.</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h) </w:t>
      </w:r>
      <w:r w:rsidRPr="00283F91">
        <w:rPr>
          <w:i/>
          <w:iCs/>
          <w:color w:val="000000"/>
          <w:sz w:val="28"/>
          <w:szCs w:val="28"/>
          <w:lang w:val="vi-VN" w:eastAsia="vi-VN"/>
        </w:rPr>
        <w:t>Tổng diện tích sàn</w:t>
      </w:r>
      <w:r w:rsidRPr="00283F91">
        <w:rPr>
          <w:color w:val="000000"/>
          <w:sz w:val="28"/>
          <w:szCs w:val="28"/>
          <w:lang w:val="vi-VN" w:eastAsia="vi-VN"/>
        </w:rPr>
        <w:t xml:space="preserve"> nhà/công trình: Tổng diện tích sàn của tất cả các tầng, bao gồm cả các tầng hầm, tầng nửa hầm, tầng kỹ thuật, tầng áp mái và tầng tum. Diện tích sàn của một tầng là diện tích sàn xây dựng của tầng đó, gồm cả tường bao (hoặc phần tường chung thuộc về nhà) và diện tích mặt bằng của lôgia, ban công, cầu thang, giếng thang máy, hộp kỹ thuật, ống khói./.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3. Đối với Kênh </w:t>
      </w:r>
      <w:r w:rsidRPr="00283F91">
        <w:rPr>
          <w:color w:val="000000"/>
          <w:sz w:val="28"/>
          <w:szCs w:val="28"/>
          <w:shd w:val="solid" w:color="FFFFFF" w:fill="auto"/>
          <w:lang w:val="vi-VN" w:eastAsia="vi-VN"/>
        </w:rPr>
        <w:t>thoát</w:t>
      </w:r>
      <w:r w:rsidRPr="00283F91">
        <w:rPr>
          <w:color w:val="000000"/>
          <w:sz w:val="28"/>
          <w:szCs w:val="28"/>
          <w:lang w:val="vi-VN" w:eastAsia="vi-VN"/>
        </w:rPr>
        <w:t xml:space="preserve"> nước hở (công trình hạ tầng kỹ thuật): xác định cấp công trình theo kết cấu gia cố của bờ kênh hoặc mái kênh (chọn loại phù hợp với mục 2.7 hoặc mục 2.9 trong Bảng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4. Tham khảo các ví dụ xác định cấp công trình theo loại và quy mô kết cấu trong Phụ lục 3.</w:t>
      </w:r>
    </w:p>
    <w:p w:rsidR="00283F91" w:rsidRPr="00283F91" w:rsidRDefault="00283F91" w:rsidP="00283F91">
      <w:pPr>
        <w:spacing w:beforeLines="50" w:before="120" w:afterLines="50" w:after="120" w:line="312" w:lineRule="auto"/>
        <w:rPr>
          <w:color w:val="000000"/>
          <w:sz w:val="28"/>
          <w:szCs w:val="28"/>
        </w:rPr>
      </w:pPr>
      <w:r w:rsidRPr="00283F91">
        <w:rPr>
          <w:color w:val="000000"/>
          <w:sz w:val="28"/>
          <w:szCs w:val="28"/>
        </w:rPr>
        <w:t> </w:t>
      </w:r>
    </w:p>
    <w:p w:rsidR="00283F91" w:rsidRPr="00283F91" w:rsidRDefault="00283F91" w:rsidP="00283F91">
      <w:pPr>
        <w:spacing w:beforeLines="50" w:before="120" w:afterLines="50" w:after="120" w:line="312" w:lineRule="auto"/>
        <w:jc w:val="center"/>
        <w:rPr>
          <w:color w:val="000000"/>
          <w:sz w:val="28"/>
          <w:szCs w:val="28"/>
        </w:rPr>
      </w:pPr>
      <w:r w:rsidRPr="00283F91">
        <w:rPr>
          <w:b/>
          <w:bCs/>
          <w:color w:val="000000"/>
          <w:sz w:val="28"/>
          <w:szCs w:val="28"/>
          <w:lang w:val="vi-VN" w:eastAsia="vi-VN"/>
        </w:rPr>
        <w:t>PHỤ LỤC 3</w:t>
      </w:r>
    </w:p>
    <w:p w:rsidR="00283F91" w:rsidRPr="00283F91" w:rsidRDefault="00283F91" w:rsidP="00283F91">
      <w:pPr>
        <w:spacing w:beforeLines="50" w:before="120" w:afterLines="50" w:after="120" w:line="312" w:lineRule="auto"/>
        <w:jc w:val="center"/>
        <w:rPr>
          <w:color w:val="000000"/>
          <w:sz w:val="28"/>
          <w:szCs w:val="28"/>
        </w:rPr>
      </w:pPr>
      <w:r w:rsidRPr="00283F91">
        <w:rPr>
          <w:color w:val="000000"/>
          <w:sz w:val="28"/>
          <w:szCs w:val="28"/>
          <w:lang w:val="vi-VN" w:eastAsia="vi-VN"/>
        </w:rPr>
        <w:t>VÍ DỤ XÁC ĐỊNH CẤP CÔNG TRÌNH</w:t>
      </w:r>
      <w:r w:rsidRPr="00283F91">
        <w:rPr>
          <w:color w:val="000000"/>
          <w:sz w:val="28"/>
          <w:szCs w:val="28"/>
          <w:lang w:val="vi-VN" w:eastAsia="vi-VN"/>
        </w:rPr>
        <w:br/>
      </w:r>
      <w:bookmarkStart w:id="4" w:name="bookmark9"/>
      <w:r w:rsidRPr="00283F91">
        <w:rPr>
          <w:i/>
          <w:iCs/>
          <w:color w:val="000000"/>
          <w:sz w:val="28"/>
          <w:szCs w:val="28"/>
          <w:lang w:val="vi-VN" w:eastAsia="vi-VN"/>
        </w:rPr>
        <w:t xml:space="preserve">(Ban hành kèm theo Thông tư số </w:t>
      </w:r>
      <w:bookmarkEnd w:id="4"/>
      <w:r w:rsidRPr="00283F91">
        <w:rPr>
          <w:i/>
          <w:iCs/>
          <w:color w:val="000000"/>
          <w:sz w:val="28"/>
          <w:szCs w:val="28"/>
        </w:rPr>
        <w:t>03</w:t>
      </w:r>
      <w:r w:rsidRPr="00283F91">
        <w:rPr>
          <w:i/>
          <w:iCs/>
          <w:color w:val="000000"/>
          <w:sz w:val="28"/>
          <w:szCs w:val="28"/>
          <w:lang w:val="vi-VN" w:eastAsia="vi-VN"/>
        </w:rPr>
        <w:t xml:space="preserve">/2016/TT-BXD ngày </w:t>
      </w:r>
      <w:r w:rsidRPr="00283F91">
        <w:rPr>
          <w:i/>
          <w:iCs/>
          <w:color w:val="000000"/>
          <w:sz w:val="28"/>
          <w:szCs w:val="28"/>
        </w:rPr>
        <w:t xml:space="preserve">10 </w:t>
      </w:r>
      <w:r w:rsidRPr="00283F91">
        <w:rPr>
          <w:i/>
          <w:iCs/>
          <w:color w:val="000000"/>
          <w:sz w:val="28"/>
          <w:szCs w:val="28"/>
          <w:shd w:val="solid" w:color="FFFFFF" w:fill="auto"/>
          <w:lang w:val="vi-VN" w:eastAsia="vi-VN"/>
        </w:rPr>
        <w:t>tháng</w:t>
      </w:r>
      <w:r w:rsidRPr="00283F91">
        <w:rPr>
          <w:i/>
          <w:iCs/>
          <w:color w:val="000000"/>
          <w:sz w:val="28"/>
          <w:szCs w:val="28"/>
          <w:lang w:val="vi-VN" w:eastAsia="vi-VN"/>
        </w:rPr>
        <w:t xml:space="preserve"> 3 năm 2016 của Bộ Xây dựng)</w:t>
      </w:r>
    </w:p>
    <w:p w:rsidR="00283F91" w:rsidRPr="00283F91" w:rsidRDefault="00283F91" w:rsidP="00283F91">
      <w:pPr>
        <w:spacing w:beforeLines="50" w:before="120" w:afterLines="50" w:after="120" w:line="312" w:lineRule="auto"/>
        <w:jc w:val="both"/>
        <w:rPr>
          <w:color w:val="000000"/>
          <w:sz w:val="28"/>
          <w:szCs w:val="28"/>
        </w:rPr>
      </w:pPr>
      <w:bookmarkStart w:id="5" w:name="bookmark10"/>
      <w:r w:rsidRPr="00283F91">
        <w:rPr>
          <w:b/>
          <w:bCs/>
          <w:color w:val="000000"/>
          <w:sz w:val="28"/>
          <w:szCs w:val="28"/>
          <w:lang w:val="vi-VN" w:eastAsia="vi-VN"/>
        </w:rPr>
        <w:t>3.1</w:t>
      </w:r>
      <w:bookmarkEnd w:id="5"/>
      <w:r w:rsidRPr="00283F91">
        <w:rPr>
          <w:b/>
          <w:bCs/>
          <w:color w:val="000000"/>
          <w:sz w:val="28"/>
          <w:szCs w:val="28"/>
        </w:rPr>
        <w:t xml:space="preserve">. </w:t>
      </w:r>
      <w:r w:rsidRPr="00283F91">
        <w:rPr>
          <w:b/>
          <w:bCs/>
          <w:color w:val="000000"/>
          <w:sz w:val="28"/>
          <w:szCs w:val="28"/>
          <w:lang w:val="vi-VN" w:eastAsia="vi-VN"/>
        </w:rPr>
        <w:t>Ví dụ 1: Công trình dân dụng - Trường trung học phổ thông A</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Dự án đầu tư xây dựng “Trường trung học phổ thông A” quy mô 1.500 học sinh. Dự án có các công trình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A</w:t>
      </w:r>
      <w:r w:rsidRPr="00283F91">
        <w:rPr>
          <w:color w:val="000000"/>
          <w:sz w:val="28"/>
          <w:szCs w:val="28"/>
        </w:rPr>
        <w:t xml:space="preserve">1 </w:t>
      </w:r>
      <w:r w:rsidRPr="00283F91">
        <w:rPr>
          <w:color w:val="000000"/>
          <w:sz w:val="28"/>
          <w:szCs w:val="28"/>
          <w:lang w:val="vi-VN" w:eastAsia="vi-VN"/>
        </w:rPr>
        <w:t>(Nhà hiệu bộ): cao 8 tầng, tổng diện tích sàn 4.000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A2 (Nhà học): cao 6 tầng, tổng diện tích sàn 4.650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A3 (Nhà học): cao 4 tầng, tổng diện tích sàn 4.000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A4 (Nhà học): cao 5 tầng, tổng diện tích sàn 5.000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A5 (Nhà thể thao đa năng, sử dụng để tập luyện, thi đấu các môn thể thao trong nhà, có khán đài. Ngoài ra, tòa nhà này còn được sử dụng làm nơi hội họp, tập trung đông người trong các sự kiện của trường): cao 1 t</w:t>
      </w:r>
      <w:r w:rsidRPr="00283F91">
        <w:rPr>
          <w:color w:val="000000"/>
          <w:sz w:val="28"/>
          <w:szCs w:val="28"/>
        </w:rPr>
        <w:t>ầ</w:t>
      </w:r>
      <w:r w:rsidRPr="00283F91">
        <w:rPr>
          <w:color w:val="000000"/>
          <w:sz w:val="28"/>
          <w:szCs w:val="28"/>
          <w:lang w:val="vi-VN" w:eastAsia="vi-VN"/>
        </w:rPr>
        <w:t>ng (12m), có khán đài 300 ch</w:t>
      </w:r>
      <w:r w:rsidRPr="00283F91">
        <w:rPr>
          <w:color w:val="000000"/>
          <w:sz w:val="28"/>
          <w:szCs w:val="28"/>
        </w:rPr>
        <w:t>ỗ</w:t>
      </w:r>
      <w:r w:rsidRPr="00283F91">
        <w:rPr>
          <w:color w:val="000000"/>
          <w:sz w:val="28"/>
          <w:szCs w:val="28"/>
          <w:lang w:val="vi-VN" w:eastAsia="vi-VN"/>
        </w:rPr>
        <w:t>, t</w:t>
      </w:r>
      <w:r w:rsidRPr="00283F91">
        <w:rPr>
          <w:color w:val="000000"/>
          <w:sz w:val="28"/>
          <w:szCs w:val="28"/>
        </w:rPr>
        <w:t>ổ</w:t>
      </w:r>
      <w:r w:rsidRPr="00283F91">
        <w:rPr>
          <w:color w:val="000000"/>
          <w:sz w:val="28"/>
          <w:szCs w:val="28"/>
          <w:lang w:val="vi-VN" w:eastAsia="vi-VN"/>
        </w:rPr>
        <w:t>ng diện tích sàn 5.200 m</w:t>
      </w:r>
      <w:r w:rsidRPr="00283F91">
        <w:rPr>
          <w:color w:val="000000"/>
          <w:sz w:val="28"/>
          <w:szCs w:val="28"/>
          <w:vertAlign w:val="superscript"/>
          <w:lang w:val="vi-VN" w:eastAsia="vi-VN"/>
        </w:rPr>
        <w:t>2</w:t>
      </w:r>
      <w:r w:rsidRPr="00283F91">
        <w:rPr>
          <w:color w:val="000000"/>
          <w:sz w:val="28"/>
          <w:szCs w:val="28"/>
          <w:lang w:val="vi-VN" w:eastAsia="vi-VN"/>
        </w:rPr>
        <w:t>, nhịp kết cấu lớn nhất 40 m, tổng sức chứa (khi tổ chức sự kiện) 1.250 người;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A6 (Ký túc xá): cao 5 tầng, tổng diện tích sàn 3.000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Sân vườn: diện tích 2 ha;</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Hệ thống Đường nội bộ: cho đi bộ, xe đạp, xe mô tô và xe ô tô, tốc độ &lt; 20 km/h;</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Hệ thống chiếu sáng cho sân vườn và đường nội bộ;</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Hàng rào bảo vệ: cao 3 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bảo vệ: cao 1 tầng, diện tích sàn 12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Cấp công trình được xác định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a) Trường trung học phổ thông A có Tổ hợp công trình chính (gồm các công trình từ A</w:t>
      </w:r>
      <w:r w:rsidRPr="00283F91">
        <w:rPr>
          <w:color w:val="000000"/>
          <w:sz w:val="28"/>
          <w:szCs w:val="28"/>
        </w:rPr>
        <w:t xml:space="preserve">1 </w:t>
      </w:r>
      <w:r w:rsidRPr="00283F91">
        <w:rPr>
          <w:color w:val="000000"/>
          <w:sz w:val="28"/>
          <w:szCs w:val="28"/>
          <w:lang w:val="vi-VN" w:eastAsia="vi-VN"/>
        </w:rPr>
        <w:t xml:space="preserve">đến A5). cấp công trình theo quy mô công suất được xác định theo quy định tại Điểm a Khoản 1 Điều 2 Thông tư này: tương ứng với mục 1.1.1.3 Bảng 1.1 Phụ lục 1 và quy mô 1.500 học sinh, Trường trung học phổ thông A có cấp công trình theo quy mô công suất là </w:t>
      </w:r>
      <w:r w:rsidRPr="00283F91">
        <w:rPr>
          <w:b/>
          <w:bCs/>
          <w:color w:val="000000"/>
          <w:sz w:val="28"/>
          <w:szCs w:val="28"/>
          <w:lang w:val="vi-VN" w:eastAsia="vi-VN"/>
        </w:rPr>
        <w:t>cấp 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b) Xác định cấp các công trình thuộc Trường trung học phổ thông A:</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A</w:t>
      </w:r>
      <w:r w:rsidRPr="00283F91">
        <w:rPr>
          <w:color w:val="000000"/>
          <w:sz w:val="28"/>
          <w:szCs w:val="28"/>
        </w:rPr>
        <w:t>1</w:t>
      </w:r>
      <w:r w:rsidRPr="00283F91">
        <w:rPr>
          <w:color w:val="000000"/>
          <w:sz w:val="28"/>
          <w:szCs w:val="28"/>
          <w:lang w:val="vi-VN" w:eastAsia="vi-VN"/>
        </w:rPr>
        <w:t>: không có tên trong Bảng 1.1 Phụ lục 1 vì vậy theo quy định tại Điểm a Khoản 1 Điều 2 Thông tư này, chỉ xác định cấp theo loại và quy mô kết cấu. Theo Bảng 2 Phụ lục 2, công trình này tương ứng với mục 2.1.1; xác định cấp theo diện tích: cấp III, theo số tầng: cấp II; cấp công trình Nhà A</w:t>
      </w:r>
      <w:r w:rsidRPr="00283F91">
        <w:rPr>
          <w:color w:val="000000"/>
          <w:sz w:val="28"/>
          <w:szCs w:val="28"/>
        </w:rPr>
        <w:t>1</w:t>
      </w:r>
      <w:r w:rsidRPr="00283F91">
        <w:rPr>
          <w:color w:val="000000"/>
          <w:sz w:val="28"/>
          <w:szCs w:val="28"/>
          <w:lang w:val="vi-VN" w:eastAsia="vi-VN"/>
        </w:rPr>
        <w:t xml:space="preserve">: </w:t>
      </w:r>
      <w:r w:rsidRPr="00283F91">
        <w:rPr>
          <w:b/>
          <w:bCs/>
          <w:color w:val="000000"/>
          <w:sz w:val="28"/>
          <w:szCs w:val="28"/>
          <w:lang w:val="vi-VN" w:eastAsia="vi-VN"/>
        </w:rPr>
        <w:t>cấp II</w:t>
      </w:r>
      <w:r w:rsidRPr="00283F91">
        <w:rPr>
          <w:color w:val="000000"/>
          <w:sz w:val="28"/>
          <w:szCs w:val="28"/>
          <w:lang w:val="vi-VN" w:eastAsia="vi-VN"/>
        </w:rPr>
        <w:t xml:space="preserve"> (cấp lớn nhất xác định được).</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A2: cách xác định cấp tương tự như đối với Nhà A</w:t>
      </w:r>
      <w:r w:rsidRPr="00283F91">
        <w:rPr>
          <w:color w:val="000000"/>
          <w:sz w:val="28"/>
          <w:szCs w:val="28"/>
        </w:rPr>
        <w:t>1</w:t>
      </w:r>
      <w:r w:rsidRPr="00283F91">
        <w:rPr>
          <w:color w:val="000000"/>
          <w:sz w:val="28"/>
          <w:szCs w:val="28"/>
          <w:lang w:val="vi-VN" w:eastAsia="vi-VN"/>
        </w:rPr>
        <w:t xml:space="preserve">. Cấp công trình Nhà A2: </w:t>
      </w:r>
      <w:r w:rsidRPr="00283F91">
        <w:rPr>
          <w:b/>
          <w:bCs/>
          <w:color w:val="000000"/>
          <w:sz w:val="28"/>
          <w:szCs w:val="28"/>
          <w:lang w:val="vi-VN" w:eastAsia="vi-VN"/>
        </w:rPr>
        <w:t>cấp III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A3: cách xác định cấp tương tự như đối với Nhà A</w:t>
      </w:r>
      <w:r w:rsidRPr="00283F91">
        <w:rPr>
          <w:color w:val="000000"/>
          <w:sz w:val="28"/>
          <w:szCs w:val="28"/>
        </w:rPr>
        <w:t>1</w:t>
      </w:r>
      <w:r w:rsidRPr="00283F91">
        <w:rPr>
          <w:color w:val="000000"/>
          <w:sz w:val="28"/>
          <w:szCs w:val="28"/>
          <w:lang w:val="vi-VN" w:eastAsia="vi-VN"/>
        </w:rPr>
        <w:t xml:space="preserve">. Cấp công trình Nhà A3: </w:t>
      </w:r>
      <w:r w:rsidRPr="00283F91">
        <w:rPr>
          <w:b/>
          <w:bCs/>
          <w:color w:val="000000"/>
          <w:sz w:val="28"/>
          <w:szCs w:val="28"/>
          <w:lang w:val="vi-VN" w:eastAsia="vi-VN"/>
        </w:rPr>
        <w:t>cấp III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A4: cách xác định cấp tương tự như đối với Nhà A</w:t>
      </w:r>
      <w:r w:rsidRPr="00283F91">
        <w:rPr>
          <w:color w:val="000000"/>
          <w:sz w:val="28"/>
          <w:szCs w:val="28"/>
        </w:rPr>
        <w:t>1</w:t>
      </w:r>
      <w:r w:rsidRPr="00283F91">
        <w:rPr>
          <w:color w:val="000000"/>
          <w:sz w:val="28"/>
          <w:szCs w:val="28"/>
          <w:lang w:val="vi-VN" w:eastAsia="vi-VN"/>
        </w:rPr>
        <w:t xml:space="preserve">. Cấp công trình Nhà A4: </w:t>
      </w:r>
      <w:r w:rsidRPr="00283F91">
        <w:rPr>
          <w:b/>
          <w:bCs/>
          <w:color w:val="000000"/>
          <w:sz w:val="28"/>
          <w:szCs w:val="28"/>
          <w:lang w:val="vi-VN" w:eastAsia="vi-VN"/>
        </w:rPr>
        <w:t>cấp III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A5: công trình này có quy mô công suất riêng do đó cấp công trình xác định theo quy định tại Khoản 2 Điều 2 Thông tư này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Xác định cấp theo quy mô công suất: tương ứng với mục 1.1.3.2 của Bảng 1.1 Phụ lục 1 (loại công trình thể thao): cấp III; tương ứng với mục 1.1.4.1 của Bảng 1.1 Phụ lục 1 (loại công trình tập trung đông người): cấp II. </w:t>
      </w:r>
      <w:r w:rsidRPr="00283F91">
        <w:rPr>
          <w:color w:val="000000"/>
          <w:sz w:val="28"/>
          <w:szCs w:val="28"/>
        </w:rPr>
        <w:t>C</w:t>
      </w:r>
      <w:r w:rsidRPr="00283F91">
        <w:rPr>
          <w:color w:val="000000"/>
          <w:sz w:val="28"/>
          <w:szCs w:val="28"/>
          <w:lang w:val="vi-VN" w:eastAsia="vi-VN"/>
        </w:rPr>
        <w:t>ấp cao nh</w:t>
      </w:r>
      <w:r w:rsidRPr="00283F91">
        <w:rPr>
          <w:color w:val="000000"/>
          <w:sz w:val="28"/>
          <w:szCs w:val="28"/>
        </w:rPr>
        <w:t>ấ</w:t>
      </w:r>
      <w:r w:rsidRPr="00283F91">
        <w:rPr>
          <w:color w:val="000000"/>
          <w:sz w:val="28"/>
          <w:szCs w:val="28"/>
          <w:lang w:val="vi-VN" w:eastAsia="vi-VN"/>
        </w:rPr>
        <w:t>t của công trình xác định được theo quy mô công suất: cấp II;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Xác định cấp theo quy mô kết cấu: tương ứng với mục 2.1.1 Bảng 2 Phụ lục 2; xác định cấp theo diện tích: cấp III, theo nhịp kết cấu: cấp III. Cấp cao nhất của công trình xác định được theo quy mô kết cấu: cấp III;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Như vậy cấp công trình của Nhà A5 là </w:t>
      </w:r>
      <w:r w:rsidRPr="00283F91">
        <w:rPr>
          <w:b/>
          <w:bCs/>
          <w:color w:val="000000"/>
          <w:sz w:val="28"/>
          <w:szCs w:val="28"/>
          <w:lang w:val="vi-VN" w:eastAsia="vi-VN"/>
        </w:rPr>
        <w:t>cấp II</w:t>
      </w:r>
      <w:r w:rsidRPr="00283F91">
        <w:rPr>
          <w:color w:val="000000"/>
          <w:sz w:val="28"/>
          <w:szCs w:val="28"/>
          <w:lang w:val="vi-VN" w:eastAsia="vi-VN"/>
        </w:rPr>
        <w:t xml:space="preserve"> (cấp cao nhất xác định được từ quy mô công suất và quy mô kết cấu).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Sân vườn: tương ứng với mục 1.3.5 Bảng 1.3 Phụ lục 1; cấp công trình xác định được theo diện tích: </w:t>
      </w:r>
      <w:r w:rsidRPr="00283F91">
        <w:rPr>
          <w:b/>
          <w:bCs/>
          <w:color w:val="000000"/>
          <w:sz w:val="28"/>
          <w:szCs w:val="28"/>
          <w:lang w:val="vi-VN" w:eastAsia="vi-VN"/>
        </w:rPr>
        <w:t>cấp IV</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Hệ thống chiếu sáng cho sân vườn và đường nội bộ: tương ứng với mục 1.3.4 Bảng 1.3 Phụ lục 1. </w:t>
      </w:r>
      <w:r w:rsidRPr="00283F91">
        <w:rPr>
          <w:color w:val="000000"/>
          <w:sz w:val="28"/>
          <w:szCs w:val="28"/>
        </w:rPr>
        <w:t>Cấ</w:t>
      </w:r>
      <w:r w:rsidRPr="00283F91">
        <w:rPr>
          <w:color w:val="000000"/>
          <w:sz w:val="28"/>
          <w:szCs w:val="28"/>
          <w:lang w:val="vi-VN" w:eastAsia="vi-VN"/>
        </w:rPr>
        <w:t xml:space="preserve">p công trình xác định được: </w:t>
      </w:r>
      <w:r w:rsidRPr="00283F91">
        <w:rPr>
          <w:b/>
          <w:bCs/>
          <w:color w:val="000000"/>
          <w:sz w:val="28"/>
          <w:szCs w:val="28"/>
          <w:lang w:val="vi-VN" w:eastAsia="vi-VN"/>
        </w:rPr>
        <w:t>cấp IV</w:t>
      </w:r>
      <w:r w:rsidRPr="00283F91">
        <w:rPr>
          <w:color w:val="000000"/>
          <w:sz w:val="28"/>
          <w:szCs w:val="28"/>
          <w:lang w:val="vi-VN" w:eastAsia="vi-VN"/>
        </w:rPr>
        <w:t xml:space="preserve"> (lấy theo cấp công trình được chiếu sáng; Sân vườn và hệ thống đường nội bộ đã xác định ở trên là cấp IV);</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Hệ thống Đường nội bộ: tương ứng với mục 1.4.1.3.d và 1.4.1.3.đ Bảng 1.4 Phụ lục 1. </w:t>
      </w:r>
      <w:r w:rsidRPr="00283F91">
        <w:rPr>
          <w:color w:val="000000"/>
          <w:sz w:val="28"/>
          <w:szCs w:val="28"/>
        </w:rPr>
        <w:t>C</w:t>
      </w:r>
      <w:r w:rsidRPr="00283F91">
        <w:rPr>
          <w:color w:val="000000"/>
          <w:sz w:val="28"/>
          <w:szCs w:val="28"/>
          <w:lang w:val="vi-VN" w:eastAsia="vi-VN"/>
        </w:rPr>
        <w:t xml:space="preserve">ấp công trình xác định được: </w:t>
      </w:r>
      <w:r w:rsidRPr="00283F91">
        <w:rPr>
          <w:b/>
          <w:bCs/>
          <w:color w:val="000000"/>
          <w:sz w:val="28"/>
          <w:szCs w:val="28"/>
          <w:lang w:val="vi-VN" w:eastAsia="vi-VN"/>
        </w:rPr>
        <w:t>cấp IV</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Hàng rào bảo vệ: không có tên trong Bảng 1.1 Phụ lục 1 vì vậy theo quy định tại Điểm a Khoản 1 Điều 2 Thông tư này, chỉ xác định cấp theo loại và quy mô kết cấu. Theo Bảng 2 Phụ lục 2, công trình này tương ứng với mục 2.14.1; xác định cấp theo chiều cao: </w:t>
      </w:r>
      <w:r w:rsidRPr="00283F91">
        <w:rPr>
          <w:b/>
          <w:bCs/>
          <w:color w:val="000000"/>
          <w:sz w:val="28"/>
          <w:szCs w:val="28"/>
          <w:lang w:val="vi-VN" w:eastAsia="vi-VN"/>
        </w:rPr>
        <w:t>cấp IV</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bảo vệ: cách xác định cấp tương tự như đối với Nhà A</w:t>
      </w:r>
      <w:r w:rsidRPr="00283F91">
        <w:rPr>
          <w:color w:val="000000"/>
          <w:sz w:val="28"/>
          <w:szCs w:val="28"/>
        </w:rPr>
        <w:t>1</w:t>
      </w:r>
      <w:r w:rsidRPr="00283F91">
        <w:rPr>
          <w:color w:val="000000"/>
          <w:sz w:val="28"/>
          <w:szCs w:val="28"/>
          <w:lang w:val="vi-VN" w:eastAsia="vi-VN"/>
        </w:rPr>
        <w:t xml:space="preserve">. cấp công trình Nhà bảo vệ: </w:t>
      </w:r>
      <w:r w:rsidRPr="00283F91">
        <w:rPr>
          <w:b/>
          <w:bCs/>
          <w:color w:val="000000"/>
          <w:sz w:val="28"/>
          <w:szCs w:val="28"/>
          <w:lang w:val="vi-VN" w:eastAsia="vi-VN"/>
        </w:rPr>
        <w:t>cấp IV</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bookmarkStart w:id="6" w:name="bookmark11"/>
      <w:r w:rsidRPr="00283F91">
        <w:rPr>
          <w:b/>
          <w:bCs/>
          <w:color w:val="000000"/>
          <w:sz w:val="28"/>
          <w:szCs w:val="28"/>
          <w:lang w:val="vi-VN" w:eastAsia="vi-VN"/>
        </w:rPr>
        <w:t>3.2</w:t>
      </w:r>
      <w:bookmarkEnd w:id="6"/>
      <w:r w:rsidRPr="00283F91">
        <w:rPr>
          <w:b/>
          <w:bCs/>
          <w:color w:val="000000"/>
          <w:sz w:val="28"/>
          <w:szCs w:val="28"/>
        </w:rPr>
        <w:t xml:space="preserve">. </w:t>
      </w:r>
      <w:r w:rsidRPr="00283F91">
        <w:rPr>
          <w:b/>
          <w:bCs/>
          <w:color w:val="000000"/>
          <w:sz w:val="28"/>
          <w:szCs w:val="28"/>
          <w:lang w:val="vi-VN" w:eastAsia="vi-VN"/>
        </w:rPr>
        <w:t>Ví dụ 2: Công trình dân dụng - Bệnh viện đa khoa Q</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Dự án đầu tư xây dựng “Bệnh viện đa khoa Q” có quy mô 450 giường bệnh lưu trú. Dự án có các công trình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Q1 (Văn phòng làm việc, Trung tâm đào tạo, nghiên cứu của bệnh viện): cao 9 tầng, tổng diện tích sàn 8.000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Q2 (Trung tâm khám bệnh và xét nghiệm): cao 3 tầng, tổng diện tích sàn 2.500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Q3 (cấp cứu và phẫu thuật): cao 2 tầng, tổng diện tích sàn 2.000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Q4 (cho các khoa và khu điều trị sau phẫu thuật): cao 22 tầng, tổng diện tích sàn 22.000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Q5 (Khu chế biến thức ăn): cao 2 tầng, tổng diện tích sàn: 1.000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Q6 (Nhà căng tin): cao 2 tầng, tổng diện tích sàn: 600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Q7 (Nhà xác): cao 1 tầng, diện tích sàn 500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Q8 (Nhà tang lễ): cao 1 tầng, diện tích sàn 600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Q9 (Trạm xử lý nước thải): 1.500 m</w:t>
      </w:r>
      <w:r w:rsidRPr="00283F91">
        <w:rPr>
          <w:color w:val="000000"/>
          <w:sz w:val="28"/>
          <w:szCs w:val="28"/>
          <w:vertAlign w:val="superscript"/>
          <w:lang w:val="vi-VN" w:eastAsia="vi-VN"/>
        </w:rPr>
        <w:t>3</w:t>
      </w:r>
      <w:r w:rsidRPr="00283F91">
        <w:rPr>
          <w:color w:val="000000"/>
          <w:sz w:val="28"/>
          <w:szCs w:val="28"/>
          <w:lang w:val="vi-VN" w:eastAsia="vi-VN"/>
        </w:rPr>
        <w:t>/ngày.đêm;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Q10 (Trạm xử lý chất thải rắn): công suất đốt rác 5 tấn/ngày;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Hệ thống sân vườn cây cảnh;</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Sân bãi đậu xe ngoài trời: 5.000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Hệ thống đường nội bộ: xe máy, xe ô tô tốc độ &lt; 20 km/h;</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Tường rào: cao 4,5 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bảo vệ (4 nhà): mỗi nhà có quy mô cao 1 tầng, diện tích 12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Hệ thống điện động lực: đường dây và trạm biến áp, cấp điện áp &lt; 35 kV;</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Hệ thống điện chiếu sáng sân vườn và đường nội bộ;</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Hệ thống cấp nước (Bể nước và Trạm bơm): công suất 1.500 m</w:t>
      </w:r>
      <w:r w:rsidRPr="00283F91">
        <w:rPr>
          <w:color w:val="000000"/>
          <w:sz w:val="28"/>
          <w:szCs w:val="28"/>
          <w:vertAlign w:val="superscript"/>
          <w:lang w:val="vi-VN" w:eastAsia="vi-VN"/>
        </w:rPr>
        <w:t>3</w:t>
      </w:r>
      <w:r w:rsidRPr="00283F91">
        <w:rPr>
          <w:color w:val="000000"/>
          <w:sz w:val="28"/>
          <w:szCs w:val="28"/>
          <w:lang w:val="vi-VN" w:eastAsia="vi-VN"/>
        </w:rPr>
        <w:t>/ngày.đêm;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Hệ thống ống cống </w:t>
      </w:r>
      <w:r w:rsidRPr="00283F91">
        <w:rPr>
          <w:color w:val="000000"/>
          <w:sz w:val="28"/>
          <w:szCs w:val="28"/>
          <w:shd w:val="solid" w:color="FFFFFF" w:fill="auto"/>
          <w:lang w:val="vi-VN" w:eastAsia="vi-VN"/>
        </w:rPr>
        <w:t>thoát</w:t>
      </w:r>
      <w:r w:rsidRPr="00283F91">
        <w:rPr>
          <w:color w:val="000000"/>
          <w:sz w:val="28"/>
          <w:szCs w:val="28"/>
          <w:lang w:val="vi-VN" w:eastAsia="vi-VN"/>
        </w:rPr>
        <w:t xml:space="preserve"> nước thải: ống có đường kính trong D=450 mm, dài 900 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Cấp công trình được xác định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a) Bệnh viện đa khoa Q có Tổ h</w:t>
      </w:r>
      <w:r w:rsidRPr="00283F91">
        <w:rPr>
          <w:color w:val="000000"/>
          <w:sz w:val="28"/>
          <w:szCs w:val="28"/>
        </w:rPr>
        <w:t>ợ</w:t>
      </w:r>
      <w:r w:rsidRPr="00283F91">
        <w:rPr>
          <w:color w:val="000000"/>
          <w:sz w:val="28"/>
          <w:szCs w:val="28"/>
          <w:lang w:val="vi-VN" w:eastAsia="vi-VN"/>
        </w:rPr>
        <w:t>p công trình chính (bao gồm các công trình Q</w:t>
      </w:r>
      <w:r w:rsidRPr="00283F91">
        <w:rPr>
          <w:color w:val="000000"/>
          <w:sz w:val="28"/>
          <w:szCs w:val="28"/>
        </w:rPr>
        <w:t>1</w:t>
      </w:r>
      <w:r w:rsidRPr="00283F91">
        <w:rPr>
          <w:color w:val="000000"/>
          <w:sz w:val="28"/>
          <w:szCs w:val="28"/>
          <w:lang w:val="vi-VN" w:eastAsia="vi-VN"/>
        </w:rPr>
        <w:t>, Q2, Q3...)</w:t>
      </w:r>
      <w:r w:rsidRPr="00283F91">
        <w:rPr>
          <w:color w:val="000000"/>
          <w:sz w:val="28"/>
          <w:szCs w:val="28"/>
        </w:rPr>
        <w:t xml:space="preserve">. </w:t>
      </w:r>
      <w:r w:rsidRPr="00283F91">
        <w:rPr>
          <w:color w:val="000000"/>
          <w:sz w:val="28"/>
          <w:szCs w:val="28"/>
          <w:lang w:val="vi-VN" w:eastAsia="vi-VN"/>
        </w:rPr>
        <w:t xml:space="preserve">Cấp công trình theo quy mô công suất được xác định theo quy định tại Điểm a Khoản 1 Điều 2 Thông tư này: tương ứng </w:t>
      </w:r>
      <w:r w:rsidRPr="00283F91">
        <w:rPr>
          <w:color w:val="000000"/>
          <w:sz w:val="28"/>
          <w:szCs w:val="28"/>
          <w:shd w:val="solid" w:color="FFFFFF" w:fill="auto"/>
          <w:lang w:val="vi-VN" w:eastAsia="vi-VN"/>
        </w:rPr>
        <w:t>với</w:t>
      </w:r>
      <w:r w:rsidRPr="00283F91">
        <w:rPr>
          <w:color w:val="000000"/>
          <w:sz w:val="28"/>
          <w:szCs w:val="28"/>
          <w:lang w:val="vi-VN" w:eastAsia="vi-VN"/>
        </w:rPr>
        <w:t xml:space="preserve"> mục 1.1.2.1 và quy mô 450 giường bệnh lưu trú, Bệnh viện đa khoa Q có cấp công trình theo quy mô công suất là </w:t>
      </w:r>
      <w:r w:rsidRPr="00283F91">
        <w:rPr>
          <w:b/>
          <w:bCs/>
          <w:color w:val="000000"/>
          <w:sz w:val="28"/>
          <w:szCs w:val="28"/>
          <w:lang w:val="vi-VN" w:eastAsia="vi-VN"/>
        </w:rPr>
        <w:t>cấp 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b) Xác định cấp các công trình thuộc Bệnh viện đa khoa Q</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Nhà Q1: không có tên trong Bảng 1.1 Phụ lục 1 vì vậy theo quy định tại Điểm a Khoản 1 Điều 2 Thông tư này, chỉ xác định cấp theo loại và quy mô kết cấu. Theo Bảng 2 Phụ lục 2, công trình này tương ứng với mục 2.1.1; cấp công trình Q1 xác định được là </w:t>
      </w:r>
      <w:r w:rsidRPr="00283F91">
        <w:rPr>
          <w:b/>
          <w:bCs/>
          <w:color w:val="000000"/>
          <w:sz w:val="28"/>
          <w:szCs w:val="28"/>
          <w:lang w:val="vi-VN" w:eastAsia="vi-VN"/>
        </w:rPr>
        <w:t>cấp 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Nhà Q2: cách xác định cấp tương tự như đối với nhà Q1. Cấp công trình Nhà Q2: </w:t>
      </w:r>
      <w:r w:rsidRPr="00283F91">
        <w:rPr>
          <w:b/>
          <w:bCs/>
          <w:color w:val="000000"/>
          <w:sz w:val="28"/>
          <w:szCs w:val="28"/>
          <w:lang w:val="vi-VN" w:eastAsia="vi-VN"/>
        </w:rPr>
        <w:t>cấp III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Nhà Q3: cách xác định cấp tương tự như đối với nhà Q1. Cấp công trình Nhà Q3: </w:t>
      </w:r>
      <w:r w:rsidRPr="00283F91">
        <w:rPr>
          <w:b/>
          <w:bCs/>
          <w:color w:val="000000"/>
          <w:sz w:val="28"/>
          <w:szCs w:val="28"/>
          <w:lang w:val="vi-VN" w:eastAsia="vi-VN"/>
        </w:rPr>
        <w:t>cấp III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bookmarkStart w:id="7" w:name="bookmark12"/>
      <w:r w:rsidRPr="00283F91">
        <w:rPr>
          <w:color w:val="000000"/>
          <w:sz w:val="28"/>
          <w:szCs w:val="28"/>
          <w:lang w:val="vi-VN" w:eastAsia="vi-VN"/>
        </w:rPr>
        <w:t xml:space="preserve">- Nhà Q4: cách xác định cấp tương tự như đối với nhà Q1. Cấp công trình Nhà Q4: </w:t>
      </w:r>
      <w:r w:rsidRPr="00283F91">
        <w:rPr>
          <w:b/>
          <w:bCs/>
          <w:color w:val="000000"/>
          <w:sz w:val="28"/>
          <w:szCs w:val="28"/>
          <w:lang w:val="vi-VN" w:eastAsia="vi-VN"/>
        </w:rPr>
        <w:t>cấp I</w:t>
      </w:r>
      <w:r w:rsidRPr="00283F91">
        <w:rPr>
          <w:color w:val="000000"/>
          <w:sz w:val="28"/>
          <w:szCs w:val="28"/>
          <w:lang w:val="vi-VN" w:eastAsia="vi-VN"/>
        </w:rPr>
        <w:t>.</w:t>
      </w:r>
      <w:bookmarkEnd w:id="7"/>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Nhà Q5: cách xác định cấp tương tự như đối với nhà Q1. Cấp công trình Nhà Q5: </w:t>
      </w:r>
      <w:r w:rsidRPr="00283F91">
        <w:rPr>
          <w:b/>
          <w:bCs/>
          <w:color w:val="000000"/>
          <w:sz w:val="28"/>
          <w:szCs w:val="28"/>
          <w:lang w:val="vi-VN" w:eastAsia="vi-VN"/>
        </w:rPr>
        <w:t>cấp III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Nhà Q6: cách xác định cấp tương tự như đối với nhà Q1. Cấp công trình Nhà Q6: </w:t>
      </w:r>
      <w:r w:rsidRPr="00283F91">
        <w:rPr>
          <w:b/>
          <w:bCs/>
          <w:color w:val="000000"/>
          <w:sz w:val="28"/>
          <w:szCs w:val="28"/>
          <w:lang w:val="vi-VN" w:eastAsia="vi-VN"/>
        </w:rPr>
        <w:t>cấp III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Nhà Q7: cách xác định cấp tương tự như đối với nhà Q1. Cấp công trình Nhà Q7: </w:t>
      </w:r>
      <w:r w:rsidRPr="00283F91">
        <w:rPr>
          <w:b/>
          <w:bCs/>
          <w:color w:val="000000"/>
          <w:sz w:val="28"/>
          <w:szCs w:val="28"/>
          <w:lang w:val="vi-VN" w:eastAsia="vi-VN"/>
        </w:rPr>
        <w:t>cấp IV</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Q8: Nhà tang lễ là công trình có tên trong Bảng 1.3 Phụ lục 1 và được quy định xác định cấp công trình theo tầm quan trọng. Trong trường hợp này, cấp công trình xác định theo quy định tại Khoản 2 Điều 2 Thông tư này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Xác định cấp theo tầm quan trọng: tương ứng với mục 1.3.7 Bảng 1.3 Phụ lục 1; cấp công trình xác định được: cấp II;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Xác định cấp theo quy mô kết cấu: tương ứng mục 2.1.1 Bảng 2 Phụ lục 2; cấp công trình xác định được: cấp IV;</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Như vậy cấp công trình Nhà Q8 xác định được là cấp II (cấp cao nhất xác định được từ tầm quan trọng và quy mô kết cấu).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Trạm xử lý nước thải: tương ứng với mục 1.3.2.3 Bảng 1.3 Phụ lục 1. Cấp công trình xác định được: </w:t>
      </w:r>
      <w:r w:rsidRPr="00283F91">
        <w:rPr>
          <w:b/>
          <w:bCs/>
          <w:color w:val="000000"/>
          <w:sz w:val="28"/>
          <w:szCs w:val="28"/>
          <w:lang w:val="vi-VN" w:eastAsia="vi-VN"/>
        </w:rPr>
        <w:t>cấp III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Trạm xử lý chất thải rắn: tương ứng với mục 1.3.3.1.b Bảng 1.3 Phụ lục 1. </w:t>
      </w:r>
      <w:r w:rsidRPr="00283F91">
        <w:rPr>
          <w:color w:val="000000"/>
          <w:sz w:val="28"/>
          <w:szCs w:val="28"/>
        </w:rPr>
        <w:t>C</w:t>
      </w:r>
      <w:r w:rsidRPr="00283F91">
        <w:rPr>
          <w:color w:val="000000"/>
          <w:sz w:val="28"/>
          <w:szCs w:val="28"/>
          <w:lang w:val="vi-VN" w:eastAsia="vi-VN"/>
        </w:rPr>
        <w:t xml:space="preserve">ấp công trình xác định được: </w:t>
      </w:r>
      <w:r w:rsidRPr="00283F91">
        <w:rPr>
          <w:b/>
          <w:bCs/>
          <w:color w:val="000000"/>
          <w:sz w:val="28"/>
          <w:szCs w:val="28"/>
          <w:lang w:val="vi-VN" w:eastAsia="vi-VN"/>
        </w:rPr>
        <w:t>cấp III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Sân bãi đậu xe ngoài trời: tương ứng với mục 1.3.9.3 Bảng 1.3 Phụ lục 1. </w:t>
      </w:r>
      <w:r w:rsidRPr="00283F91">
        <w:rPr>
          <w:color w:val="000000"/>
          <w:sz w:val="28"/>
          <w:szCs w:val="28"/>
        </w:rPr>
        <w:t>C</w:t>
      </w:r>
      <w:r w:rsidRPr="00283F91">
        <w:rPr>
          <w:color w:val="000000"/>
          <w:sz w:val="28"/>
          <w:szCs w:val="28"/>
          <w:lang w:val="vi-VN" w:eastAsia="vi-VN"/>
        </w:rPr>
        <w:t xml:space="preserve">ấp công trình xác định được: </w:t>
      </w:r>
      <w:r w:rsidRPr="00283F91">
        <w:rPr>
          <w:b/>
          <w:bCs/>
          <w:color w:val="000000"/>
          <w:sz w:val="28"/>
          <w:szCs w:val="28"/>
          <w:lang w:val="vi-VN" w:eastAsia="vi-VN"/>
        </w:rPr>
        <w:t>cấp IV</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Hệ thống cấp nước (bể nước và trạm bơm): tương ứng với mục 1.3.1.2 Bảng 1.3 Phụ lục 1. </w:t>
      </w:r>
      <w:r w:rsidRPr="00283F91">
        <w:rPr>
          <w:color w:val="000000"/>
          <w:sz w:val="28"/>
          <w:szCs w:val="28"/>
        </w:rPr>
        <w:t>C</w:t>
      </w:r>
      <w:r w:rsidRPr="00283F91">
        <w:rPr>
          <w:color w:val="000000"/>
          <w:sz w:val="28"/>
          <w:szCs w:val="28"/>
          <w:lang w:val="vi-VN" w:eastAsia="vi-VN"/>
        </w:rPr>
        <w:t xml:space="preserve">ấp công </w:t>
      </w:r>
      <w:r w:rsidRPr="00283F91">
        <w:rPr>
          <w:color w:val="000000"/>
          <w:sz w:val="28"/>
          <w:szCs w:val="28"/>
          <w:shd w:val="solid" w:color="FFFFFF" w:fill="auto"/>
          <w:lang w:val="vi-VN" w:eastAsia="vi-VN"/>
        </w:rPr>
        <w:t>trình</w:t>
      </w:r>
      <w:r w:rsidRPr="00283F91">
        <w:rPr>
          <w:color w:val="000000"/>
          <w:sz w:val="28"/>
          <w:szCs w:val="28"/>
          <w:lang w:val="vi-VN" w:eastAsia="vi-VN"/>
        </w:rPr>
        <w:t xml:space="preserve"> xác định được: </w:t>
      </w:r>
      <w:r w:rsidRPr="00283F91">
        <w:rPr>
          <w:b/>
          <w:bCs/>
          <w:color w:val="000000"/>
          <w:sz w:val="28"/>
          <w:szCs w:val="28"/>
          <w:lang w:val="vi-VN" w:eastAsia="vi-VN"/>
        </w:rPr>
        <w:t>cấp III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Hệ thống ống cống </w:t>
      </w:r>
      <w:r w:rsidRPr="00283F91">
        <w:rPr>
          <w:color w:val="000000"/>
          <w:sz w:val="28"/>
          <w:szCs w:val="28"/>
          <w:shd w:val="solid" w:color="FFFFFF" w:fill="auto"/>
          <w:lang w:val="vi-VN" w:eastAsia="vi-VN"/>
        </w:rPr>
        <w:t>thoát</w:t>
      </w:r>
      <w:r w:rsidRPr="00283F91">
        <w:rPr>
          <w:color w:val="000000"/>
          <w:sz w:val="28"/>
          <w:szCs w:val="28"/>
          <w:lang w:val="vi-VN" w:eastAsia="vi-VN"/>
        </w:rPr>
        <w:t xml:space="preserve"> nước thải: không có tên trong Bảng 1.3 Phụ lục 1 vì vậy theo quy định tại Điểm a Khoản 1 Điều 2 Thông tư này, chỉ xác định cấp theo loại và quy mô kết cấu. Theo Bảng 2 Phụ lục 2, công trình này tương ứng với mục 2.10.3; xác định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theo đường kính ống cống được cấp III nhưng tổng chiều dài cống &lt; 1.000 m cấp công trình được hạ xuống một cấp thành </w:t>
      </w:r>
      <w:r w:rsidRPr="00283F91">
        <w:rPr>
          <w:b/>
          <w:bCs/>
          <w:color w:val="000000"/>
          <w:sz w:val="28"/>
          <w:szCs w:val="28"/>
          <w:lang w:val="vi-VN" w:eastAsia="vi-VN"/>
        </w:rPr>
        <w:t>cấp IV</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Hệ thống điện động lực: tương ứng </w:t>
      </w:r>
      <w:r w:rsidRPr="00283F91">
        <w:rPr>
          <w:color w:val="000000"/>
          <w:sz w:val="28"/>
          <w:szCs w:val="28"/>
          <w:shd w:val="solid" w:color="FFFFFF" w:fill="auto"/>
          <w:lang w:val="vi-VN" w:eastAsia="vi-VN"/>
        </w:rPr>
        <w:t>với</w:t>
      </w:r>
      <w:r w:rsidRPr="00283F91">
        <w:rPr>
          <w:color w:val="000000"/>
          <w:sz w:val="28"/>
          <w:szCs w:val="28"/>
          <w:lang w:val="vi-VN" w:eastAsia="vi-VN"/>
        </w:rPr>
        <w:t xml:space="preserve"> mục 1.2.5.11 Bảng 1.2 Phụ lục 1. cấp công trình xác định được: </w:t>
      </w:r>
      <w:r w:rsidRPr="00283F91">
        <w:rPr>
          <w:b/>
          <w:bCs/>
          <w:color w:val="000000"/>
          <w:sz w:val="28"/>
          <w:szCs w:val="28"/>
          <w:lang w:val="vi-VN" w:eastAsia="vi-VN"/>
        </w:rPr>
        <w:t xml:space="preserve">cấp </w:t>
      </w:r>
      <w:r w:rsidRPr="00283F91">
        <w:rPr>
          <w:b/>
          <w:bCs/>
          <w:color w:val="000000"/>
          <w:sz w:val="28"/>
          <w:szCs w:val="28"/>
        </w:rPr>
        <w:t>IV</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Cách xác định cấp các công trình Cây xanh sân vườn, Hệ thống điện chiếu sáng, Hệ thống đường nội bộ, Tường rào, Nhà bảo vệ xem Ví dụ 1 của Phụ lục này.</w:t>
      </w:r>
    </w:p>
    <w:p w:rsidR="00283F91" w:rsidRPr="00283F91" w:rsidRDefault="00283F91" w:rsidP="00283F91">
      <w:pPr>
        <w:spacing w:beforeLines="50" w:before="120" w:afterLines="50" w:after="120" w:line="312" w:lineRule="auto"/>
        <w:jc w:val="both"/>
        <w:rPr>
          <w:color w:val="000000"/>
          <w:sz w:val="28"/>
          <w:szCs w:val="28"/>
        </w:rPr>
      </w:pPr>
      <w:bookmarkStart w:id="8" w:name="bookmark13"/>
      <w:r w:rsidRPr="00283F91">
        <w:rPr>
          <w:b/>
          <w:bCs/>
          <w:color w:val="000000"/>
          <w:sz w:val="28"/>
          <w:szCs w:val="28"/>
          <w:lang w:val="vi-VN" w:eastAsia="vi-VN"/>
        </w:rPr>
        <w:t>3.3</w:t>
      </w:r>
      <w:bookmarkEnd w:id="8"/>
      <w:r w:rsidRPr="00283F91">
        <w:rPr>
          <w:b/>
          <w:bCs/>
          <w:color w:val="000000"/>
          <w:sz w:val="28"/>
          <w:szCs w:val="28"/>
        </w:rPr>
        <w:t xml:space="preserve">. </w:t>
      </w:r>
      <w:r w:rsidRPr="00283F91">
        <w:rPr>
          <w:b/>
          <w:bCs/>
          <w:color w:val="000000"/>
          <w:sz w:val="28"/>
          <w:szCs w:val="28"/>
          <w:lang w:val="vi-VN" w:eastAsia="vi-VN"/>
        </w:rPr>
        <w:t>Ví dụ 3: Công trình dân dụng - Khu chung cư X</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Dự án đầu tư xây dựng “Khu chung cư X” trên Lô đất A thuộc một khu đô thị đã có hệ thống hạ tầng kỹ thuật hoàn chỉnh. Khu chung cư X có các các công trình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Tòa nhà XI (Nhà chung cư): 15 tầng, cao 60 m, tổng diện tích sàn 12.000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Tòa nhà X2 (Nhà chung cư): 18 tầng, cao 72 m, tổng diện tích sàn 15.000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Tòa nhà X3 (Nhà chung cư): 25 tầng, cao 100 m, tổng diện tích sàn 22.000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Sân vườn giữa các tòa nhà: diện tích 1.000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Hệ thống chiếu sáng sân vườn.</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Cấp công trình được xác định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a) Khu chung cư X có một số công trình chính độc lập là các Tòa nhà X</w:t>
      </w:r>
      <w:r w:rsidRPr="00283F91">
        <w:rPr>
          <w:color w:val="000000"/>
          <w:sz w:val="28"/>
          <w:szCs w:val="28"/>
        </w:rPr>
        <w:t>1</w:t>
      </w:r>
      <w:r w:rsidRPr="00283F91">
        <w:rPr>
          <w:color w:val="000000"/>
          <w:sz w:val="28"/>
          <w:szCs w:val="28"/>
          <w:lang w:val="vi-VN" w:eastAsia="vi-VN"/>
        </w:rPr>
        <w:t>, X2 và X3. Trong trường hợp này, khi xác định thẩm quyền của cơ quan chuyên môn về xây dựng theo Khoản 1 Điều 3 Thông tư này thì sử dụng cấp của công trình chính có cấp cao nhất: cấp I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của Tòa nhà X3 được xác định tại mục b Ví dụ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b) Xác định cấp các công trình thuộc Khu chung cư X:</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Tòa nhà X</w:t>
      </w:r>
      <w:r w:rsidRPr="00283F91">
        <w:rPr>
          <w:color w:val="000000"/>
          <w:sz w:val="28"/>
          <w:szCs w:val="28"/>
        </w:rPr>
        <w:t>1</w:t>
      </w:r>
      <w:r w:rsidRPr="00283F91">
        <w:rPr>
          <w:color w:val="000000"/>
          <w:sz w:val="28"/>
          <w:szCs w:val="28"/>
          <w:lang w:val="vi-VN" w:eastAsia="vi-VN"/>
        </w:rPr>
        <w:t xml:space="preserve">: không có tên trong Bảng 1.1 Phụ lục 1 Thông tư này vì vậy theo quy định tại Điểm a Khoản 1 Điều 2 Thông tư này, chỉ xác định cấp theo loại và quy mô kết cấu. Theo Bảng 2 Phụ lục 2: công trình này tương ứng với mục 2.1.1; cấp công trình XI xác định được là </w:t>
      </w:r>
      <w:r w:rsidRPr="00283F91">
        <w:rPr>
          <w:b/>
          <w:bCs/>
          <w:color w:val="000000"/>
          <w:sz w:val="28"/>
          <w:szCs w:val="28"/>
          <w:lang w:val="vi-VN" w:eastAsia="vi-VN"/>
        </w:rPr>
        <w:t>cấp 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Tòa nhà X2: cách xác định cấp tương tự như đối với Tòa nhà XI. </w:t>
      </w:r>
      <w:r w:rsidRPr="00283F91">
        <w:rPr>
          <w:color w:val="000000"/>
          <w:sz w:val="28"/>
          <w:szCs w:val="28"/>
        </w:rPr>
        <w:t>C</w:t>
      </w:r>
      <w:r w:rsidRPr="00283F91">
        <w:rPr>
          <w:color w:val="000000"/>
          <w:sz w:val="28"/>
          <w:szCs w:val="28"/>
          <w:lang w:val="vi-VN" w:eastAsia="vi-VN"/>
        </w:rPr>
        <w:t xml:space="preserve">ấp công trình Tòa nhà X2 xác định được: </w:t>
      </w:r>
      <w:r w:rsidRPr="00283F91">
        <w:rPr>
          <w:b/>
          <w:bCs/>
          <w:color w:val="000000"/>
          <w:sz w:val="28"/>
          <w:szCs w:val="28"/>
          <w:lang w:val="vi-VN" w:eastAsia="vi-VN"/>
        </w:rPr>
        <w:t>cấp 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bookmarkStart w:id="9" w:name="bookmark14"/>
      <w:r w:rsidRPr="00283F91">
        <w:rPr>
          <w:color w:val="000000"/>
          <w:sz w:val="28"/>
          <w:szCs w:val="28"/>
          <w:lang w:val="vi-VN" w:eastAsia="vi-VN"/>
        </w:rPr>
        <w:t xml:space="preserve">- Tòa nhà X3: cách xác định cấp tương tự như đối với Tòa nhà XI. </w:t>
      </w:r>
      <w:bookmarkEnd w:id="9"/>
      <w:r w:rsidRPr="00283F91">
        <w:rPr>
          <w:color w:val="000000"/>
          <w:sz w:val="28"/>
          <w:szCs w:val="28"/>
        </w:rPr>
        <w:t>C</w:t>
      </w:r>
      <w:r w:rsidRPr="00283F91">
        <w:rPr>
          <w:color w:val="000000"/>
          <w:sz w:val="28"/>
          <w:szCs w:val="28"/>
          <w:lang w:val="vi-VN" w:eastAsia="vi-VN"/>
        </w:rPr>
        <w:t xml:space="preserve">ấp công trình Tòa nhà X3 xác định được: </w:t>
      </w:r>
      <w:r w:rsidRPr="00283F91">
        <w:rPr>
          <w:b/>
          <w:bCs/>
          <w:color w:val="000000"/>
          <w:sz w:val="28"/>
          <w:szCs w:val="28"/>
          <w:lang w:val="vi-VN" w:eastAsia="vi-VN"/>
        </w:rPr>
        <w:t>cấp 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Cách xác định cấp công trình Sân vườn, Hệ thống chiếu sáng xem Ví dụ 1 của Phụ lục này.</w:t>
      </w:r>
    </w:p>
    <w:p w:rsidR="00283F91" w:rsidRPr="00283F91" w:rsidRDefault="00283F91" w:rsidP="00283F91">
      <w:pPr>
        <w:spacing w:beforeLines="50" w:before="120" w:afterLines="50" w:after="120" w:line="312" w:lineRule="auto"/>
        <w:jc w:val="both"/>
        <w:rPr>
          <w:color w:val="000000"/>
          <w:sz w:val="28"/>
          <w:szCs w:val="28"/>
        </w:rPr>
      </w:pPr>
      <w:bookmarkStart w:id="10" w:name="bookmark15"/>
      <w:r w:rsidRPr="00283F91">
        <w:rPr>
          <w:b/>
          <w:bCs/>
          <w:color w:val="000000"/>
          <w:sz w:val="28"/>
          <w:szCs w:val="28"/>
          <w:lang w:val="vi-VN" w:eastAsia="vi-VN"/>
        </w:rPr>
        <w:t>3.4</w:t>
      </w:r>
      <w:bookmarkEnd w:id="10"/>
      <w:r w:rsidRPr="00283F91">
        <w:rPr>
          <w:b/>
          <w:bCs/>
          <w:color w:val="000000"/>
          <w:sz w:val="28"/>
          <w:szCs w:val="28"/>
        </w:rPr>
        <w:t xml:space="preserve">. </w:t>
      </w:r>
      <w:r w:rsidRPr="00283F91">
        <w:rPr>
          <w:b/>
          <w:bCs/>
          <w:color w:val="000000"/>
          <w:sz w:val="28"/>
          <w:szCs w:val="28"/>
          <w:lang w:val="vi-VN" w:eastAsia="vi-VN"/>
        </w:rPr>
        <w:t>Ví dụ 4: Công trình công nghiệp - Nhà máy xi măng A</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Dự án xây dựng “Nhà máy xi măng A” công suất thiết kế 2 triệu tấn xi măng/năm. Các nguồn vật liệu đầu vào: sét, đá vôi, than, phụ gia được cung cấp bởi các công ty khác. Dự án có các công trình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Các công trình thuộc dây chuyền công nghệ chính (dây chuyền sản xuất xi măng): Nhà nghiền than, Nhà nghiền liệu thô, Si lô bột liệu, Vận chuyển từ si lô bột liệu đến tháp trao đổi nhiệt, Tháp trao đổi nhiệt, các Trụ lò quay, Nhà làm lạnh clanhke, Si lô clanhke, Vận chuyển từ Si lô Clanhke đến Nhà nghiền xi măng, Nhà nghiền xi măng, Si lô xi măng...</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Các kho vật tư;</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Xưởng cơ khí;</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điều hành;</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Trạm Y tế;</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Kênh </w:t>
      </w:r>
      <w:r w:rsidRPr="00283F91">
        <w:rPr>
          <w:color w:val="000000"/>
          <w:sz w:val="28"/>
          <w:szCs w:val="28"/>
          <w:shd w:val="solid" w:color="FFFFFF" w:fill="auto"/>
          <w:lang w:val="vi-VN" w:eastAsia="vi-VN"/>
        </w:rPr>
        <w:t>thoát</w:t>
      </w:r>
      <w:r w:rsidRPr="00283F91">
        <w:rPr>
          <w:color w:val="000000"/>
          <w:sz w:val="28"/>
          <w:szCs w:val="28"/>
          <w:lang w:val="vi-VN" w:eastAsia="vi-VN"/>
        </w:rPr>
        <w:t xml:space="preserve"> nước;</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Hầm cáp;</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Trạm cân;</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và các công trình khác.</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Cấp công trình được xác định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a) Dự án Nhà máy xi măng A có Dây chuyền công nghệ chính, cấp công trình theo quy mô công suất được xác định theo quy định tại Đi</w:t>
      </w:r>
      <w:r w:rsidRPr="00283F91">
        <w:rPr>
          <w:color w:val="000000"/>
          <w:sz w:val="28"/>
          <w:szCs w:val="28"/>
        </w:rPr>
        <w:t>ể</w:t>
      </w:r>
      <w:r w:rsidRPr="00283F91">
        <w:rPr>
          <w:color w:val="000000"/>
          <w:sz w:val="28"/>
          <w:szCs w:val="28"/>
          <w:lang w:val="vi-VN" w:eastAsia="vi-VN"/>
        </w:rPr>
        <w:t>m a Khoản 1 Đi</w:t>
      </w:r>
      <w:r w:rsidRPr="00283F91">
        <w:rPr>
          <w:color w:val="000000"/>
          <w:sz w:val="28"/>
          <w:szCs w:val="28"/>
        </w:rPr>
        <w:t>ề</w:t>
      </w:r>
      <w:r w:rsidRPr="00283F91">
        <w:rPr>
          <w:color w:val="000000"/>
          <w:sz w:val="28"/>
          <w:szCs w:val="28"/>
          <w:lang w:val="vi-VN" w:eastAsia="vi-VN"/>
        </w:rPr>
        <w:t>u 2 Thông tư này: tương ứng với mục 1.2.1.2 Bảng 1.2 Phụ lục 1 và t</w:t>
      </w:r>
      <w:r w:rsidRPr="00283F91">
        <w:rPr>
          <w:color w:val="000000"/>
          <w:sz w:val="28"/>
          <w:szCs w:val="28"/>
        </w:rPr>
        <w:t>ổ</w:t>
      </w:r>
      <w:r w:rsidRPr="00283F91">
        <w:rPr>
          <w:color w:val="000000"/>
          <w:sz w:val="28"/>
          <w:szCs w:val="28"/>
          <w:lang w:val="vi-VN" w:eastAsia="vi-VN"/>
        </w:rPr>
        <w:t>ng công su</w:t>
      </w:r>
      <w:r w:rsidRPr="00283F91">
        <w:rPr>
          <w:color w:val="000000"/>
          <w:sz w:val="28"/>
          <w:szCs w:val="28"/>
        </w:rPr>
        <w:t>ấ</w:t>
      </w:r>
      <w:r w:rsidRPr="00283F91">
        <w:rPr>
          <w:color w:val="000000"/>
          <w:sz w:val="28"/>
          <w:szCs w:val="28"/>
          <w:lang w:val="vi-VN" w:eastAsia="vi-VN"/>
        </w:rPr>
        <w:t>t 2 triệu t</w:t>
      </w:r>
      <w:r w:rsidRPr="00283F91">
        <w:rPr>
          <w:color w:val="000000"/>
          <w:sz w:val="28"/>
          <w:szCs w:val="28"/>
        </w:rPr>
        <w:t>ấ</w:t>
      </w:r>
      <w:r w:rsidRPr="00283F91">
        <w:rPr>
          <w:color w:val="000000"/>
          <w:sz w:val="28"/>
          <w:szCs w:val="28"/>
          <w:lang w:val="vi-VN" w:eastAsia="vi-VN"/>
        </w:rPr>
        <w:t xml:space="preserve">n xi măng/năm, Nhà máy xi măng A có cấp công trình theo quy mô công suất là </w:t>
      </w:r>
      <w:r w:rsidRPr="00283F91">
        <w:rPr>
          <w:b/>
          <w:bCs/>
          <w:color w:val="000000"/>
          <w:sz w:val="28"/>
          <w:szCs w:val="28"/>
          <w:lang w:val="vi-VN" w:eastAsia="vi-VN"/>
        </w:rPr>
        <w:t>cấp 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b) Xác định cấp các công trình thuộc Nhà máy xi măng A</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Các công trình công nghiệp thuộc nhà máy không có tên trong Bảng 1.2 Phụ lục 1 thì theo quy định tại Điểm a Khoản 1 Điều 2 Thông tư này, chỉ xác định cấp theo loại và quy mô kết cấu bằng cách sử dụng Bảng 2 Phụ lục 2 Thông tư này. Sau đây trình bày một số ví dụ:</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Kho than (dạng kho tròn, mái kín, đường kính 120 m): công trình tương ứng với mục 2.1.1 Bảng 2 Phụ lục 2; xác định cấp theo diện tích kho 11.300 m</w:t>
      </w:r>
      <w:r w:rsidRPr="00283F91">
        <w:rPr>
          <w:color w:val="000000"/>
          <w:sz w:val="28"/>
          <w:szCs w:val="28"/>
          <w:vertAlign w:val="superscript"/>
          <w:lang w:val="vi-VN" w:eastAsia="vi-VN"/>
        </w:rPr>
        <w:t>2</w:t>
      </w:r>
      <w:r w:rsidRPr="00283F91">
        <w:rPr>
          <w:color w:val="000000"/>
          <w:sz w:val="28"/>
          <w:szCs w:val="28"/>
          <w:lang w:val="vi-VN" w:eastAsia="vi-VN"/>
        </w:rPr>
        <w:t xml:space="preserve">: cấp II, theo nhịp kết cấu lớn nhất 120 m: cấp I, theo chiều cao 20 m: cấp III. </w:t>
      </w:r>
      <w:r w:rsidRPr="00283F91">
        <w:rPr>
          <w:color w:val="000000"/>
          <w:sz w:val="28"/>
          <w:szCs w:val="28"/>
        </w:rPr>
        <w:t>C</w:t>
      </w:r>
      <w:r w:rsidRPr="00283F91">
        <w:rPr>
          <w:color w:val="000000"/>
          <w:sz w:val="28"/>
          <w:szCs w:val="28"/>
          <w:lang w:val="vi-VN" w:eastAsia="vi-VN"/>
        </w:rPr>
        <w:t>ấp công trình Kho than: cấp I (cấp cao nhất xác định được).</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Băng tải CC (chuyển than từ Kho than tới Nhà nghiền than: dạng dàn hộp đặt trên các trụ đỡ; kích thước tiết diện dàn hộp: 3m </w:t>
      </w:r>
      <w:r w:rsidRPr="00283F91">
        <w:rPr>
          <w:color w:val="000000"/>
          <w:sz w:val="28"/>
          <w:szCs w:val="28"/>
        </w:rPr>
        <w:t xml:space="preserve">x </w:t>
      </w:r>
      <w:r w:rsidRPr="00283F91">
        <w:rPr>
          <w:color w:val="000000"/>
          <w:sz w:val="28"/>
          <w:szCs w:val="28"/>
          <w:lang w:val="vi-VN" w:eastAsia="vi-VN"/>
        </w:rPr>
        <w:t>3m; chiều cao của trụ đỡ so với mặt đất: từ 9m đến 24 m; nhịp vượt lớn nhất giữa 2 tim trụ đỡ: 30 m): công trình tương ứng với mục 2.1.3 Bảng 2 Phụ lục 2; xác định cấp theo chiều cao H=12~27 m (tổng chiều cao trụ đỡ và băng tải): cấp III, theo nhịp L</w:t>
      </w:r>
      <w:r w:rsidRPr="00283F91">
        <w:rPr>
          <w:color w:val="000000"/>
          <w:sz w:val="28"/>
          <w:szCs w:val="28"/>
        </w:rPr>
        <w:t>=</w:t>
      </w:r>
      <w:r w:rsidRPr="00283F91">
        <w:rPr>
          <w:color w:val="000000"/>
          <w:sz w:val="28"/>
          <w:szCs w:val="28"/>
          <w:lang w:val="vi-VN" w:eastAsia="vi-VN"/>
        </w:rPr>
        <w:t xml:space="preserve">30 m: cấp III. </w:t>
      </w:r>
      <w:r w:rsidRPr="00283F91">
        <w:rPr>
          <w:color w:val="000000"/>
          <w:sz w:val="28"/>
          <w:szCs w:val="28"/>
        </w:rPr>
        <w:t>C</w:t>
      </w:r>
      <w:r w:rsidRPr="00283F91">
        <w:rPr>
          <w:color w:val="000000"/>
          <w:sz w:val="28"/>
          <w:szCs w:val="28"/>
          <w:lang w:val="vi-VN" w:eastAsia="vi-VN"/>
        </w:rPr>
        <w:t xml:space="preserve">ấp công trình Băng tải than: </w:t>
      </w:r>
      <w:r w:rsidRPr="00283F91">
        <w:rPr>
          <w:b/>
          <w:bCs/>
          <w:color w:val="000000"/>
          <w:sz w:val="28"/>
          <w:szCs w:val="28"/>
          <w:lang w:val="vi-VN" w:eastAsia="vi-VN"/>
        </w:rPr>
        <w:t>cấp III</w:t>
      </w:r>
      <w:r w:rsidRPr="00283F91">
        <w:rPr>
          <w:color w:val="000000"/>
          <w:sz w:val="28"/>
          <w:szCs w:val="28"/>
          <w:lang w:val="vi-VN" w:eastAsia="vi-VN"/>
        </w:rPr>
        <w:t xml:space="preserve"> (cấp cao nhất xác định được).</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Si lô Xi măng 1 (Dung tích chứa </w:t>
      </w:r>
      <w:r w:rsidRPr="00283F91">
        <w:rPr>
          <w:color w:val="000000"/>
          <w:sz w:val="28"/>
          <w:szCs w:val="28"/>
        </w:rPr>
        <w:t xml:space="preserve">V </w:t>
      </w:r>
      <w:r w:rsidRPr="00283F91">
        <w:rPr>
          <w:color w:val="000000"/>
          <w:sz w:val="28"/>
          <w:szCs w:val="28"/>
          <w:lang w:val="vi-VN" w:eastAsia="vi-VN"/>
        </w:rPr>
        <w:t>= 10.000 m</w:t>
      </w:r>
      <w:r w:rsidRPr="00283F91">
        <w:rPr>
          <w:color w:val="000000"/>
          <w:sz w:val="28"/>
          <w:szCs w:val="28"/>
          <w:vertAlign w:val="superscript"/>
          <w:lang w:val="vi-VN" w:eastAsia="vi-VN"/>
        </w:rPr>
        <w:t>3</w:t>
      </w:r>
      <w:r w:rsidRPr="00283F91">
        <w:rPr>
          <w:color w:val="000000"/>
          <w:sz w:val="28"/>
          <w:szCs w:val="28"/>
          <w:lang w:val="vi-VN" w:eastAsia="vi-VN"/>
        </w:rPr>
        <w:t xml:space="preserve">, chiều cao H = 45 m, đường kính D = 20 m): công trình tương ứng </w:t>
      </w:r>
      <w:r w:rsidRPr="00283F91">
        <w:rPr>
          <w:color w:val="000000"/>
          <w:sz w:val="28"/>
          <w:szCs w:val="28"/>
          <w:shd w:val="solid" w:color="FFFFFF" w:fill="auto"/>
          <w:lang w:val="vi-VN" w:eastAsia="vi-VN"/>
        </w:rPr>
        <w:t>với</w:t>
      </w:r>
      <w:r w:rsidRPr="00283F91">
        <w:rPr>
          <w:color w:val="000000"/>
          <w:sz w:val="28"/>
          <w:szCs w:val="28"/>
          <w:lang w:val="vi-VN" w:eastAsia="vi-VN"/>
        </w:rPr>
        <w:t xml:space="preserve"> nhóm 2.4 Bảng 2 Phụ lục 2; xác định cấp theo dung tích chứa: cấp II, theo chiều cao: cấp II. cấp công trình Si lô xi măng 1: cấp II (cấp cao nhất xác định được).</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Tháp trao đổi nhiệt (8 tầng, chiều cao 82 m; tổng diện tích sàn 5.400 m</w:t>
      </w:r>
      <w:r w:rsidRPr="00283F91">
        <w:rPr>
          <w:color w:val="000000"/>
          <w:sz w:val="28"/>
          <w:szCs w:val="28"/>
          <w:vertAlign w:val="superscript"/>
          <w:lang w:val="vi-VN" w:eastAsia="vi-VN"/>
        </w:rPr>
        <w:t>2</w:t>
      </w:r>
      <w:r w:rsidRPr="00283F91">
        <w:rPr>
          <w:color w:val="000000"/>
          <w:sz w:val="28"/>
          <w:szCs w:val="28"/>
          <w:lang w:val="vi-VN" w:eastAsia="vi-VN"/>
        </w:rPr>
        <w:t xml:space="preserve">): công trình tương ứng với mục 2.1.2 Bảng 2 Phụ lục 2; xác định cấp theo chiều cao: cấp I, theo số tầng: cấp II, theo diện tích sàn: cấp III. </w:t>
      </w:r>
      <w:r w:rsidRPr="00283F91">
        <w:rPr>
          <w:color w:val="000000"/>
          <w:sz w:val="28"/>
          <w:szCs w:val="28"/>
        </w:rPr>
        <w:t>C</w:t>
      </w:r>
      <w:r w:rsidRPr="00283F91">
        <w:rPr>
          <w:color w:val="000000"/>
          <w:sz w:val="28"/>
          <w:szCs w:val="28"/>
          <w:lang w:val="vi-VN" w:eastAsia="vi-VN"/>
        </w:rPr>
        <w:t xml:space="preserve">ấp công trình Tháp trao đổi nhiệt: </w:t>
      </w:r>
      <w:r w:rsidRPr="00283F91">
        <w:rPr>
          <w:b/>
          <w:bCs/>
          <w:color w:val="000000"/>
          <w:sz w:val="28"/>
          <w:szCs w:val="28"/>
          <w:lang w:val="vi-VN" w:eastAsia="vi-VN"/>
        </w:rPr>
        <w:t>cấp I</w:t>
      </w:r>
      <w:r w:rsidRPr="00283F91">
        <w:rPr>
          <w:color w:val="000000"/>
          <w:sz w:val="28"/>
          <w:szCs w:val="28"/>
          <w:lang w:val="vi-VN" w:eastAsia="vi-VN"/>
        </w:rPr>
        <w:t xml:space="preserve"> (cấp cao nhất xác định được).</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Trụ đỡ lò quay (Trụ bê tông cốt thép dưới móng cọc, đỡ hệ thống lò quay đường kính 5 m. Chiều cao bản thân trụ: H</w:t>
      </w:r>
      <w:r w:rsidRPr="00283F91">
        <w:rPr>
          <w:color w:val="000000"/>
          <w:sz w:val="28"/>
          <w:szCs w:val="28"/>
        </w:rPr>
        <w:t xml:space="preserve">1 </w:t>
      </w:r>
      <w:r w:rsidRPr="00283F91">
        <w:rPr>
          <w:color w:val="000000"/>
          <w:sz w:val="28"/>
          <w:szCs w:val="28"/>
          <w:lang w:val="vi-VN" w:eastAsia="vi-VN"/>
        </w:rPr>
        <w:t xml:space="preserve">= 9 m. Chiều cao kể cả thiết bị: H = 9m + 5m = 14 m): công trình tương ứng mục 2.2.1 Bảng 2 Phụ lục 2; xác định cấp Trụ đỡ lò quay theo độ cao: </w:t>
      </w:r>
      <w:r w:rsidRPr="00283F91">
        <w:rPr>
          <w:b/>
          <w:bCs/>
          <w:color w:val="000000"/>
          <w:sz w:val="28"/>
          <w:szCs w:val="28"/>
          <w:lang w:val="vi-VN" w:eastAsia="vi-VN"/>
        </w:rPr>
        <w:t>cấp III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Ống khói (ống khói bê tông cốt thép cao 120 m): công trình tương ứng với mục 2.2.1 Bảng 2 Phụ lục 2; xác định cấp Ống khói theo chiều cao: </w:t>
      </w:r>
      <w:r w:rsidRPr="00283F91">
        <w:rPr>
          <w:b/>
          <w:bCs/>
          <w:color w:val="000000"/>
          <w:sz w:val="28"/>
          <w:szCs w:val="28"/>
          <w:lang w:val="vi-VN" w:eastAsia="vi-VN"/>
        </w:rPr>
        <w:t>cấp 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Trạm cân (cân xe ô tô): cấu tạo dạng bể bê tông cốt thép đặt ngầm, thiết bị cân đặt trong long bể; kích thước thông thủy bể (Dài </w:t>
      </w:r>
      <w:r w:rsidRPr="00283F91">
        <w:rPr>
          <w:color w:val="000000"/>
          <w:sz w:val="28"/>
          <w:szCs w:val="28"/>
        </w:rPr>
        <w:t xml:space="preserve">x </w:t>
      </w:r>
      <w:r w:rsidRPr="00283F91">
        <w:rPr>
          <w:color w:val="000000"/>
          <w:sz w:val="28"/>
          <w:szCs w:val="28"/>
          <w:lang w:val="vi-VN" w:eastAsia="vi-VN"/>
        </w:rPr>
        <w:t xml:space="preserve">Rộng </w:t>
      </w:r>
      <w:r w:rsidRPr="00283F91">
        <w:rPr>
          <w:color w:val="000000"/>
          <w:sz w:val="28"/>
          <w:szCs w:val="28"/>
        </w:rPr>
        <w:t>x</w:t>
      </w:r>
      <w:r w:rsidRPr="00283F91">
        <w:rPr>
          <w:color w:val="000000"/>
          <w:sz w:val="28"/>
          <w:szCs w:val="28"/>
          <w:lang w:val="vi-VN" w:eastAsia="vi-VN"/>
        </w:rPr>
        <w:t xml:space="preserve"> Sâu) = (5 m </w:t>
      </w:r>
      <w:r w:rsidRPr="00283F91">
        <w:rPr>
          <w:color w:val="000000"/>
          <w:sz w:val="28"/>
          <w:szCs w:val="28"/>
        </w:rPr>
        <w:t>x</w:t>
      </w:r>
      <w:r w:rsidRPr="00283F91">
        <w:rPr>
          <w:color w:val="000000"/>
          <w:sz w:val="28"/>
          <w:szCs w:val="28"/>
          <w:lang w:val="vi-VN" w:eastAsia="vi-VN"/>
        </w:rPr>
        <w:t xml:space="preserve"> 14 m </w:t>
      </w:r>
      <w:r w:rsidRPr="00283F91">
        <w:rPr>
          <w:color w:val="000000"/>
          <w:sz w:val="28"/>
          <w:szCs w:val="28"/>
        </w:rPr>
        <w:t>x</w:t>
      </w:r>
      <w:r w:rsidRPr="00283F91">
        <w:rPr>
          <w:color w:val="000000"/>
          <w:sz w:val="28"/>
          <w:szCs w:val="28"/>
          <w:lang w:val="vi-VN" w:eastAsia="vi-VN"/>
        </w:rPr>
        <w:t xml:space="preserve"> 4,5 m). Theo Bảng 2 Phụ lục 2: công trình tương ứng với mục 2.4; xác định cấp theo độ sâu ngầm: cấp III, theo dung tích chứa (V = 315 m</w:t>
      </w:r>
      <w:r w:rsidRPr="00283F91">
        <w:rPr>
          <w:color w:val="000000"/>
          <w:sz w:val="28"/>
          <w:szCs w:val="28"/>
          <w:vertAlign w:val="superscript"/>
          <w:lang w:val="vi-VN" w:eastAsia="vi-VN"/>
        </w:rPr>
        <w:t>3</w:t>
      </w:r>
      <w:r w:rsidRPr="00283F91">
        <w:rPr>
          <w:color w:val="000000"/>
          <w:sz w:val="28"/>
          <w:szCs w:val="28"/>
          <w:lang w:val="vi-VN" w:eastAsia="vi-VN"/>
        </w:rPr>
        <w:t xml:space="preserve">): cấp IV. </w:t>
      </w:r>
      <w:r w:rsidRPr="00283F91">
        <w:rPr>
          <w:color w:val="000000"/>
          <w:sz w:val="28"/>
          <w:szCs w:val="28"/>
        </w:rPr>
        <w:t>C</w:t>
      </w:r>
      <w:r w:rsidRPr="00283F91">
        <w:rPr>
          <w:color w:val="000000"/>
          <w:sz w:val="28"/>
          <w:szCs w:val="28"/>
          <w:lang w:val="vi-VN" w:eastAsia="vi-VN"/>
        </w:rPr>
        <w:t xml:space="preserve">ấp công trình Trạm cân: </w:t>
      </w:r>
      <w:r w:rsidRPr="00283F91">
        <w:rPr>
          <w:b/>
          <w:bCs/>
          <w:color w:val="000000"/>
          <w:sz w:val="28"/>
          <w:szCs w:val="28"/>
          <w:lang w:val="vi-VN" w:eastAsia="vi-VN"/>
        </w:rPr>
        <w:t>cấp III</w:t>
      </w:r>
      <w:r w:rsidRPr="00283F91">
        <w:rPr>
          <w:color w:val="000000"/>
          <w:sz w:val="28"/>
          <w:szCs w:val="28"/>
          <w:lang w:val="vi-VN" w:eastAsia="vi-VN"/>
        </w:rPr>
        <w:t xml:space="preserve"> (cấp cao nhất xác định được).</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Cách xác định cấp các công trình loại dân dụng như Nhà điều hành, Trạm Y tế và các công trình khác xem Ví dụ 1 của Phụ lục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Cách xác định cấp các công trình loại hạ tầng kỹ thuật (HTKT) như Sân bãi để máy móc thiết bị, Trạm xử lý nước thải, Hệ thống cấp nước và các công trình khác xem Ví dụ 2 của Phụ lục này.</w:t>
      </w:r>
    </w:p>
    <w:p w:rsidR="00283F91" w:rsidRPr="00283F91" w:rsidRDefault="00283F91" w:rsidP="00283F91">
      <w:pPr>
        <w:spacing w:beforeLines="50" w:before="120" w:afterLines="50" w:after="120" w:line="312" w:lineRule="auto"/>
        <w:jc w:val="both"/>
        <w:rPr>
          <w:color w:val="000000"/>
          <w:sz w:val="28"/>
          <w:szCs w:val="28"/>
        </w:rPr>
      </w:pPr>
      <w:r w:rsidRPr="00283F91">
        <w:rPr>
          <w:b/>
          <w:bCs/>
          <w:color w:val="000000"/>
          <w:sz w:val="28"/>
          <w:szCs w:val="28"/>
          <w:lang w:val="vi-VN" w:eastAsia="vi-VN"/>
        </w:rPr>
        <w:t>3.5</w:t>
      </w:r>
      <w:r w:rsidRPr="00283F91">
        <w:rPr>
          <w:b/>
          <w:bCs/>
          <w:color w:val="000000"/>
          <w:sz w:val="28"/>
          <w:szCs w:val="28"/>
        </w:rPr>
        <w:t xml:space="preserve">. </w:t>
      </w:r>
      <w:r w:rsidRPr="00283F91">
        <w:rPr>
          <w:b/>
          <w:bCs/>
          <w:color w:val="000000"/>
          <w:sz w:val="28"/>
          <w:szCs w:val="28"/>
          <w:lang w:val="vi-VN" w:eastAsia="vi-VN"/>
        </w:rPr>
        <w:t>Ví dụ 5-Công trình công nghiệp - Thủy điện B</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Dự án đầu tư </w:t>
      </w:r>
      <w:r w:rsidRPr="00283F91">
        <w:rPr>
          <w:color w:val="000000"/>
          <w:sz w:val="28"/>
          <w:szCs w:val="28"/>
          <w:shd w:val="solid" w:color="FFFFFF" w:fill="auto"/>
          <w:lang w:val="vi-VN" w:eastAsia="vi-VN"/>
        </w:rPr>
        <w:t>xây dựng</w:t>
      </w:r>
      <w:r w:rsidRPr="00283F91">
        <w:rPr>
          <w:color w:val="000000"/>
          <w:sz w:val="28"/>
          <w:szCs w:val="28"/>
          <w:lang w:val="vi-VN" w:eastAsia="vi-VN"/>
        </w:rPr>
        <w:t xml:space="preserve"> “Thủy điện B” công suất 100 MW. Dự án có các công trình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Đập dâng: cao 50 m, kết cấu đập bằng bê tông đặt trên nền đá;</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H</w:t>
      </w:r>
      <w:r w:rsidRPr="00283F91">
        <w:rPr>
          <w:color w:val="000000"/>
          <w:sz w:val="28"/>
          <w:szCs w:val="28"/>
        </w:rPr>
        <w:t xml:space="preserve">ồ </w:t>
      </w:r>
      <w:r w:rsidRPr="00283F91">
        <w:rPr>
          <w:color w:val="000000"/>
          <w:sz w:val="28"/>
          <w:szCs w:val="28"/>
          <w:lang w:val="vi-VN" w:eastAsia="vi-VN"/>
        </w:rPr>
        <w:t>chứa: dung tích 10 triệu m</w:t>
      </w:r>
      <w:r w:rsidRPr="00283F91">
        <w:rPr>
          <w:color w:val="000000"/>
          <w:sz w:val="28"/>
          <w:szCs w:val="28"/>
          <w:vertAlign w:val="superscript"/>
          <w:lang w:val="vi-VN" w:eastAsia="vi-VN"/>
        </w:rPr>
        <w:t>3</w:t>
      </w:r>
      <w:r w:rsidRPr="00283F91">
        <w:rPr>
          <w:color w:val="000000"/>
          <w:sz w:val="28"/>
          <w:szCs w:val="28"/>
          <w:lang w:val="vi-VN" w:eastAsia="vi-VN"/>
        </w:rPr>
        <w:t xml:space="preserve"> ứng với mực nước dâng bình thường;</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máy: công suất lắp máy 100 MW;</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Đường dây và trạm biến áp: cấp điện áp 110 kV;</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Tòa nhà quản lý vận hành: diện tích sàn 2.000 m</w:t>
      </w:r>
      <w:r w:rsidRPr="00283F91">
        <w:rPr>
          <w:color w:val="000000"/>
          <w:sz w:val="28"/>
          <w:szCs w:val="28"/>
          <w:vertAlign w:val="superscript"/>
          <w:lang w:val="vi-VN" w:eastAsia="vi-VN"/>
        </w:rPr>
        <w:t>2</w:t>
      </w:r>
      <w:r w:rsidRPr="00283F91">
        <w:rPr>
          <w:color w:val="000000"/>
          <w:sz w:val="28"/>
          <w:szCs w:val="28"/>
          <w:lang w:val="vi-VN" w:eastAsia="vi-VN"/>
        </w:rPr>
        <w:t>, 4 tầng, không có tầng ngầm;</w:t>
      </w:r>
    </w:p>
    <w:p w:rsidR="00283F91" w:rsidRPr="00283F91" w:rsidRDefault="00283F91" w:rsidP="00283F91">
      <w:pPr>
        <w:spacing w:beforeLines="50" w:before="120" w:afterLines="50" w:after="120" w:line="312" w:lineRule="auto"/>
        <w:jc w:val="both"/>
        <w:rPr>
          <w:color w:val="000000"/>
          <w:sz w:val="28"/>
          <w:szCs w:val="28"/>
        </w:rPr>
      </w:pPr>
      <w:bookmarkStart w:id="11" w:name="bookmark16"/>
      <w:r w:rsidRPr="00283F91">
        <w:rPr>
          <w:color w:val="000000"/>
          <w:sz w:val="28"/>
          <w:szCs w:val="28"/>
          <w:lang w:val="vi-VN" w:eastAsia="vi-VN"/>
        </w:rPr>
        <w:t>- Nhà ở tập thể;</w:t>
      </w:r>
      <w:bookmarkEnd w:id="11"/>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Đường giao thông nội bộ trong khu vực Nhà máy: đường ô tô, tốc độ &lt; 30 km/h;</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và các công trình khác như Cửa lấy nước, Đường hầm dẫn nước, Tháp điều áp, Kênh xả...</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Cấp công trình được xác định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a) Dự án Thủy điện B có Dây chuyền công nghệ chính</w:t>
      </w:r>
      <w:r w:rsidRPr="00283F91">
        <w:rPr>
          <w:color w:val="000000"/>
          <w:sz w:val="28"/>
          <w:szCs w:val="28"/>
        </w:rPr>
        <w:t>. C</w:t>
      </w:r>
      <w:r w:rsidRPr="00283F91">
        <w:rPr>
          <w:color w:val="000000"/>
          <w:sz w:val="28"/>
          <w:szCs w:val="28"/>
          <w:lang w:val="vi-VN" w:eastAsia="vi-VN"/>
        </w:rPr>
        <w:t xml:space="preserve">ấp công trình theo quy mô công suất được xác định theo quy định tại Điểm a Khoản 1 Điều 2 Thông tư này: tương ứng với mục 1.2.5.3 Bảng 1.2 Phụ </w:t>
      </w:r>
      <w:r w:rsidRPr="00283F91">
        <w:rPr>
          <w:color w:val="000000"/>
          <w:sz w:val="28"/>
          <w:szCs w:val="28"/>
        </w:rPr>
        <w:t>l</w:t>
      </w:r>
      <w:r w:rsidRPr="00283F91">
        <w:rPr>
          <w:color w:val="000000"/>
          <w:sz w:val="28"/>
          <w:szCs w:val="28"/>
          <w:lang w:val="vi-VN" w:eastAsia="vi-VN"/>
        </w:rPr>
        <w:t>ục 1 và với tổng công suất l</w:t>
      </w:r>
      <w:r w:rsidRPr="00283F91">
        <w:rPr>
          <w:color w:val="000000"/>
          <w:sz w:val="28"/>
          <w:szCs w:val="28"/>
        </w:rPr>
        <w:t>ắ</w:t>
      </w:r>
      <w:r w:rsidRPr="00283F91">
        <w:rPr>
          <w:color w:val="000000"/>
          <w:sz w:val="28"/>
          <w:szCs w:val="28"/>
          <w:lang w:val="vi-VN" w:eastAsia="vi-VN"/>
        </w:rPr>
        <w:t xml:space="preserve">p máy 100 MW, Thủy điện B có cấp công trình theo quy mô công suất là </w:t>
      </w:r>
      <w:r w:rsidRPr="00283F91">
        <w:rPr>
          <w:b/>
          <w:bCs/>
          <w:color w:val="000000"/>
          <w:sz w:val="28"/>
          <w:szCs w:val="28"/>
          <w:lang w:val="vi-VN" w:eastAsia="vi-VN"/>
        </w:rPr>
        <w:t>cấp 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b) Xác định cấp các công trình thuộc Thủy điện B</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Hồ chứa: tương ứng với mục 1.5.1.2 Bảng 1.5 Phụ lục 1. </w:t>
      </w:r>
      <w:r w:rsidRPr="00283F91">
        <w:rPr>
          <w:color w:val="000000"/>
          <w:sz w:val="28"/>
          <w:szCs w:val="28"/>
        </w:rPr>
        <w:t>C</w:t>
      </w:r>
      <w:r w:rsidRPr="00283F91">
        <w:rPr>
          <w:color w:val="000000"/>
          <w:sz w:val="28"/>
          <w:szCs w:val="28"/>
          <w:lang w:val="vi-VN" w:eastAsia="vi-VN"/>
        </w:rPr>
        <w:t xml:space="preserve">ấp công trình xác định được theo dung tích: </w:t>
      </w:r>
      <w:r w:rsidRPr="00283F91">
        <w:rPr>
          <w:b/>
          <w:bCs/>
          <w:color w:val="000000"/>
          <w:sz w:val="28"/>
          <w:szCs w:val="28"/>
          <w:lang w:val="vi-VN" w:eastAsia="vi-VN"/>
        </w:rPr>
        <w:t>cấp III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Đập dâng: không có tên trong Bảng 1.5 Phụ lục 1 vì vậy theo quy định tại Điểm a Khoản 1 Điều 2 Thông tư này, chỉ xác định cấp theo loại và quy mô </w:t>
      </w:r>
      <w:r w:rsidRPr="00283F91">
        <w:rPr>
          <w:color w:val="000000"/>
          <w:sz w:val="28"/>
          <w:szCs w:val="28"/>
          <w:shd w:val="solid" w:color="FFFFFF" w:fill="auto"/>
          <w:lang w:val="vi-VN" w:eastAsia="vi-VN"/>
        </w:rPr>
        <w:t>kết</w:t>
      </w:r>
      <w:r w:rsidRPr="00283F91">
        <w:rPr>
          <w:color w:val="000000"/>
          <w:sz w:val="28"/>
          <w:szCs w:val="28"/>
          <w:lang w:val="vi-VN" w:eastAsia="vi-VN"/>
        </w:rPr>
        <w:t xml:space="preserve"> c</w:t>
      </w:r>
      <w:r w:rsidRPr="00283F91">
        <w:rPr>
          <w:color w:val="000000"/>
          <w:sz w:val="28"/>
          <w:szCs w:val="28"/>
        </w:rPr>
        <w:t>ấ</w:t>
      </w:r>
      <w:r w:rsidRPr="00283F91">
        <w:rPr>
          <w:color w:val="000000"/>
          <w:sz w:val="28"/>
          <w:szCs w:val="28"/>
          <w:lang w:val="vi-VN" w:eastAsia="vi-VN"/>
        </w:rPr>
        <w:t xml:space="preserve">u. Theo Bảng 2 Phụ lục 2: công trình này tương ứng </w:t>
      </w:r>
      <w:r w:rsidRPr="00283F91">
        <w:rPr>
          <w:color w:val="000000"/>
          <w:sz w:val="28"/>
          <w:szCs w:val="28"/>
          <w:shd w:val="solid" w:color="FFFFFF" w:fill="auto"/>
          <w:lang w:val="vi-VN" w:eastAsia="vi-VN"/>
        </w:rPr>
        <w:t>với</w:t>
      </w:r>
      <w:r w:rsidRPr="00283F91">
        <w:rPr>
          <w:color w:val="000000"/>
          <w:sz w:val="28"/>
          <w:szCs w:val="28"/>
          <w:lang w:val="vi-VN" w:eastAsia="vi-VN"/>
        </w:rPr>
        <w:t xml:space="preserve"> mục 2.8.2.a;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công trình xác định được: </w:t>
      </w:r>
      <w:r w:rsidRPr="00283F91">
        <w:rPr>
          <w:b/>
          <w:bCs/>
          <w:color w:val="000000"/>
          <w:sz w:val="28"/>
          <w:szCs w:val="28"/>
          <w:shd w:val="solid" w:color="FFFFFF" w:fill="auto"/>
          <w:lang w:val="vi-VN" w:eastAsia="vi-VN"/>
        </w:rPr>
        <w:t>cấp</w:t>
      </w:r>
      <w:r w:rsidRPr="00283F91">
        <w:rPr>
          <w:b/>
          <w:bCs/>
          <w:color w:val="000000"/>
          <w:sz w:val="28"/>
          <w:szCs w:val="28"/>
          <w:lang w:val="vi-VN" w:eastAsia="vi-VN"/>
        </w:rPr>
        <w:t xml:space="preserve"> 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Cấp công trình của các công trình công nghiệp nằm trong khu vực Nhà máy: xác định theo quy định tại Khoản 2 Điều 2 Thông tư này nếu như chúng có tên (hoặc loại phù hợp) trong Bảng 1.2 Phụ lục 1. Trường hợp công trình công nghiệp không có tên (hoặc loại phù hợp) trong Bảng 1.2 Phụ lục 1 thì chỉ xác định cấp theo loại và quy mô kết cấu (sử dụng Bảng 2 Phụ lục 2 Thông tư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Các công trình Cửa lấy nước, Đường hầm dẫn nước, Tháp điều áp, Kênh xả: không có tên trong các Bảng phân cấp của Phụ lục 1 vì vậy theo quy định tại Điểm a Khoản 1 Điều 2 Thông tư này, chỉ xác định cấp theo loại và quy mô kết cấu bằng cách chọn loại kết cấu phù hợp trong Bảng 2 Phụ lục 2 Thông tư này để xác định cấp cho chúng;</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Trạm biến áp và đường dây: tương ứng với mục 1.2.5.11 Bảng 1.2 Phụ lục 1. </w:t>
      </w:r>
      <w:r w:rsidRPr="00283F91">
        <w:rPr>
          <w:color w:val="000000"/>
          <w:sz w:val="28"/>
          <w:szCs w:val="28"/>
        </w:rPr>
        <w:t>C</w:t>
      </w:r>
      <w:r w:rsidRPr="00283F91">
        <w:rPr>
          <w:color w:val="000000"/>
          <w:sz w:val="28"/>
          <w:szCs w:val="28"/>
          <w:lang w:val="vi-VN" w:eastAsia="vi-VN"/>
        </w:rPr>
        <w:t xml:space="preserve">ấp công trình xác định được: </w:t>
      </w:r>
      <w:r w:rsidRPr="00283F91">
        <w:rPr>
          <w:b/>
          <w:bCs/>
          <w:color w:val="000000"/>
          <w:sz w:val="28"/>
          <w:szCs w:val="28"/>
          <w:lang w:val="vi-VN" w:eastAsia="vi-VN"/>
        </w:rPr>
        <w:t>cấp 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Cách xác định cấp các công trình dân dụng như Nhà điều hành, Nhà ở tập thể và các công trình khác xem Ví dụ 1 và Ví dụ 2 của Phụ lục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Cách xác định cấp của Đường giao thông nội bộ xem Ví dụ 1 của Phụ lục này.</w:t>
      </w:r>
    </w:p>
    <w:p w:rsidR="00283F91" w:rsidRPr="00283F91" w:rsidRDefault="00283F91" w:rsidP="00283F91">
      <w:pPr>
        <w:spacing w:beforeLines="50" w:before="120" w:afterLines="50" w:after="120" w:line="312" w:lineRule="auto"/>
        <w:jc w:val="both"/>
        <w:rPr>
          <w:color w:val="000000"/>
          <w:sz w:val="28"/>
          <w:szCs w:val="28"/>
        </w:rPr>
      </w:pPr>
      <w:r w:rsidRPr="00283F91">
        <w:rPr>
          <w:b/>
          <w:bCs/>
          <w:color w:val="000000"/>
          <w:sz w:val="28"/>
          <w:szCs w:val="28"/>
          <w:lang w:val="vi-VN" w:eastAsia="vi-VN"/>
        </w:rPr>
        <w:t>3.6</w:t>
      </w:r>
      <w:r w:rsidRPr="00283F91">
        <w:rPr>
          <w:b/>
          <w:bCs/>
          <w:color w:val="000000"/>
          <w:sz w:val="28"/>
          <w:szCs w:val="28"/>
        </w:rPr>
        <w:t xml:space="preserve">. </w:t>
      </w:r>
      <w:r w:rsidRPr="00283F91">
        <w:rPr>
          <w:b/>
          <w:bCs/>
          <w:color w:val="000000"/>
          <w:sz w:val="28"/>
          <w:szCs w:val="28"/>
          <w:lang w:val="vi-VN" w:eastAsia="vi-VN"/>
        </w:rPr>
        <w:t xml:space="preserve">Ví dụ 6: Công trình công nghiệp - Nhà máy cơ khí </w:t>
      </w:r>
      <w:r w:rsidRPr="00283F91">
        <w:rPr>
          <w:b/>
          <w:bCs/>
          <w:color w:val="000000"/>
          <w:sz w:val="28"/>
          <w:szCs w:val="28"/>
        </w:rPr>
        <w:t>C</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Dự án đầu tư xây dựng “Nhà máy cơ khí C” với mục đích chế tạo các sản phẩm cơ khí nhỏ lẻ theo đặt hàng của các doanh nghiệp khác. Sản phẩm của nhà máy này khá đa dạng và tùy thuộc yêu cầu khách hàng nên tại thời điểm lập dự án không xác định cụ thể được loại sản phẩm và sản lượng sản xuất. Dự án có các công trình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Kho hàng: cao 1 tầng, nhịp kết cấu lớn nhất 24m, tổng diện tích sàn 6.000 m</w:t>
      </w:r>
      <w:r w:rsidRPr="00283F91">
        <w:rPr>
          <w:color w:val="000000"/>
          <w:sz w:val="28"/>
          <w:szCs w:val="28"/>
          <w:vertAlign w:val="superscript"/>
          <w:lang w:val="vi-VN" w:eastAsia="vi-VN"/>
        </w:rPr>
        <w:t>2</w:t>
      </w:r>
      <w:r w:rsidRPr="00283F91">
        <w:rPr>
          <w:color w:val="000000"/>
          <w:sz w:val="28"/>
          <w:szCs w:val="28"/>
          <w:lang w:val="vi-VN" w:eastAsia="vi-VN"/>
        </w:rPr>
        <w:t>, chiều cao tính từ mặt đất ngoài nhà t</w:t>
      </w:r>
      <w:r w:rsidRPr="00283F91">
        <w:rPr>
          <w:color w:val="000000"/>
          <w:sz w:val="28"/>
          <w:szCs w:val="28"/>
        </w:rPr>
        <w:t>ớ</w:t>
      </w:r>
      <w:r w:rsidRPr="00283F91">
        <w:rPr>
          <w:color w:val="000000"/>
          <w:sz w:val="28"/>
          <w:szCs w:val="28"/>
          <w:lang w:val="vi-VN" w:eastAsia="vi-VN"/>
        </w:rPr>
        <w:t>i đỉnh mái 12 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Nhà sản xuất chính (đặt các thiết bị và dây chuyền máy: tiện, dập, hàn...): dạng nhà công nghiệp 1 tầng, 3 nhịp, nhịp kết cấu lớn nh</w:t>
      </w:r>
      <w:r w:rsidRPr="00283F91">
        <w:rPr>
          <w:color w:val="000000"/>
          <w:sz w:val="28"/>
          <w:szCs w:val="28"/>
        </w:rPr>
        <w:t>ấ</w:t>
      </w:r>
      <w:r w:rsidRPr="00283F91">
        <w:rPr>
          <w:color w:val="000000"/>
          <w:sz w:val="28"/>
          <w:szCs w:val="28"/>
          <w:lang w:val="vi-VN" w:eastAsia="vi-VN"/>
        </w:rPr>
        <w:t>t 60 m, t</w:t>
      </w:r>
      <w:r w:rsidRPr="00283F91">
        <w:rPr>
          <w:color w:val="000000"/>
          <w:sz w:val="28"/>
          <w:szCs w:val="28"/>
        </w:rPr>
        <w:t>ổ</w:t>
      </w:r>
      <w:r w:rsidRPr="00283F91">
        <w:rPr>
          <w:color w:val="000000"/>
          <w:sz w:val="28"/>
          <w:szCs w:val="28"/>
          <w:lang w:val="vi-VN" w:eastAsia="vi-VN"/>
        </w:rPr>
        <w:t>ng diện tích nhà 10.000 m</w:t>
      </w:r>
      <w:r w:rsidRPr="00283F91">
        <w:rPr>
          <w:color w:val="000000"/>
          <w:sz w:val="28"/>
          <w:szCs w:val="28"/>
          <w:vertAlign w:val="superscript"/>
          <w:lang w:val="vi-VN" w:eastAsia="vi-VN"/>
        </w:rPr>
        <w:t>2</w:t>
      </w:r>
      <w:r w:rsidRPr="00283F91">
        <w:rPr>
          <w:color w:val="000000"/>
          <w:sz w:val="28"/>
          <w:szCs w:val="28"/>
          <w:lang w:val="vi-VN" w:eastAsia="vi-VN"/>
        </w:rPr>
        <w:t>, chi</w:t>
      </w:r>
      <w:r w:rsidRPr="00283F91">
        <w:rPr>
          <w:color w:val="000000"/>
          <w:sz w:val="28"/>
          <w:szCs w:val="28"/>
        </w:rPr>
        <w:t>ề</w:t>
      </w:r>
      <w:r w:rsidRPr="00283F91">
        <w:rPr>
          <w:color w:val="000000"/>
          <w:sz w:val="28"/>
          <w:szCs w:val="28"/>
          <w:lang w:val="vi-VN" w:eastAsia="vi-VN"/>
        </w:rPr>
        <w:t xml:space="preserve">u cao nhà 18 m (tính từ mặt </w:t>
      </w:r>
      <w:r w:rsidRPr="00283F91">
        <w:rPr>
          <w:color w:val="000000"/>
          <w:sz w:val="28"/>
          <w:szCs w:val="28"/>
          <w:shd w:val="solid" w:color="FFFFFF" w:fill="auto"/>
          <w:lang w:val="vi-VN" w:eastAsia="vi-VN"/>
        </w:rPr>
        <w:t>đất</w:t>
      </w:r>
      <w:r w:rsidRPr="00283F91">
        <w:rPr>
          <w:color w:val="000000"/>
          <w:sz w:val="28"/>
          <w:szCs w:val="28"/>
          <w:lang w:val="vi-VN" w:eastAsia="vi-VN"/>
        </w:rPr>
        <w:t xml:space="preserve"> ngoài nhà tới đỉnh mái)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Tòa nhà văn phòng (sử dụng làm văn phòng, nhà ăn, chỗ nghỉ ca của công nhân..</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Sân bãi (sân bê tông, để vật tư máy móc): diện tích 1 ha;</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và các công trình khác như Nhà bảo vệ, Hàng rào, Trạm biến áp...</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rPr>
        <w:t>C</w:t>
      </w:r>
      <w:r w:rsidRPr="00283F91">
        <w:rPr>
          <w:color w:val="000000"/>
          <w:sz w:val="28"/>
          <w:szCs w:val="28"/>
          <w:lang w:val="vi-VN" w:eastAsia="vi-VN"/>
        </w:rPr>
        <w:t>ấp công trình được xác định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a) Nhà máy cơ khí </w:t>
      </w:r>
      <w:r w:rsidRPr="00283F91">
        <w:rPr>
          <w:color w:val="000000"/>
          <w:sz w:val="28"/>
          <w:szCs w:val="28"/>
        </w:rPr>
        <w:t xml:space="preserve">C </w:t>
      </w:r>
      <w:r w:rsidRPr="00283F91">
        <w:rPr>
          <w:color w:val="000000"/>
          <w:sz w:val="28"/>
          <w:szCs w:val="28"/>
          <w:lang w:val="vi-VN" w:eastAsia="vi-VN"/>
        </w:rPr>
        <w:t>có một công trình chính là Nhà sản xuất chính. Trong trường hợp này, khi xác định thẩm quyền của cơ quan chuyên môn về xây dựng theo Khoản 1 Điều 3 Thông tư này thì sử dụng cấp của công trình chính: cấp II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của Nhà sản </w:t>
      </w:r>
      <w:r w:rsidRPr="00283F91">
        <w:rPr>
          <w:color w:val="000000"/>
          <w:sz w:val="28"/>
          <w:szCs w:val="28"/>
          <w:shd w:val="solid" w:color="FFFFFF" w:fill="auto"/>
          <w:lang w:val="vi-VN" w:eastAsia="vi-VN"/>
        </w:rPr>
        <w:t>xuất</w:t>
      </w:r>
      <w:r w:rsidRPr="00283F91">
        <w:rPr>
          <w:color w:val="000000"/>
          <w:sz w:val="28"/>
          <w:szCs w:val="28"/>
          <w:lang w:val="vi-VN" w:eastAsia="vi-VN"/>
        </w:rPr>
        <w:t xml:space="preserve"> chính được xác định tại mục b của Ví dụ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b) Xác định cấp các công trình thuộc Nhà máy cơ khí C:</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Kho hàng: không có tên trong các Bảng phân cấp Phụ lục 1 vì vậy theo quy định tại Điểm a Khoản 1 Điều 2 Thông tư này, chỉ xác định cấp theo loại và quy mô kết cấu. Theo Bảng 2 Phụ lục 2: công trình này tương ứng với mục 2.1.1; xác định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theo chi</w:t>
      </w:r>
      <w:r w:rsidRPr="00283F91">
        <w:rPr>
          <w:color w:val="000000"/>
          <w:sz w:val="28"/>
          <w:szCs w:val="28"/>
        </w:rPr>
        <w:t>ề</w:t>
      </w:r>
      <w:r w:rsidRPr="00283F91">
        <w:rPr>
          <w:color w:val="000000"/>
          <w:sz w:val="28"/>
          <w:szCs w:val="28"/>
          <w:lang w:val="vi-VN" w:eastAsia="vi-VN"/>
        </w:rPr>
        <w:t xml:space="preserve">u cao: cấp III, theo số tầng cao: cấp IV, theo diện tích: cấp III, theo nhịp kết cấu: cấp III. Cấp công trình Kho hàng: </w:t>
      </w:r>
      <w:r w:rsidRPr="00283F91">
        <w:rPr>
          <w:b/>
          <w:bCs/>
          <w:color w:val="000000"/>
          <w:sz w:val="28"/>
          <w:szCs w:val="28"/>
          <w:lang w:val="vi-VN" w:eastAsia="vi-VN"/>
        </w:rPr>
        <w:t>cấp III</w:t>
      </w:r>
      <w:r w:rsidRPr="00283F91">
        <w:rPr>
          <w:color w:val="000000"/>
          <w:sz w:val="28"/>
          <w:szCs w:val="28"/>
          <w:lang w:val="vi-VN" w:eastAsia="vi-VN"/>
        </w:rPr>
        <w:t xml:space="preserve">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cao nh</w:t>
      </w:r>
      <w:r w:rsidRPr="00283F91">
        <w:rPr>
          <w:color w:val="000000"/>
          <w:sz w:val="28"/>
          <w:szCs w:val="28"/>
        </w:rPr>
        <w:t>ấ</w:t>
      </w:r>
      <w:r w:rsidRPr="00283F91">
        <w:rPr>
          <w:color w:val="000000"/>
          <w:sz w:val="28"/>
          <w:szCs w:val="28"/>
          <w:lang w:val="vi-VN" w:eastAsia="vi-VN"/>
        </w:rPr>
        <w:t>t xác định được).</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Nhà sản xuất chính: không có tên trong các Bảng 1.2 Phụ lục 1 vì vậy theo quy định tại Điểm a Khoản 1 Điều 2 Thông tư này, chỉ xác định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theo loại và quy mô kết cấu. Theo Bảng 2 Phụ lục 2: công trình này tương ứng với mục 2.1.1; xác định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theo chi</w:t>
      </w:r>
      <w:r w:rsidRPr="00283F91">
        <w:rPr>
          <w:color w:val="000000"/>
          <w:sz w:val="28"/>
          <w:szCs w:val="28"/>
        </w:rPr>
        <w:t>ề</w:t>
      </w:r>
      <w:r w:rsidRPr="00283F91">
        <w:rPr>
          <w:color w:val="000000"/>
          <w:sz w:val="28"/>
          <w:szCs w:val="28"/>
          <w:lang w:val="vi-VN" w:eastAsia="vi-VN"/>
        </w:rPr>
        <w:t xml:space="preserve">u cao: cấp III, theo số tầng: cấp IV, theo diện tích: cấp II, theo nhịp kết cấu: cấp II. </w:t>
      </w:r>
      <w:r w:rsidRPr="00283F91">
        <w:rPr>
          <w:color w:val="000000"/>
          <w:sz w:val="28"/>
          <w:szCs w:val="28"/>
        </w:rPr>
        <w:t>C</w:t>
      </w:r>
      <w:r w:rsidRPr="00283F91">
        <w:rPr>
          <w:color w:val="000000"/>
          <w:sz w:val="28"/>
          <w:szCs w:val="28"/>
          <w:lang w:val="vi-VN" w:eastAsia="vi-VN"/>
        </w:rPr>
        <w:t xml:space="preserve">ấp công trình Nhà sản xuất chính: </w:t>
      </w:r>
      <w:r w:rsidRPr="00283F91">
        <w:rPr>
          <w:b/>
          <w:bCs/>
          <w:color w:val="000000"/>
          <w:sz w:val="28"/>
          <w:szCs w:val="28"/>
          <w:lang w:val="vi-VN" w:eastAsia="vi-VN"/>
        </w:rPr>
        <w:t>cấp II</w:t>
      </w:r>
      <w:r w:rsidRPr="00283F91">
        <w:rPr>
          <w:color w:val="000000"/>
          <w:sz w:val="28"/>
          <w:szCs w:val="28"/>
          <w:lang w:val="vi-VN" w:eastAsia="vi-VN"/>
        </w:rPr>
        <w:t xml:space="preserve">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cao nhất xác định được).</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Cách xác định cấp cho các công trình Tòa nhà văn phòng, Sân bãi, Nhà bảo vệ, Hàng rào, Trạm biến áp xem các Ví dụ 1 đến Ví dụ 4 của Phụ lục này.</w:t>
      </w:r>
    </w:p>
    <w:p w:rsidR="00283F91" w:rsidRPr="00283F91" w:rsidRDefault="00283F91" w:rsidP="00283F91">
      <w:pPr>
        <w:spacing w:beforeLines="50" w:before="120" w:afterLines="50" w:after="120" w:line="312" w:lineRule="auto"/>
        <w:jc w:val="both"/>
        <w:rPr>
          <w:color w:val="000000"/>
          <w:sz w:val="28"/>
          <w:szCs w:val="28"/>
        </w:rPr>
      </w:pPr>
      <w:bookmarkStart w:id="12" w:name="bookmark17"/>
      <w:r w:rsidRPr="00283F91">
        <w:rPr>
          <w:b/>
          <w:bCs/>
          <w:color w:val="000000"/>
          <w:sz w:val="28"/>
          <w:szCs w:val="28"/>
          <w:lang w:val="vi-VN" w:eastAsia="vi-VN"/>
        </w:rPr>
        <w:t>3.7</w:t>
      </w:r>
      <w:bookmarkEnd w:id="12"/>
      <w:r w:rsidRPr="00283F91">
        <w:rPr>
          <w:b/>
          <w:bCs/>
          <w:color w:val="000000"/>
          <w:sz w:val="28"/>
          <w:szCs w:val="28"/>
        </w:rPr>
        <w:t xml:space="preserve">. </w:t>
      </w:r>
      <w:r w:rsidRPr="00283F91">
        <w:rPr>
          <w:b/>
          <w:bCs/>
          <w:color w:val="000000"/>
          <w:sz w:val="28"/>
          <w:szCs w:val="28"/>
          <w:lang w:val="vi-VN" w:eastAsia="vi-VN"/>
        </w:rPr>
        <w:t>Ví dụ 7: Công trình hạ tầng kỹ thuật (HTKT) - Tháp truyền hình HN</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Dự án xây dựng “Tháp tuyền hình HN” cao 600 m. Dự án có các công trình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Tháp chính: cao 600 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P1 (Sân làm bãi đỗ xe ngoài trời): diện tích 1 ha;</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P2 (Sân vườn cây xanh): diện tích 5 ha;</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P3 (Hệ thống chiếu sáng): chiếu sáng cho công viên cây xanh, đường đi bộ.</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Cấp công trình được xác định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a) Dự án “Tháp truyền hình HN” có một công trình chính: Tháp chính. Trong </w:t>
      </w:r>
      <w:r w:rsidRPr="00283F91">
        <w:rPr>
          <w:color w:val="000000"/>
          <w:sz w:val="28"/>
          <w:szCs w:val="28"/>
          <w:shd w:val="solid" w:color="FFFFFF" w:fill="auto"/>
          <w:lang w:val="vi-VN" w:eastAsia="vi-VN"/>
        </w:rPr>
        <w:t>trường hợp</w:t>
      </w:r>
      <w:r w:rsidRPr="00283F91">
        <w:rPr>
          <w:color w:val="000000"/>
          <w:sz w:val="28"/>
          <w:szCs w:val="28"/>
          <w:lang w:val="vi-VN" w:eastAsia="vi-VN"/>
        </w:rPr>
        <w:t xml:space="preserve"> này, khi xác định thẩm quyền của cơ quan chuyên môn </w:t>
      </w:r>
      <w:r w:rsidRPr="00283F91">
        <w:rPr>
          <w:color w:val="000000"/>
          <w:sz w:val="28"/>
          <w:szCs w:val="28"/>
          <w:shd w:val="solid" w:color="FFFFFF" w:fill="auto"/>
          <w:lang w:val="vi-VN" w:eastAsia="vi-VN"/>
        </w:rPr>
        <w:t>về</w:t>
      </w:r>
      <w:r w:rsidRPr="00283F91">
        <w:rPr>
          <w:color w:val="000000"/>
          <w:sz w:val="28"/>
          <w:szCs w:val="28"/>
          <w:lang w:val="vi-VN" w:eastAsia="vi-VN"/>
        </w:rPr>
        <w:t xml:space="preserve"> xây dựng theo Khoản 1 Đi</w:t>
      </w:r>
      <w:r w:rsidRPr="00283F91">
        <w:rPr>
          <w:color w:val="000000"/>
          <w:sz w:val="28"/>
          <w:szCs w:val="28"/>
        </w:rPr>
        <w:t>ề</w:t>
      </w:r>
      <w:r w:rsidRPr="00283F91">
        <w:rPr>
          <w:color w:val="000000"/>
          <w:sz w:val="28"/>
          <w:szCs w:val="28"/>
          <w:lang w:val="vi-VN" w:eastAsia="vi-VN"/>
        </w:rPr>
        <w:t xml:space="preserve">u 3 Thông tư này thì sử dụng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của công trình chính: cấp đặc biệt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của Tháp chính được xác định tại mục b của Ví dụ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b) Xác định cấp các công trình thuộc dự án Tháp tuyền hình HN:</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Tháp chính: không có tên trong Bảng 1.3 Phụ lục 1 vì vậy theo quy định tại Điểm a Khoản 1 Điều 2 Thông tư này, chỉ xác định cấp theo loại và quy mô kết cấu. Theo Bảng 2 Phụ lục 2: công trình này tương ứng với mục 2.2.2; xác định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công trình theo chi</w:t>
      </w:r>
      <w:r w:rsidRPr="00283F91">
        <w:rPr>
          <w:color w:val="000000"/>
          <w:sz w:val="28"/>
          <w:szCs w:val="28"/>
        </w:rPr>
        <w:t>ề</w:t>
      </w:r>
      <w:r w:rsidRPr="00283F91">
        <w:rPr>
          <w:color w:val="000000"/>
          <w:sz w:val="28"/>
          <w:szCs w:val="28"/>
          <w:lang w:val="vi-VN" w:eastAsia="vi-VN"/>
        </w:rPr>
        <w:t xml:space="preserve">u cao: </w:t>
      </w:r>
      <w:r w:rsidRPr="00283F91">
        <w:rPr>
          <w:b/>
          <w:bCs/>
          <w:color w:val="000000"/>
          <w:sz w:val="28"/>
          <w:szCs w:val="28"/>
          <w:lang w:val="vi-VN" w:eastAsia="vi-VN"/>
        </w:rPr>
        <w:t>cấp đặc biệt</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Công trình P1: </w:t>
      </w:r>
      <w:r w:rsidRPr="00283F91">
        <w:rPr>
          <w:b/>
          <w:bCs/>
          <w:color w:val="000000"/>
          <w:sz w:val="28"/>
          <w:szCs w:val="28"/>
          <w:lang w:val="vi-VN" w:eastAsia="vi-VN"/>
        </w:rPr>
        <w:t>cấp IV</w:t>
      </w:r>
      <w:r w:rsidRPr="00283F91">
        <w:rPr>
          <w:color w:val="000000"/>
          <w:sz w:val="28"/>
          <w:szCs w:val="28"/>
          <w:lang w:val="vi-VN" w:eastAsia="vi-VN"/>
        </w:rPr>
        <w:t xml:space="preserve"> (cách xác định cấp công trình xem Ví dụ 1 của Phụ lục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Công trình P2: </w:t>
      </w:r>
      <w:r w:rsidRPr="00283F91">
        <w:rPr>
          <w:b/>
          <w:bCs/>
          <w:color w:val="000000"/>
          <w:sz w:val="28"/>
          <w:szCs w:val="28"/>
          <w:lang w:val="vi-VN" w:eastAsia="vi-VN"/>
        </w:rPr>
        <w:t>cấp III</w:t>
      </w:r>
      <w:r w:rsidRPr="00283F91">
        <w:rPr>
          <w:color w:val="000000"/>
          <w:sz w:val="28"/>
          <w:szCs w:val="28"/>
          <w:lang w:val="vi-VN" w:eastAsia="vi-VN"/>
        </w:rPr>
        <w:t xml:space="preserve"> (cách xác định cấp công trình xem Ví dụ 1 của Phụ lục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Công trình P3: </w:t>
      </w:r>
      <w:r w:rsidRPr="00283F91">
        <w:rPr>
          <w:b/>
          <w:bCs/>
          <w:color w:val="000000"/>
          <w:sz w:val="28"/>
          <w:szCs w:val="28"/>
          <w:lang w:val="vi-VN" w:eastAsia="vi-VN"/>
        </w:rPr>
        <w:t>cấp III</w:t>
      </w:r>
      <w:r w:rsidRPr="00283F91">
        <w:rPr>
          <w:color w:val="000000"/>
          <w:sz w:val="28"/>
          <w:szCs w:val="28"/>
          <w:lang w:val="vi-VN" w:eastAsia="vi-VN"/>
        </w:rPr>
        <w:t xml:space="preserve"> (cách xác định cấp công trình xem Ví dụ 1 của Phụ lục này).</w:t>
      </w:r>
    </w:p>
    <w:p w:rsidR="00283F91" w:rsidRPr="00283F91" w:rsidRDefault="00283F91" w:rsidP="00283F91">
      <w:pPr>
        <w:spacing w:beforeLines="50" w:before="120" w:afterLines="50" w:after="120" w:line="312" w:lineRule="auto"/>
        <w:jc w:val="both"/>
        <w:rPr>
          <w:color w:val="000000"/>
          <w:sz w:val="28"/>
          <w:szCs w:val="28"/>
        </w:rPr>
      </w:pPr>
      <w:bookmarkStart w:id="13" w:name="bookmark18"/>
      <w:r w:rsidRPr="00283F91">
        <w:rPr>
          <w:b/>
          <w:bCs/>
          <w:color w:val="000000"/>
          <w:sz w:val="28"/>
          <w:szCs w:val="28"/>
          <w:lang w:val="vi-VN" w:eastAsia="vi-VN"/>
        </w:rPr>
        <w:t>3.8</w:t>
      </w:r>
      <w:bookmarkEnd w:id="13"/>
      <w:r w:rsidRPr="00283F91">
        <w:rPr>
          <w:b/>
          <w:bCs/>
          <w:color w:val="000000"/>
          <w:sz w:val="28"/>
          <w:szCs w:val="28"/>
        </w:rPr>
        <w:t xml:space="preserve">. </w:t>
      </w:r>
      <w:r w:rsidRPr="00283F91">
        <w:rPr>
          <w:b/>
          <w:bCs/>
          <w:color w:val="000000"/>
          <w:sz w:val="28"/>
          <w:szCs w:val="28"/>
          <w:lang w:val="vi-VN" w:eastAsia="vi-VN"/>
        </w:rPr>
        <w:t>Ví dụ 8: Công trình HTKT - Nhà máy nước A</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Dự án đầu tư xây dựng “Nhà máy nước A” có công suất 50.000 m</w:t>
      </w:r>
      <w:r w:rsidRPr="00283F91">
        <w:rPr>
          <w:color w:val="000000"/>
          <w:sz w:val="28"/>
          <w:szCs w:val="28"/>
          <w:vertAlign w:val="superscript"/>
          <w:lang w:val="vi-VN" w:eastAsia="vi-VN"/>
        </w:rPr>
        <w:t>3</w:t>
      </w:r>
      <w:r w:rsidRPr="00283F91">
        <w:rPr>
          <w:color w:val="000000"/>
          <w:sz w:val="28"/>
          <w:szCs w:val="28"/>
          <w:lang w:val="vi-VN" w:eastAsia="vi-VN"/>
        </w:rPr>
        <w:t>/ngày đêm để cấp nước sinh hoạt cho một khu đô thị. Dự án có các công trình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A</w:t>
      </w:r>
      <w:r w:rsidRPr="00283F91">
        <w:rPr>
          <w:color w:val="000000"/>
          <w:sz w:val="28"/>
          <w:szCs w:val="28"/>
        </w:rPr>
        <w:t xml:space="preserve">1 </w:t>
      </w:r>
      <w:r w:rsidRPr="00283F91">
        <w:rPr>
          <w:color w:val="000000"/>
          <w:sz w:val="28"/>
          <w:szCs w:val="28"/>
          <w:lang w:val="vi-VN" w:eastAsia="vi-VN"/>
        </w:rPr>
        <w:t>(Tuyến ống dẫn nước thô từ nguồn về): đường kính trong D = 1.000 mm dài 5 km;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A2 (Bể chứa và xử lý nước): dung tích 12.000 m, đặt nửa nổi nửa ngầm, độ sâu ngầm 5 m, chiều cao 3 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A3 (Bể chứa nước sạch dự phòng): dung tích 3.000 m</w:t>
      </w:r>
      <w:r w:rsidRPr="00283F91">
        <w:rPr>
          <w:color w:val="000000"/>
          <w:sz w:val="28"/>
          <w:szCs w:val="28"/>
          <w:vertAlign w:val="superscript"/>
          <w:lang w:val="vi-VN" w:eastAsia="vi-VN"/>
        </w:rPr>
        <w:t>3</w:t>
      </w:r>
      <w:r w:rsidRPr="00283F91">
        <w:rPr>
          <w:color w:val="000000"/>
          <w:sz w:val="28"/>
          <w:szCs w:val="28"/>
          <w:lang w:val="vi-VN" w:eastAsia="vi-VN"/>
        </w:rPr>
        <w:t>, đặt nửa nổi nửa ngầm, độ sâu ngầm 5 m, chiều cao 3 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A4 (Trạm bơm nước sạch): công suất 70.000 m</w:t>
      </w:r>
      <w:r w:rsidRPr="00283F91">
        <w:rPr>
          <w:color w:val="000000"/>
          <w:sz w:val="28"/>
          <w:szCs w:val="28"/>
          <w:vertAlign w:val="superscript"/>
          <w:lang w:val="vi-VN" w:eastAsia="vi-VN"/>
        </w:rPr>
        <w:t>3</w:t>
      </w:r>
      <w:r w:rsidRPr="00283F91">
        <w:rPr>
          <w:color w:val="000000"/>
          <w:sz w:val="28"/>
          <w:szCs w:val="28"/>
          <w:lang w:val="vi-VN" w:eastAsia="vi-VN"/>
        </w:rPr>
        <w:t>/ngày đêm đặt trong Nhà 1 tầng cao 8 m, tổng diện tích sàn 1.000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A5 (Tuyến ống cấp nước chính): đường kính trong D = 800 mm, dài 10 km;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A6 (Tuyến ống cấp nước nhánh): đường kính trong D = 600 mm, dài 15 km;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A7 (Tuyến ống phân phối nước): đường kính D = 125 mm; </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và các công trình khác.</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Cấp công trình được xác định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a) Dự án Nhà máy </w:t>
      </w:r>
      <w:r w:rsidRPr="00283F91">
        <w:rPr>
          <w:color w:val="000000"/>
          <w:sz w:val="28"/>
          <w:szCs w:val="28"/>
        </w:rPr>
        <w:t>n</w:t>
      </w:r>
      <w:r w:rsidRPr="00283F91">
        <w:rPr>
          <w:color w:val="000000"/>
          <w:sz w:val="28"/>
          <w:szCs w:val="28"/>
          <w:lang w:val="vi-VN" w:eastAsia="vi-VN"/>
        </w:rPr>
        <w:t>ước A có Dây chuyền công nghệ chính, cấp công trình theo quy mô công suất được xác định theo quy định tại Đi</w:t>
      </w:r>
      <w:r w:rsidRPr="00283F91">
        <w:rPr>
          <w:color w:val="000000"/>
          <w:sz w:val="28"/>
          <w:szCs w:val="28"/>
        </w:rPr>
        <w:t>ể</w:t>
      </w:r>
      <w:r w:rsidRPr="00283F91">
        <w:rPr>
          <w:color w:val="000000"/>
          <w:sz w:val="28"/>
          <w:szCs w:val="28"/>
          <w:lang w:val="vi-VN" w:eastAsia="vi-VN"/>
        </w:rPr>
        <w:t>m a Khoản 1 Đi</w:t>
      </w:r>
      <w:r w:rsidRPr="00283F91">
        <w:rPr>
          <w:color w:val="000000"/>
          <w:sz w:val="28"/>
          <w:szCs w:val="28"/>
        </w:rPr>
        <w:t>ề</w:t>
      </w:r>
      <w:r w:rsidRPr="00283F91">
        <w:rPr>
          <w:color w:val="000000"/>
          <w:sz w:val="28"/>
          <w:szCs w:val="28"/>
          <w:lang w:val="vi-VN" w:eastAsia="vi-VN"/>
        </w:rPr>
        <w:t>u 2 Thông tư này: tương ứng với mục 1.3.1.1 Bảng 1.3 Phụ lục 1 và với công su</w:t>
      </w:r>
      <w:r w:rsidRPr="00283F91">
        <w:rPr>
          <w:color w:val="000000"/>
          <w:sz w:val="28"/>
          <w:szCs w:val="28"/>
        </w:rPr>
        <w:t>ấ</w:t>
      </w:r>
      <w:r w:rsidRPr="00283F91">
        <w:rPr>
          <w:color w:val="000000"/>
          <w:sz w:val="28"/>
          <w:szCs w:val="28"/>
          <w:lang w:val="vi-VN" w:eastAsia="vi-VN"/>
        </w:rPr>
        <w:t xml:space="preserve">t cung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nước sạch 50.000 m</w:t>
      </w:r>
      <w:r w:rsidRPr="00283F91">
        <w:rPr>
          <w:color w:val="000000"/>
          <w:sz w:val="28"/>
          <w:szCs w:val="28"/>
          <w:vertAlign w:val="superscript"/>
          <w:lang w:val="vi-VN" w:eastAsia="vi-VN"/>
        </w:rPr>
        <w:t>3</w:t>
      </w:r>
      <w:r w:rsidRPr="00283F91">
        <w:rPr>
          <w:color w:val="000000"/>
          <w:sz w:val="28"/>
          <w:szCs w:val="28"/>
          <w:lang w:val="vi-VN" w:eastAsia="vi-VN"/>
        </w:rPr>
        <w:t xml:space="preserve">/ngày đêm, Nhà máy nước A có cấp công trình theo quy mô công suất là </w:t>
      </w:r>
      <w:r w:rsidRPr="00283F91">
        <w:rPr>
          <w:b/>
          <w:bCs/>
          <w:color w:val="000000"/>
          <w:sz w:val="28"/>
          <w:szCs w:val="28"/>
          <w:lang w:val="vi-VN" w:eastAsia="vi-VN"/>
        </w:rPr>
        <w:t>cấp 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b) Xác định cấp các công trình thuộc dự án Nhà máy nước A:</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Công trình A</w:t>
      </w:r>
      <w:r w:rsidRPr="00283F91">
        <w:rPr>
          <w:color w:val="000000"/>
          <w:sz w:val="28"/>
          <w:szCs w:val="28"/>
        </w:rPr>
        <w:t>1</w:t>
      </w:r>
      <w:r w:rsidRPr="00283F91">
        <w:rPr>
          <w:color w:val="000000"/>
          <w:sz w:val="28"/>
          <w:szCs w:val="28"/>
          <w:lang w:val="vi-VN" w:eastAsia="vi-VN"/>
        </w:rPr>
        <w:t xml:space="preserve">: không có tên trong Bảng 1.3, Phụ lục 1 vì vậy theo quy định tại Điểm a Khoản 1 Điều 2 Thông tư này, chỉ xác định cấp theo loại và quy mô </w:t>
      </w:r>
      <w:r w:rsidRPr="00283F91">
        <w:rPr>
          <w:color w:val="000000"/>
          <w:sz w:val="28"/>
          <w:szCs w:val="28"/>
          <w:shd w:val="solid" w:color="FFFFFF" w:fill="auto"/>
          <w:lang w:val="vi-VN" w:eastAsia="vi-VN"/>
        </w:rPr>
        <w:t>kết</w:t>
      </w:r>
      <w:r w:rsidRPr="00283F91">
        <w:rPr>
          <w:color w:val="000000"/>
          <w:sz w:val="28"/>
          <w:szCs w:val="28"/>
          <w:lang w:val="vi-VN" w:eastAsia="vi-VN"/>
        </w:rPr>
        <w:t xml:space="preserve"> c</w:t>
      </w:r>
      <w:r w:rsidRPr="00283F91">
        <w:rPr>
          <w:color w:val="000000"/>
          <w:sz w:val="28"/>
          <w:szCs w:val="28"/>
        </w:rPr>
        <w:t>ấ</w:t>
      </w:r>
      <w:r w:rsidRPr="00283F91">
        <w:rPr>
          <w:color w:val="000000"/>
          <w:sz w:val="28"/>
          <w:szCs w:val="28"/>
          <w:lang w:val="vi-VN" w:eastAsia="vi-VN"/>
        </w:rPr>
        <w:t xml:space="preserve">u. Theo Bảng 2 Phụ lục 2: công trình này tương ứng với mục 2.10.1;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công trình A</w:t>
      </w:r>
      <w:r w:rsidRPr="00283F91">
        <w:rPr>
          <w:color w:val="000000"/>
          <w:sz w:val="28"/>
          <w:szCs w:val="28"/>
        </w:rPr>
        <w:t xml:space="preserve">1 </w:t>
      </w:r>
      <w:r w:rsidRPr="00283F91">
        <w:rPr>
          <w:color w:val="000000"/>
          <w:sz w:val="28"/>
          <w:szCs w:val="28"/>
          <w:lang w:val="vi-VN" w:eastAsia="vi-VN"/>
        </w:rPr>
        <w:t xml:space="preserve">xác định được: </w:t>
      </w:r>
      <w:r w:rsidRPr="00283F91">
        <w:rPr>
          <w:b/>
          <w:bCs/>
          <w:color w:val="000000"/>
          <w:sz w:val="28"/>
          <w:szCs w:val="28"/>
          <w:shd w:val="solid" w:color="FFFFFF" w:fill="auto"/>
          <w:lang w:val="vi-VN" w:eastAsia="vi-VN"/>
        </w:rPr>
        <w:t>cấp</w:t>
      </w:r>
      <w:r w:rsidRPr="00283F91">
        <w:rPr>
          <w:b/>
          <w:bCs/>
          <w:color w:val="000000"/>
          <w:sz w:val="28"/>
          <w:szCs w:val="28"/>
          <w:lang w:val="vi-VN" w:eastAsia="vi-VN"/>
        </w:rPr>
        <w:t xml:space="preserve"> 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Công trình A2: không có tên trong Bảng 1.3, Phụ lục 1 vì vậy theo quy định tại Điểm a Khoản 1 Điều 2 Thông tư này, chỉ xác định cấp theo loại và quy mô kết cấu. Theo Bảng 2 Phụ lục 2: công trình này tương ứng với nhóm 2.4; xác định cấp công trình theo dung tích chứa: cấp II, theo độ sâu ngầm: cấp III, theo chiều cao: cấp IV. </w:t>
      </w:r>
      <w:r w:rsidRPr="00283F91">
        <w:rPr>
          <w:color w:val="000000"/>
          <w:sz w:val="28"/>
          <w:szCs w:val="28"/>
        </w:rPr>
        <w:t>C</w:t>
      </w:r>
      <w:r w:rsidRPr="00283F91">
        <w:rPr>
          <w:color w:val="000000"/>
          <w:sz w:val="28"/>
          <w:szCs w:val="28"/>
          <w:lang w:val="vi-VN" w:eastAsia="vi-VN"/>
        </w:rPr>
        <w:t xml:space="preserve">ấp công trình A2: </w:t>
      </w:r>
      <w:r w:rsidRPr="00283F91">
        <w:rPr>
          <w:b/>
          <w:bCs/>
          <w:color w:val="000000"/>
          <w:sz w:val="28"/>
          <w:szCs w:val="28"/>
          <w:lang w:val="vi-VN" w:eastAsia="vi-VN"/>
        </w:rPr>
        <w:t>cấp II</w:t>
      </w:r>
      <w:r w:rsidRPr="00283F91">
        <w:rPr>
          <w:color w:val="000000"/>
          <w:sz w:val="28"/>
          <w:szCs w:val="28"/>
          <w:lang w:val="vi-VN" w:eastAsia="vi-VN"/>
        </w:rPr>
        <w:t xml:space="preserve"> (cấp cao nhất xác định được);</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Công trình A3: cách xác định cấp tương tự như đối với công trình A2. </w:t>
      </w:r>
      <w:r w:rsidRPr="00283F91">
        <w:rPr>
          <w:color w:val="000000"/>
          <w:sz w:val="28"/>
          <w:szCs w:val="28"/>
        </w:rPr>
        <w:t>C</w:t>
      </w:r>
      <w:r w:rsidRPr="00283F91">
        <w:rPr>
          <w:color w:val="000000"/>
          <w:sz w:val="28"/>
          <w:szCs w:val="28"/>
          <w:lang w:val="vi-VN" w:eastAsia="vi-VN"/>
        </w:rPr>
        <w:t xml:space="preserve">ấp công trình A3 xác định được: </w:t>
      </w:r>
      <w:r w:rsidRPr="00283F91">
        <w:rPr>
          <w:b/>
          <w:bCs/>
          <w:color w:val="000000"/>
          <w:sz w:val="28"/>
          <w:szCs w:val="28"/>
          <w:lang w:val="vi-VN" w:eastAsia="vi-VN"/>
        </w:rPr>
        <w:t>cấp III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Công trình A4: công trình này có quy mô công suất do đó cấp công trình xác định theo quy định tại Khoản 2 Điều 2 Thông tư này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Xác định cấp theo quy mô công suất: tương ứng với mục 1.3.1.2 Bảng 1.3 Phụ lục 1; cấp công trình xác định được: cấp 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Xác đ</w:t>
      </w:r>
      <w:r w:rsidRPr="00283F91">
        <w:rPr>
          <w:color w:val="000000"/>
          <w:sz w:val="28"/>
          <w:szCs w:val="28"/>
        </w:rPr>
        <w:t>ị</w:t>
      </w:r>
      <w:r w:rsidRPr="00283F91">
        <w:rPr>
          <w:color w:val="000000"/>
          <w:sz w:val="28"/>
          <w:szCs w:val="28"/>
          <w:lang w:val="vi-VN" w:eastAsia="vi-VN"/>
        </w:rPr>
        <w:t xml:space="preserve">nh cấp theo quy mô kết cấu: tương ứng với mục 2.1.1 Bảng 2 Phụ lục 2; xác định cấp công trình theo số tầng cao: cấp IV, theo chiều cao: cấp III, theo tổng diện tích sàn: cấp III. </w:t>
      </w:r>
      <w:r w:rsidRPr="00283F91">
        <w:rPr>
          <w:color w:val="000000"/>
          <w:sz w:val="28"/>
          <w:szCs w:val="28"/>
        </w:rPr>
        <w:t>C</w:t>
      </w:r>
      <w:r w:rsidRPr="00283F91">
        <w:rPr>
          <w:color w:val="000000"/>
          <w:sz w:val="28"/>
          <w:szCs w:val="28"/>
          <w:lang w:val="vi-VN" w:eastAsia="vi-VN"/>
        </w:rPr>
        <w:t>ấp cao nhất xác định được theo quy mô kết cấu: cấp III.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Như vậy cấp công trình A4 là </w:t>
      </w:r>
      <w:r w:rsidRPr="00283F91">
        <w:rPr>
          <w:b/>
          <w:bCs/>
          <w:color w:val="000000"/>
          <w:sz w:val="28"/>
          <w:szCs w:val="28"/>
          <w:lang w:val="vi-VN" w:eastAsia="vi-VN"/>
        </w:rPr>
        <w:t>cấp I</w:t>
      </w:r>
      <w:r w:rsidRPr="00283F91">
        <w:rPr>
          <w:color w:val="000000"/>
          <w:sz w:val="28"/>
          <w:szCs w:val="28"/>
          <w:lang w:val="vi-VN" w:eastAsia="vi-VN"/>
        </w:rPr>
        <w:t xml:space="preserve"> (cấp cao nhất xác định được từ quy mô công suất và quy mô kết cấu).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Công trình A5: cách xác định cấp tương tự như đối với công trình A</w:t>
      </w:r>
      <w:r w:rsidRPr="00283F91">
        <w:rPr>
          <w:color w:val="000000"/>
          <w:sz w:val="28"/>
          <w:szCs w:val="28"/>
        </w:rPr>
        <w:t>1</w:t>
      </w:r>
      <w:r w:rsidRPr="00283F91">
        <w:rPr>
          <w:color w:val="000000"/>
          <w:sz w:val="28"/>
          <w:szCs w:val="28"/>
          <w:lang w:val="vi-VN" w:eastAsia="vi-VN"/>
        </w:rPr>
        <w:t xml:space="preserve">. </w:t>
      </w:r>
      <w:r w:rsidRPr="00283F91">
        <w:rPr>
          <w:color w:val="000000"/>
          <w:sz w:val="28"/>
          <w:szCs w:val="28"/>
        </w:rPr>
        <w:t>C</w:t>
      </w:r>
      <w:r w:rsidRPr="00283F91">
        <w:rPr>
          <w:color w:val="000000"/>
          <w:sz w:val="28"/>
          <w:szCs w:val="28"/>
          <w:lang w:val="vi-VN" w:eastAsia="vi-VN"/>
        </w:rPr>
        <w:t xml:space="preserve">ấp công trình A5 xác định được: </w:t>
      </w:r>
      <w:r w:rsidRPr="00283F91">
        <w:rPr>
          <w:b/>
          <w:bCs/>
          <w:color w:val="000000"/>
          <w:sz w:val="28"/>
          <w:szCs w:val="28"/>
          <w:lang w:val="vi-VN" w:eastAsia="vi-VN"/>
        </w:rPr>
        <w:t>cấp 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Công trình A6: cách xác định cấp tương tự như đối với công trình A</w:t>
      </w:r>
      <w:r w:rsidRPr="00283F91">
        <w:rPr>
          <w:color w:val="000000"/>
          <w:sz w:val="28"/>
          <w:szCs w:val="28"/>
        </w:rPr>
        <w:t>1</w:t>
      </w:r>
      <w:r w:rsidRPr="00283F91">
        <w:rPr>
          <w:color w:val="000000"/>
          <w:sz w:val="28"/>
          <w:szCs w:val="28"/>
          <w:lang w:val="vi-VN" w:eastAsia="vi-VN"/>
        </w:rPr>
        <w:t xml:space="preserve">. </w:t>
      </w:r>
      <w:r w:rsidRPr="00283F91">
        <w:rPr>
          <w:color w:val="000000"/>
          <w:sz w:val="28"/>
          <w:szCs w:val="28"/>
        </w:rPr>
        <w:t>C</w:t>
      </w:r>
      <w:r w:rsidRPr="00283F91">
        <w:rPr>
          <w:color w:val="000000"/>
          <w:sz w:val="28"/>
          <w:szCs w:val="28"/>
          <w:lang w:val="vi-VN" w:eastAsia="vi-VN"/>
        </w:rPr>
        <w:t xml:space="preserve">ấp công trình A6 xác định được: </w:t>
      </w:r>
      <w:r w:rsidRPr="00283F91">
        <w:rPr>
          <w:b/>
          <w:bCs/>
          <w:color w:val="000000"/>
          <w:sz w:val="28"/>
          <w:szCs w:val="28"/>
          <w:lang w:val="vi-VN" w:eastAsia="vi-VN"/>
        </w:rPr>
        <w:t>cấp 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Công trình A7: cách xác định cấp tương tự như đối với công trình A</w:t>
      </w:r>
      <w:r w:rsidRPr="00283F91">
        <w:rPr>
          <w:color w:val="000000"/>
          <w:sz w:val="28"/>
          <w:szCs w:val="28"/>
        </w:rPr>
        <w:t>1</w:t>
      </w:r>
      <w:r w:rsidRPr="00283F91">
        <w:rPr>
          <w:color w:val="000000"/>
          <w:sz w:val="28"/>
          <w:szCs w:val="28"/>
          <w:lang w:val="vi-VN" w:eastAsia="vi-VN"/>
        </w:rPr>
        <w:t xml:space="preserve">. </w:t>
      </w:r>
      <w:r w:rsidRPr="00283F91">
        <w:rPr>
          <w:color w:val="000000"/>
          <w:sz w:val="28"/>
          <w:szCs w:val="28"/>
        </w:rPr>
        <w:t>C</w:t>
      </w:r>
      <w:r w:rsidRPr="00283F91">
        <w:rPr>
          <w:color w:val="000000"/>
          <w:sz w:val="28"/>
          <w:szCs w:val="28"/>
          <w:lang w:val="vi-VN" w:eastAsia="vi-VN"/>
        </w:rPr>
        <w:t xml:space="preserve">ấp công trình A7 xác định được: </w:t>
      </w:r>
      <w:r w:rsidRPr="00283F91">
        <w:rPr>
          <w:b/>
          <w:bCs/>
          <w:color w:val="000000"/>
          <w:sz w:val="28"/>
          <w:szCs w:val="28"/>
          <w:lang w:val="vi-VN" w:eastAsia="vi-VN"/>
        </w:rPr>
        <w:t>cấp IV</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b/>
          <w:bCs/>
          <w:color w:val="000000"/>
          <w:sz w:val="28"/>
          <w:szCs w:val="28"/>
          <w:lang w:val="vi-VN" w:eastAsia="vi-VN"/>
        </w:rPr>
        <w:t>3.9</w:t>
      </w:r>
      <w:r w:rsidRPr="00283F91">
        <w:rPr>
          <w:b/>
          <w:bCs/>
          <w:color w:val="000000"/>
          <w:sz w:val="28"/>
          <w:szCs w:val="28"/>
        </w:rPr>
        <w:t xml:space="preserve">. </w:t>
      </w:r>
      <w:r w:rsidRPr="00283F91">
        <w:rPr>
          <w:b/>
          <w:bCs/>
          <w:color w:val="000000"/>
          <w:sz w:val="28"/>
          <w:szCs w:val="28"/>
          <w:lang w:val="vi-VN" w:eastAsia="vi-VN"/>
        </w:rPr>
        <w:t>Ví dụ 9: Công trình HTKT - Nhà để xe ô tô, Bãi đỗ xe ô tô</w:t>
      </w:r>
    </w:p>
    <w:p w:rsidR="00283F91" w:rsidRPr="00283F91" w:rsidRDefault="00283F91" w:rsidP="00283F91">
      <w:pPr>
        <w:spacing w:beforeLines="50" w:before="120" w:afterLines="50" w:after="120" w:line="312" w:lineRule="auto"/>
        <w:jc w:val="both"/>
        <w:rPr>
          <w:color w:val="000000"/>
          <w:sz w:val="28"/>
          <w:szCs w:val="28"/>
        </w:rPr>
      </w:pPr>
      <w:r w:rsidRPr="00283F91">
        <w:rPr>
          <w:b/>
          <w:bCs/>
          <w:i/>
          <w:iCs/>
          <w:color w:val="000000"/>
          <w:sz w:val="28"/>
          <w:szCs w:val="28"/>
          <w:lang w:val="vi-VN" w:eastAsia="vi-VN"/>
        </w:rPr>
        <w:t>a) Nhà để xe A (nhà để xe ngầm, không có tầng nổi):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Nhà để xe ngầm có 3 tầng ngầm, độ sâu 18 m (từ mặt đất đến mặt sàn tầng ngầm 3), tổng diện tích sàn 5.000 m</w:t>
      </w:r>
      <w:r w:rsidRPr="00283F91">
        <w:rPr>
          <w:color w:val="000000"/>
          <w:sz w:val="28"/>
          <w:szCs w:val="28"/>
          <w:vertAlign w:val="superscript"/>
          <w:lang w:val="vi-VN" w:eastAsia="vi-VN"/>
        </w:rPr>
        <w:t>2</w:t>
      </w:r>
      <w:r w:rsidRPr="00283F91">
        <w:rPr>
          <w:color w:val="000000"/>
          <w:sz w:val="28"/>
          <w:szCs w:val="28"/>
          <w:lang w:val="vi-VN" w:eastAsia="vi-VN"/>
        </w:rPr>
        <w:t>, s</w:t>
      </w:r>
      <w:r w:rsidRPr="00283F91">
        <w:rPr>
          <w:color w:val="000000"/>
          <w:sz w:val="28"/>
          <w:szCs w:val="28"/>
        </w:rPr>
        <w:t xml:space="preserve">ố </w:t>
      </w:r>
      <w:r w:rsidRPr="00283F91">
        <w:rPr>
          <w:color w:val="000000"/>
          <w:sz w:val="28"/>
          <w:szCs w:val="28"/>
          <w:lang w:val="vi-VN" w:eastAsia="vi-VN"/>
        </w:rPr>
        <w:t xml:space="preserve">chỗ để xe: 400 xe ô tô.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công trình này xác định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Xác định cấp theo quy mô công suất: tương ứng với mục 1.3.9.1 Bảng 1.3 Phụ lục 1; xác định cấp công trình theo số chỗ để xe: cấp II;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Xác định cấp theo loại và quy mô kết cấu: tương ứng với mục 2.1.1 Bảng 2 Phụ lục 2; xác định cấp công trình theo số tầng ngầm: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II, theo độ sâu ngầm: cấp II, theo tổng diện tích sàn: cấp III. </w:t>
      </w:r>
      <w:r w:rsidRPr="00283F91">
        <w:rPr>
          <w:color w:val="000000"/>
          <w:sz w:val="28"/>
          <w:szCs w:val="28"/>
        </w:rPr>
        <w:t>C</w:t>
      </w:r>
      <w:r w:rsidRPr="00283F91">
        <w:rPr>
          <w:color w:val="000000"/>
          <w:sz w:val="28"/>
          <w:szCs w:val="28"/>
          <w:lang w:val="vi-VN" w:eastAsia="vi-VN"/>
        </w:rPr>
        <w:t>ấp công trình cao nhất xác định được theo quy mô kết cấu: cấp II;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Theo quy định tại Khoản 2 Điều 2 Thông tư này, cấp công trình Nhà để xe A là </w:t>
      </w:r>
      <w:r w:rsidRPr="00283F91">
        <w:rPr>
          <w:b/>
          <w:bCs/>
          <w:color w:val="000000"/>
          <w:sz w:val="28"/>
          <w:szCs w:val="28"/>
          <w:lang w:val="vi-VN" w:eastAsia="vi-VN"/>
        </w:rPr>
        <w:t>cấp II</w:t>
      </w:r>
      <w:r w:rsidRPr="00283F91">
        <w:rPr>
          <w:color w:val="000000"/>
          <w:sz w:val="28"/>
          <w:szCs w:val="28"/>
          <w:lang w:val="vi-VN" w:eastAsia="vi-VN"/>
        </w:rPr>
        <w:t xml:space="preserve"> (cấp cao nhất xác định được từ quy mô công suất và quy mô kết cấu).</w:t>
      </w:r>
    </w:p>
    <w:p w:rsidR="00283F91" w:rsidRPr="00283F91" w:rsidRDefault="00283F91" w:rsidP="00283F91">
      <w:pPr>
        <w:spacing w:beforeLines="50" w:before="120" w:afterLines="50" w:after="120" w:line="312" w:lineRule="auto"/>
        <w:jc w:val="both"/>
        <w:rPr>
          <w:color w:val="000000"/>
          <w:sz w:val="28"/>
          <w:szCs w:val="28"/>
        </w:rPr>
      </w:pPr>
      <w:r w:rsidRPr="00283F91">
        <w:rPr>
          <w:b/>
          <w:bCs/>
          <w:i/>
          <w:iCs/>
          <w:color w:val="000000"/>
          <w:sz w:val="28"/>
          <w:szCs w:val="28"/>
          <w:lang w:val="vi-VN" w:eastAsia="vi-VN"/>
        </w:rPr>
        <w:t>b) Nhà để xe B (có tầng n</w:t>
      </w:r>
      <w:r w:rsidRPr="00283F91">
        <w:rPr>
          <w:b/>
          <w:bCs/>
          <w:i/>
          <w:iCs/>
          <w:color w:val="000000"/>
          <w:sz w:val="28"/>
          <w:szCs w:val="28"/>
        </w:rPr>
        <w:t>ổ</w:t>
      </w:r>
      <w:r w:rsidRPr="00283F91">
        <w:rPr>
          <w:b/>
          <w:bCs/>
          <w:i/>
          <w:iCs/>
          <w:color w:val="000000"/>
          <w:sz w:val="28"/>
          <w:szCs w:val="28"/>
          <w:lang w:val="vi-VN" w:eastAsia="vi-VN"/>
        </w:rPr>
        <w:t>i và tầng ngầm)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Nhà để xe nổi có 3 tầng cao và 2 tầng ngầm </w:t>
      </w:r>
      <w:r w:rsidRPr="00283F91">
        <w:rPr>
          <w:color w:val="000000"/>
          <w:sz w:val="28"/>
          <w:szCs w:val="28"/>
          <w:shd w:val="solid" w:color="FFFFFF" w:fill="auto"/>
          <w:lang w:val="vi-VN" w:eastAsia="vi-VN"/>
        </w:rPr>
        <w:t>với</w:t>
      </w:r>
      <w:r w:rsidRPr="00283F91">
        <w:rPr>
          <w:color w:val="000000"/>
          <w:sz w:val="28"/>
          <w:szCs w:val="28"/>
          <w:lang w:val="vi-VN" w:eastAsia="vi-VN"/>
        </w:rPr>
        <w:t xml:space="preserve"> tổng diện tích sàn là 12.000 m</w:t>
      </w:r>
      <w:r w:rsidRPr="00283F91">
        <w:rPr>
          <w:color w:val="000000"/>
          <w:sz w:val="28"/>
          <w:szCs w:val="28"/>
          <w:vertAlign w:val="superscript"/>
          <w:lang w:val="vi-VN" w:eastAsia="vi-VN"/>
        </w:rPr>
        <w:t>2</w:t>
      </w:r>
      <w:r w:rsidRPr="00283F91">
        <w:rPr>
          <w:color w:val="000000"/>
          <w:sz w:val="28"/>
          <w:szCs w:val="28"/>
          <w:lang w:val="vi-VN" w:eastAsia="vi-VN"/>
        </w:rPr>
        <w:t xml:space="preserve"> (diện tích tầng ngầm: 4.500 m</w:t>
      </w:r>
      <w:r w:rsidRPr="00283F91">
        <w:rPr>
          <w:color w:val="000000"/>
          <w:sz w:val="28"/>
          <w:szCs w:val="28"/>
          <w:vertAlign w:val="superscript"/>
          <w:lang w:val="vi-VN" w:eastAsia="vi-VN"/>
        </w:rPr>
        <w:t>2</w:t>
      </w:r>
      <w:r w:rsidRPr="00283F91">
        <w:rPr>
          <w:color w:val="000000"/>
          <w:sz w:val="28"/>
          <w:szCs w:val="28"/>
          <w:lang w:val="vi-VN" w:eastAsia="vi-VN"/>
        </w:rPr>
        <w:t>, diện tích tầng nổi: 7.500 m ), s</w:t>
      </w:r>
      <w:r w:rsidRPr="00283F91">
        <w:rPr>
          <w:color w:val="000000"/>
          <w:sz w:val="28"/>
          <w:szCs w:val="28"/>
        </w:rPr>
        <w:t xml:space="preserve">ố </w:t>
      </w:r>
      <w:r w:rsidRPr="00283F91">
        <w:rPr>
          <w:color w:val="000000"/>
          <w:sz w:val="28"/>
          <w:szCs w:val="28"/>
          <w:lang w:val="vi-VN" w:eastAsia="vi-VN"/>
        </w:rPr>
        <w:t>chỗ để xe: 400 xe (150 chỗ để xe dưới hầm và 250 chỗ để xe phần nổi), cấp công trình này xác định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Xác định cấp theo quy mô công suất: tương ứng với các mục 1.3.9.1 và 1.3.9.2 Bảng 1.3 Phụ lục 1; cấp công trình xác định được theo s</w:t>
      </w:r>
      <w:r w:rsidRPr="00283F91">
        <w:rPr>
          <w:color w:val="000000"/>
          <w:sz w:val="28"/>
          <w:szCs w:val="28"/>
        </w:rPr>
        <w:t>ố</w:t>
      </w:r>
      <w:r w:rsidRPr="00283F91">
        <w:rPr>
          <w:color w:val="000000"/>
          <w:sz w:val="28"/>
          <w:szCs w:val="28"/>
          <w:lang w:val="vi-VN" w:eastAsia="vi-VN"/>
        </w:rPr>
        <w:t xml:space="preserve"> ch</w:t>
      </w:r>
      <w:r w:rsidRPr="00283F91">
        <w:rPr>
          <w:color w:val="000000"/>
          <w:sz w:val="28"/>
          <w:szCs w:val="28"/>
        </w:rPr>
        <w:t>ỗ</w:t>
      </w:r>
      <w:r w:rsidRPr="00283F91">
        <w:rPr>
          <w:color w:val="000000"/>
          <w:sz w:val="28"/>
          <w:szCs w:val="28"/>
          <w:lang w:val="vi-VN" w:eastAsia="vi-VN"/>
        </w:rPr>
        <w:t xml:space="preserve"> đ</w:t>
      </w:r>
      <w:r w:rsidRPr="00283F91">
        <w:rPr>
          <w:color w:val="000000"/>
          <w:sz w:val="28"/>
          <w:szCs w:val="28"/>
        </w:rPr>
        <w:t>ể</w:t>
      </w:r>
      <w:r w:rsidRPr="00283F91">
        <w:rPr>
          <w:color w:val="000000"/>
          <w:sz w:val="28"/>
          <w:szCs w:val="28"/>
          <w:lang w:val="vi-VN" w:eastAsia="vi-VN"/>
        </w:rPr>
        <w:t xml:space="preserve"> xe cho ph</w:t>
      </w:r>
      <w:r w:rsidRPr="00283F91">
        <w:rPr>
          <w:color w:val="000000"/>
          <w:sz w:val="28"/>
          <w:szCs w:val="28"/>
        </w:rPr>
        <w:t>ầ</w:t>
      </w:r>
      <w:r w:rsidRPr="00283F91">
        <w:rPr>
          <w:color w:val="000000"/>
          <w:sz w:val="28"/>
          <w:szCs w:val="28"/>
          <w:lang w:val="vi-VN" w:eastAsia="vi-VN"/>
        </w:rPr>
        <w:t>n ng</w:t>
      </w:r>
      <w:r w:rsidRPr="00283F91">
        <w:rPr>
          <w:color w:val="000000"/>
          <w:sz w:val="28"/>
          <w:szCs w:val="28"/>
        </w:rPr>
        <w:t>ầ</w:t>
      </w:r>
      <w:r w:rsidRPr="00283F91">
        <w:rPr>
          <w:color w:val="000000"/>
          <w:sz w:val="28"/>
          <w:szCs w:val="28"/>
          <w:lang w:val="vi-VN" w:eastAsia="vi-VN"/>
        </w:rPr>
        <w:t xml:space="preserve">m: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III, theo số chỗ để xe cho phần nổi: cấp III. cấp công trình cao nhất xác định được theo quy mô công suất: cấp III;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Xác định cấp theo loại và quy mô kết cấu: tương ứng với mục 2.1.1 Bảng 2 Phụ lục 2; cấp công trình xác định được: cấp II;.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Theo quy định tại Khoản 2 Điều 2 Thông tư này, cấp công trình Nhà để xe B: </w:t>
      </w:r>
      <w:r w:rsidRPr="00283F91">
        <w:rPr>
          <w:b/>
          <w:bCs/>
          <w:color w:val="000000"/>
          <w:sz w:val="28"/>
          <w:szCs w:val="28"/>
          <w:lang w:val="vi-VN" w:eastAsia="vi-VN"/>
        </w:rPr>
        <w:t>cấp II</w:t>
      </w:r>
      <w:r w:rsidRPr="00283F91">
        <w:rPr>
          <w:color w:val="000000"/>
          <w:sz w:val="28"/>
          <w:szCs w:val="28"/>
          <w:lang w:val="vi-VN" w:eastAsia="vi-VN"/>
        </w:rPr>
        <w:t xml:space="preserve"> (cấp cao nhất xác định được được từ quy mô công suất và quy mô kết cấu).</w:t>
      </w:r>
    </w:p>
    <w:p w:rsidR="00283F91" w:rsidRPr="00283F91" w:rsidRDefault="00283F91" w:rsidP="00283F91">
      <w:pPr>
        <w:spacing w:beforeLines="50" w:before="120" w:afterLines="50" w:after="120" w:line="312" w:lineRule="auto"/>
        <w:jc w:val="both"/>
        <w:rPr>
          <w:color w:val="000000"/>
          <w:sz w:val="28"/>
          <w:szCs w:val="28"/>
        </w:rPr>
      </w:pPr>
      <w:r w:rsidRPr="00283F91">
        <w:rPr>
          <w:b/>
          <w:bCs/>
          <w:i/>
          <w:iCs/>
          <w:color w:val="000000"/>
          <w:sz w:val="28"/>
          <w:szCs w:val="28"/>
          <w:lang w:val="vi-VN" w:eastAsia="vi-VN"/>
        </w:rPr>
        <w:t xml:space="preserve">c) Bãi đỗ xe </w:t>
      </w:r>
      <w:r w:rsidRPr="00283F91">
        <w:rPr>
          <w:b/>
          <w:bCs/>
          <w:i/>
          <w:iCs/>
          <w:color w:val="000000"/>
          <w:sz w:val="28"/>
          <w:szCs w:val="28"/>
        </w:rPr>
        <w:t>C</w:t>
      </w:r>
      <w:r w:rsidRPr="00283F91">
        <w:rPr>
          <w:b/>
          <w:bCs/>
          <w:i/>
          <w:iCs/>
          <w:color w:val="000000"/>
          <w:sz w:val="28"/>
          <w:szCs w:val="28"/>
          <w:lang w:val="vi-VN" w:eastAsia="vi-VN"/>
        </w:rPr>
        <w:t xml:space="preserve"> không có nhà để xe</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Bãi đỗ xe C: sân bê tông cốt thép diện tích 10.000 m</w:t>
      </w:r>
      <w:r w:rsidRPr="00283F91">
        <w:rPr>
          <w:color w:val="000000"/>
          <w:sz w:val="28"/>
          <w:szCs w:val="28"/>
          <w:vertAlign w:val="superscript"/>
          <w:lang w:val="vi-VN" w:eastAsia="vi-VN"/>
        </w:rPr>
        <w:t>2</w:t>
      </w:r>
      <w:r w:rsidRPr="00283F91">
        <w:rPr>
          <w:color w:val="000000"/>
          <w:sz w:val="28"/>
          <w:szCs w:val="28"/>
          <w:lang w:val="vi-VN" w:eastAsia="vi-VN"/>
        </w:rPr>
        <w:t xml:space="preserve"> và không có nhà để xe. Công trình tương ứng với mục 1.3.9.3 Bảng 1.3 Phụ lục 1, cấp công trình xác định được theo diện tích của bãi đỗ xe: </w:t>
      </w:r>
      <w:r w:rsidRPr="00283F91">
        <w:rPr>
          <w:b/>
          <w:bCs/>
          <w:color w:val="000000"/>
          <w:sz w:val="28"/>
          <w:szCs w:val="28"/>
          <w:lang w:val="vi-VN" w:eastAsia="vi-VN"/>
        </w:rPr>
        <w:t>cấp IV</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b/>
          <w:bCs/>
          <w:color w:val="000000"/>
          <w:sz w:val="28"/>
          <w:szCs w:val="28"/>
          <w:lang w:val="vi-VN" w:eastAsia="vi-VN"/>
        </w:rPr>
        <w:t>3.10</w:t>
      </w:r>
      <w:r w:rsidRPr="00283F91">
        <w:rPr>
          <w:b/>
          <w:bCs/>
          <w:color w:val="000000"/>
          <w:sz w:val="28"/>
          <w:szCs w:val="28"/>
        </w:rPr>
        <w:t xml:space="preserve">. </w:t>
      </w:r>
      <w:r w:rsidRPr="00283F91">
        <w:rPr>
          <w:b/>
          <w:bCs/>
          <w:color w:val="000000"/>
          <w:sz w:val="28"/>
          <w:szCs w:val="28"/>
          <w:lang w:val="vi-VN" w:eastAsia="vi-VN"/>
        </w:rPr>
        <w:t>Ví dụ 10: Công trình Giao thông - Tuyến đường ô tô cao tốc A</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Dự án đầu tư xây dựng “Tuyến đường ô tô cao tốc A” dài 200 km, tốc độ thiết kế 120 km/h. Trên tuyến đường này có các công trình:</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A</w:t>
      </w:r>
      <w:r w:rsidRPr="00283F91">
        <w:rPr>
          <w:color w:val="000000"/>
          <w:sz w:val="28"/>
          <w:szCs w:val="28"/>
        </w:rPr>
        <w:t xml:space="preserve">1 </w:t>
      </w:r>
      <w:r w:rsidRPr="00283F91">
        <w:rPr>
          <w:color w:val="000000"/>
          <w:sz w:val="28"/>
          <w:szCs w:val="28"/>
          <w:lang w:val="vi-VN" w:eastAsia="vi-VN"/>
        </w:rPr>
        <w:t>(Đường ô tô cao tốc): tốc độ thiết kế 120 km/h;</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A2 (Cầu đường bộ): 4 nhịp, nhịp lớn nhất 40 m, chiều cao trụ cầu 20 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A3 (Hầm giao thông đường bộ): hầm qua núi, có vỏ hầm bằng bê tông cốt thép, chiều dài 300 m, diện tích mặt c</w:t>
      </w:r>
      <w:r w:rsidRPr="00283F91">
        <w:rPr>
          <w:color w:val="000000"/>
          <w:sz w:val="28"/>
          <w:szCs w:val="28"/>
        </w:rPr>
        <w:t>ắ</w:t>
      </w:r>
      <w:r w:rsidRPr="00283F91">
        <w:rPr>
          <w:color w:val="000000"/>
          <w:sz w:val="28"/>
          <w:szCs w:val="28"/>
          <w:lang w:val="vi-VN" w:eastAsia="vi-VN"/>
        </w:rPr>
        <w:t>t ngang h</w:t>
      </w:r>
      <w:r w:rsidRPr="00283F91">
        <w:rPr>
          <w:color w:val="000000"/>
          <w:sz w:val="28"/>
          <w:szCs w:val="28"/>
        </w:rPr>
        <w:t>ầ</w:t>
      </w:r>
      <w:r w:rsidRPr="00283F91">
        <w:rPr>
          <w:color w:val="000000"/>
          <w:sz w:val="28"/>
          <w:szCs w:val="28"/>
          <w:lang w:val="vi-VN" w:eastAsia="vi-VN"/>
        </w:rPr>
        <w:t>m 200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A4 (Trạm thu phí): kết cấu khung, có mái, chiều cao đến đỉnh công trình: 15 m, chiều dài nhịp kết cấu lớn nhất: 40 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và các kết cấu nhỏ lẻ khác: cột biển báo, khung biển báo, hầm chui dân sinh, lan can đường.</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Cấp công trình được xác định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a) Dự án Tuyến đường ô tô cao tốc A có một số công trình chính (A</w:t>
      </w:r>
      <w:r w:rsidRPr="00283F91">
        <w:rPr>
          <w:color w:val="000000"/>
          <w:sz w:val="28"/>
          <w:szCs w:val="28"/>
        </w:rPr>
        <w:t>1</w:t>
      </w:r>
      <w:r w:rsidRPr="00283F91">
        <w:rPr>
          <w:color w:val="000000"/>
          <w:sz w:val="28"/>
          <w:szCs w:val="28"/>
          <w:lang w:val="vi-VN" w:eastAsia="vi-VN"/>
        </w:rPr>
        <w:t xml:space="preserve">, A2 và A3). Trong trường hợp này, khi xác định thẩm quyền của cơ quan chuyên môn về xây dựng theo Khoản 1 Điều 3 Thông tư này thì sử dụng cấp của công trình chính có cấp cao nhất: </w:t>
      </w:r>
      <w:r w:rsidRPr="00283F91">
        <w:rPr>
          <w:b/>
          <w:bCs/>
          <w:color w:val="000000"/>
          <w:sz w:val="28"/>
          <w:szCs w:val="28"/>
          <w:lang w:val="vi-VN" w:eastAsia="vi-VN"/>
        </w:rPr>
        <w:t xml:space="preserve">cấp đặc biệt </w:t>
      </w:r>
      <w:r w:rsidRPr="00283F91">
        <w:rPr>
          <w:color w:val="000000"/>
          <w:sz w:val="28"/>
          <w:szCs w:val="28"/>
          <w:lang w:val="vi-VN" w:eastAsia="vi-VN"/>
        </w:rPr>
        <w:t>(cấp của công trình A</w:t>
      </w:r>
      <w:r w:rsidRPr="00283F91">
        <w:rPr>
          <w:color w:val="000000"/>
          <w:sz w:val="28"/>
          <w:szCs w:val="28"/>
        </w:rPr>
        <w:t xml:space="preserve">1 </w:t>
      </w:r>
      <w:r w:rsidRPr="00283F91">
        <w:rPr>
          <w:color w:val="000000"/>
          <w:sz w:val="28"/>
          <w:szCs w:val="28"/>
          <w:lang w:val="vi-VN" w:eastAsia="vi-VN"/>
        </w:rPr>
        <w:t>được xác định tại mục b Ví dụ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b) Xác định cấp của các công trình trên “Tuyến đường ô tô cao tốc A”</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Công trình A</w:t>
      </w:r>
      <w:r w:rsidRPr="00283F91">
        <w:rPr>
          <w:color w:val="000000"/>
          <w:sz w:val="28"/>
          <w:szCs w:val="28"/>
        </w:rPr>
        <w:t>1</w:t>
      </w:r>
      <w:r w:rsidRPr="00283F91">
        <w:rPr>
          <w:color w:val="000000"/>
          <w:sz w:val="28"/>
          <w:szCs w:val="28"/>
          <w:lang w:val="vi-VN" w:eastAsia="vi-VN"/>
        </w:rPr>
        <w:t xml:space="preserve">: tương ứng với mục 1.4.1.1 Bảng 1.4 Phụ lục 1; cấp công trình xác định theo tốc độ chạy xe thiết kế: </w:t>
      </w:r>
      <w:r w:rsidRPr="00283F91">
        <w:rPr>
          <w:b/>
          <w:bCs/>
          <w:color w:val="000000"/>
          <w:sz w:val="28"/>
          <w:szCs w:val="28"/>
          <w:lang w:val="vi-VN" w:eastAsia="vi-VN"/>
        </w:rPr>
        <w:t>cấp đặc biệt.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Công trình A2: không có tên trong Bảng 1.4 Phụ lục 1 vì vậy theo quy định tại Điểm a Khoản 1 Điều 2 Thông tư này, chỉ xác định cấp theo loại và quy mô </w:t>
      </w:r>
      <w:r w:rsidRPr="00283F91">
        <w:rPr>
          <w:color w:val="000000"/>
          <w:sz w:val="28"/>
          <w:szCs w:val="28"/>
          <w:shd w:val="solid" w:color="FFFFFF" w:fill="auto"/>
          <w:lang w:val="vi-VN" w:eastAsia="vi-VN"/>
        </w:rPr>
        <w:t>kết</w:t>
      </w:r>
      <w:r w:rsidRPr="00283F91">
        <w:rPr>
          <w:color w:val="000000"/>
          <w:sz w:val="28"/>
          <w:szCs w:val="28"/>
          <w:lang w:val="vi-VN" w:eastAsia="vi-VN"/>
        </w:rPr>
        <w:t xml:space="preserve"> c</w:t>
      </w:r>
      <w:r w:rsidRPr="00283F91">
        <w:rPr>
          <w:color w:val="000000"/>
          <w:sz w:val="28"/>
          <w:szCs w:val="28"/>
        </w:rPr>
        <w:t>ấ</w:t>
      </w:r>
      <w:r w:rsidRPr="00283F91">
        <w:rPr>
          <w:color w:val="000000"/>
          <w:sz w:val="28"/>
          <w:szCs w:val="28"/>
          <w:lang w:val="vi-VN" w:eastAsia="vi-VN"/>
        </w:rPr>
        <w:t xml:space="preserve">u. Theo Bảng 2 Phụ lục 2: công trình này tương ứng với mục 2.5.1;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công trình xác định được: </w:t>
      </w:r>
      <w:r w:rsidRPr="00283F91">
        <w:rPr>
          <w:b/>
          <w:bCs/>
          <w:color w:val="000000"/>
          <w:sz w:val="28"/>
          <w:szCs w:val="28"/>
          <w:shd w:val="solid" w:color="FFFFFF" w:fill="auto"/>
          <w:lang w:val="vi-VN" w:eastAsia="vi-VN"/>
        </w:rPr>
        <w:t>cấp</w:t>
      </w:r>
      <w:r w:rsidRPr="00283F91">
        <w:rPr>
          <w:b/>
          <w:bCs/>
          <w:color w:val="000000"/>
          <w:sz w:val="28"/>
          <w:szCs w:val="28"/>
          <w:lang w:val="vi-VN" w:eastAsia="vi-VN"/>
        </w:rPr>
        <w:t xml:space="preserve"> 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Công trình A3: không có tên trong Bảng 1.4 Phụ lục 1 vì vậy theo quy định tại Điểm a Khoản 1 Điều 2 Thông tư này, chỉ xác định cấp theo loại và quy mô kết cấu. Theo Bảng 2 Phụ lục 2: công trình này tương ứng với nhóm 2.6, Bảng 2, Phụ lục 2; cấp công trình xác định được: </w:t>
      </w:r>
      <w:r w:rsidRPr="00283F91">
        <w:rPr>
          <w:b/>
          <w:bCs/>
          <w:color w:val="000000"/>
          <w:sz w:val="28"/>
          <w:szCs w:val="28"/>
          <w:lang w:val="vi-VN" w:eastAsia="vi-VN"/>
        </w:rPr>
        <w:t>cấp 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Công trình A4: không có tên trong Bảng 1.4 Phụ lục 1 vì vậy theo quy định tại Điểm a Khoản 1 Điều 2 Thông tư này, chỉ xác định cấp theo loại và quy mô kết cấu. Theo Bảng 2 Phụ lục 2: công trình này tương ứng với mục 2.1.3 Bảng 2 Phụ lục 2; cấp công trình xác định được: </w:t>
      </w:r>
      <w:r w:rsidRPr="00283F91">
        <w:rPr>
          <w:b/>
          <w:bCs/>
          <w:color w:val="000000"/>
          <w:sz w:val="28"/>
          <w:szCs w:val="28"/>
          <w:lang w:val="vi-VN" w:eastAsia="vi-VN"/>
        </w:rPr>
        <w:t>cấp III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Các kết cấu nhỏ lẻ khác (cột biển báo, khung biển báo, hầm chui dân sinh, lan can đường...): nếu không có tên (hoặc loại phù hợp) với công trình trong Bảng 1.4 Phụ lục 1 thì xác định cấp theo loại và quy mô kết cấu (sử dụng Bảng 2 Phụ lục 2).</w:t>
      </w:r>
    </w:p>
    <w:p w:rsidR="00283F91" w:rsidRPr="00283F91" w:rsidRDefault="00283F91" w:rsidP="00283F91">
      <w:pPr>
        <w:spacing w:beforeLines="50" w:before="120" w:afterLines="50" w:after="120" w:line="312" w:lineRule="auto"/>
        <w:jc w:val="both"/>
        <w:rPr>
          <w:color w:val="000000"/>
          <w:sz w:val="28"/>
          <w:szCs w:val="28"/>
        </w:rPr>
      </w:pPr>
      <w:bookmarkStart w:id="14" w:name="bookmark19"/>
      <w:r w:rsidRPr="00283F91">
        <w:rPr>
          <w:b/>
          <w:bCs/>
          <w:color w:val="000000"/>
          <w:sz w:val="28"/>
          <w:szCs w:val="28"/>
          <w:lang w:val="vi-VN" w:eastAsia="vi-VN"/>
        </w:rPr>
        <w:t>3.11</w:t>
      </w:r>
      <w:bookmarkEnd w:id="14"/>
      <w:r w:rsidRPr="00283F91">
        <w:rPr>
          <w:b/>
          <w:bCs/>
          <w:color w:val="000000"/>
          <w:sz w:val="28"/>
          <w:szCs w:val="28"/>
        </w:rPr>
        <w:t xml:space="preserve">. </w:t>
      </w:r>
      <w:r w:rsidRPr="00283F91">
        <w:rPr>
          <w:b/>
          <w:bCs/>
          <w:color w:val="000000"/>
          <w:sz w:val="28"/>
          <w:szCs w:val="28"/>
          <w:lang w:val="vi-VN" w:eastAsia="vi-VN"/>
        </w:rPr>
        <w:t>Ví dụ 11: Công trình Giao thông - Hải đăng M</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“Hải đăng M” xây dựng trên đảo, cao 50 m so với mặt đất ngoài công trình. Tầm hiệu lực hiệu dụng 8 hải lý. </w:t>
      </w:r>
      <w:r w:rsidRPr="00283F91">
        <w:rPr>
          <w:color w:val="000000"/>
          <w:sz w:val="28"/>
          <w:szCs w:val="28"/>
        </w:rPr>
        <w:t>C</w:t>
      </w:r>
      <w:r w:rsidRPr="00283F91">
        <w:rPr>
          <w:color w:val="000000"/>
          <w:sz w:val="28"/>
          <w:szCs w:val="28"/>
          <w:lang w:val="vi-VN" w:eastAsia="vi-VN"/>
        </w:rPr>
        <w:t>ấp công trình của “Hải đăng M” được xác định như:</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Xác định cấp theo quy mô công suất: tương ứng với mục 1.4.6.4.b Bảng 1.4 Phụ lục 1; cấp công trình xác định được: cấp 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Xác định cấp theo loại và quy mô kết cấu: tương ứng với mục 2.2.1 Bảng 2 Phụ lục 2; cấp công trình xác định được theo chiều cao: cấp II;</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Theo quy định tại Khoản 2 Điều 2 Thông tư này, cấp công trình Hải đăng M: cấp I (cấp cao nhất xác định được từ quy mô công suất và quy mô kết cấu).</w:t>
      </w:r>
    </w:p>
    <w:p w:rsidR="00283F91" w:rsidRPr="00283F91" w:rsidRDefault="00283F91" w:rsidP="00283F91">
      <w:pPr>
        <w:spacing w:beforeLines="50" w:before="120" w:afterLines="50" w:after="120" w:line="312" w:lineRule="auto"/>
        <w:jc w:val="both"/>
        <w:rPr>
          <w:color w:val="000000"/>
          <w:sz w:val="28"/>
          <w:szCs w:val="28"/>
        </w:rPr>
      </w:pPr>
      <w:bookmarkStart w:id="15" w:name="bookmark20"/>
      <w:r w:rsidRPr="00283F91">
        <w:rPr>
          <w:b/>
          <w:bCs/>
          <w:color w:val="000000"/>
          <w:sz w:val="28"/>
          <w:szCs w:val="28"/>
          <w:lang w:val="vi-VN" w:eastAsia="vi-VN"/>
        </w:rPr>
        <w:t>3.12</w:t>
      </w:r>
      <w:bookmarkEnd w:id="15"/>
      <w:r w:rsidRPr="00283F91">
        <w:rPr>
          <w:b/>
          <w:bCs/>
          <w:color w:val="000000"/>
          <w:sz w:val="28"/>
          <w:szCs w:val="28"/>
        </w:rPr>
        <w:t xml:space="preserve">. </w:t>
      </w:r>
      <w:r w:rsidRPr="00283F91">
        <w:rPr>
          <w:b/>
          <w:bCs/>
          <w:color w:val="000000"/>
          <w:sz w:val="28"/>
          <w:szCs w:val="28"/>
          <w:lang w:val="vi-VN" w:eastAsia="vi-VN"/>
        </w:rPr>
        <w:t>Ví dụ 12 - Công trình Nông nghiệp và phát triển nông thôn (NN&amp;PTNT) - Trang trại A</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Dự án đầu tư xây dựng “Trang trại A”, diện tích 30 ha bao gồm các công trình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A</w:t>
      </w:r>
      <w:r w:rsidRPr="00283F91">
        <w:rPr>
          <w:color w:val="000000"/>
          <w:sz w:val="28"/>
          <w:szCs w:val="28"/>
        </w:rPr>
        <w:t>1</w:t>
      </w:r>
      <w:r w:rsidRPr="00283F91">
        <w:rPr>
          <w:color w:val="000000"/>
          <w:sz w:val="28"/>
          <w:szCs w:val="28"/>
          <w:lang w:val="vi-VN" w:eastAsia="vi-VN"/>
        </w:rPr>
        <w:t>: Hệ thống cấp nước tưới cho diện tích tưới 25 ha;</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A2: Hệ thống tiêu </w:t>
      </w:r>
      <w:r w:rsidRPr="00283F91">
        <w:rPr>
          <w:color w:val="000000"/>
          <w:sz w:val="28"/>
          <w:szCs w:val="28"/>
          <w:shd w:val="solid" w:color="FFFFFF" w:fill="auto"/>
          <w:lang w:val="vi-VN" w:eastAsia="vi-VN"/>
        </w:rPr>
        <w:t>thoát</w:t>
      </w:r>
      <w:r w:rsidRPr="00283F91">
        <w:rPr>
          <w:color w:val="000000"/>
          <w:sz w:val="28"/>
          <w:szCs w:val="28"/>
          <w:lang w:val="vi-VN" w:eastAsia="vi-VN"/>
        </w:rPr>
        <w:t xml:space="preserve"> nước cho diện tích 29,5 ha;</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A3 (Nhà kính ươm cây giống): 1 tầng, cao 12 m, nhịp kết cấu lớn nhất: 30 m, tổng diện tích: 4.000 m</w:t>
      </w:r>
      <w:r w:rsidRPr="00283F91">
        <w:rPr>
          <w:color w:val="000000"/>
          <w:sz w:val="28"/>
          <w:szCs w:val="28"/>
          <w:vertAlign w:val="superscript"/>
          <w:lang w:val="vi-VN" w:eastAsia="vi-VN"/>
        </w:rPr>
        <w:t>2</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và các công trình khác: Nhà làm việc, Nhà ở cho người lao động, </w:t>
      </w:r>
      <w:r w:rsidRPr="00283F91">
        <w:rPr>
          <w:color w:val="000000"/>
          <w:sz w:val="28"/>
          <w:szCs w:val="28"/>
          <w:shd w:val="solid" w:color="FFFFFF" w:fill="auto"/>
          <w:lang w:val="vi-VN" w:eastAsia="vi-VN"/>
        </w:rPr>
        <w:t>Hệ thống</w:t>
      </w:r>
      <w:r w:rsidRPr="00283F91">
        <w:rPr>
          <w:color w:val="000000"/>
          <w:sz w:val="28"/>
          <w:szCs w:val="28"/>
          <w:lang w:val="vi-VN" w:eastAsia="vi-VN"/>
        </w:rPr>
        <w:t xml:space="preserve"> đường nội bộ; Trạm bi</w:t>
      </w:r>
      <w:r w:rsidRPr="00283F91">
        <w:rPr>
          <w:color w:val="000000"/>
          <w:sz w:val="28"/>
          <w:szCs w:val="28"/>
        </w:rPr>
        <w:t>ế</w:t>
      </w:r>
      <w:r w:rsidRPr="00283F91">
        <w:rPr>
          <w:color w:val="000000"/>
          <w:sz w:val="28"/>
          <w:szCs w:val="28"/>
          <w:lang w:val="vi-VN" w:eastAsia="vi-VN"/>
        </w:rPr>
        <w:t xml:space="preserve">n áp và đường dây; </w:t>
      </w:r>
      <w:r w:rsidRPr="00283F91">
        <w:rPr>
          <w:color w:val="000000"/>
          <w:sz w:val="28"/>
          <w:szCs w:val="28"/>
          <w:shd w:val="solid" w:color="FFFFFF" w:fill="auto"/>
          <w:lang w:val="vi-VN" w:eastAsia="vi-VN"/>
        </w:rPr>
        <w:t>Hệ thống</w:t>
      </w:r>
      <w:r w:rsidRPr="00283F91">
        <w:rPr>
          <w:color w:val="000000"/>
          <w:sz w:val="28"/>
          <w:szCs w:val="28"/>
          <w:lang w:val="vi-VN" w:eastAsia="vi-VN"/>
        </w:rPr>
        <w:t xml:space="preserve">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nước sinh hoạt (Bể nước và đường ống); Hệ thống </w:t>
      </w:r>
      <w:r w:rsidRPr="00283F91">
        <w:rPr>
          <w:color w:val="000000"/>
          <w:sz w:val="28"/>
          <w:szCs w:val="28"/>
          <w:shd w:val="solid" w:color="FFFFFF" w:fill="auto"/>
          <w:lang w:val="vi-VN" w:eastAsia="vi-VN"/>
        </w:rPr>
        <w:t>thoát</w:t>
      </w:r>
      <w:r w:rsidRPr="00283F91">
        <w:rPr>
          <w:color w:val="000000"/>
          <w:sz w:val="28"/>
          <w:szCs w:val="28"/>
          <w:lang w:val="vi-VN" w:eastAsia="vi-VN"/>
        </w:rPr>
        <w:t xml:space="preserve"> nước thải sinh hoạt; các Kho hàng; Sân bãi, Tường rào.</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Cấp công trình được xác định như sau:</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a) Dự án Trang trại A có một số công trình chính (A</w:t>
      </w:r>
      <w:r w:rsidRPr="00283F91">
        <w:rPr>
          <w:color w:val="000000"/>
          <w:sz w:val="28"/>
          <w:szCs w:val="28"/>
        </w:rPr>
        <w:t>1</w:t>
      </w:r>
      <w:r w:rsidRPr="00283F91">
        <w:rPr>
          <w:color w:val="000000"/>
          <w:sz w:val="28"/>
          <w:szCs w:val="28"/>
          <w:lang w:val="vi-VN" w:eastAsia="vi-VN"/>
        </w:rPr>
        <w:t xml:space="preserve">, A2 và A3). Trong trường hợp này, khi xác định thẩm quyền của cơ quan chuyên môn </w:t>
      </w:r>
      <w:r w:rsidRPr="00283F91">
        <w:rPr>
          <w:color w:val="000000"/>
          <w:sz w:val="28"/>
          <w:szCs w:val="28"/>
          <w:shd w:val="solid" w:color="FFFFFF" w:fill="auto"/>
          <w:lang w:val="vi-VN" w:eastAsia="vi-VN"/>
        </w:rPr>
        <w:t>về</w:t>
      </w:r>
      <w:r w:rsidRPr="00283F91">
        <w:rPr>
          <w:color w:val="000000"/>
          <w:sz w:val="28"/>
          <w:szCs w:val="28"/>
          <w:lang w:val="vi-VN" w:eastAsia="vi-VN"/>
        </w:rPr>
        <w:t xml:space="preserve"> xây dựng theo Khoản 1 Đi</w:t>
      </w:r>
      <w:r w:rsidRPr="00283F91">
        <w:rPr>
          <w:color w:val="000000"/>
          <w:sz w:val="28"/>
          <w:szCs w:val="28"/>
        </w:rPr>
        <w:t>ề</w:t>
      </w:r>
      <w:r w:rsidRPr="00283F91">
        <w:rPr>
          <w:color w:val="000000"/>
          <w:sz w:val="28"/>
          <w:szCs w:val="28"/>
          <w:lang w:val="vi-VN" w:eastAsia="vi-VN"/>
        </w:rPr>
        <w:t xml:space="preserve">u 3 Thông tư này thì sử dụng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của công trình chính có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cao nh</w:t>
      </w:r>
      <w:r w:rsidRPr="00283F91">
        <w:rPr>
          <w:color w:val="000000"/>
          <w:sz w:val="28"/>
          <w:szCs w:val="28"/>
        </w:rPr>
        <w:t>ấ</w:t>
      </w:r>
      <w:r w:rsidRPr="00283F91">
        <w:rPr>
          <w:color w:val="000000"/>
          <w:sz w:val="28"/>
          <w:szCs w:val="28"/>
          <w:lang w:val="vi-VN" w:eastAsia="vi-VN"/>
        </w:rPr>
        <w:t xml:space="preserve">t: </w:t>
      </w:r>
      <w:r w:rsidRPr="00283F91">
        <w:rPr>
          <w:b/>
          <w:bCs/>
          <w:color w:val="000000"/>
          <w:sz w:val="28"/>
          <w:szCs w:val="28"/>
          <w:lang w:val="vi-VN" w:eastAsia="vi-VN"/>
        </w:rPr>
        <w:t>cấp III</w:t>
      </w:r>
      <w:r w:rsidRPr="00283F91">
        <w:rPr>
          <w:color w:val="000000"/>
          <w:sz w:val="28"/>
          <w:szCs w:val="28"/>
          <w:lang w:val="vi-VN" w:eastAsia="vi-VN"/>
        </w:rPr>
        <w:t xml:space="preserve">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của công trình A3 được xác định tại mục b Ví dụ này).</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b) Xác định cấp của các công trình thuộc Trang trại A</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Công trình A</w:t>
      </w:r>
      <w:r w:rsidRPr="00283F91">
        <w:rPr>
          <w:color w:val="000000"/>
          <w:sz w:val="28"/>
          <w:szCs w:val="28"/>
        </w:rPr>
        <w:t>1</w:t>
      </w:r>
      <w:r w:rsidRPr="00283F91">
        <w:rPr>
          <w:color w:val="000000"/>
          <w:sz w:val="28"/>
          <w:szCs w:val="28"/>
          <w:lang w:val="vi-VN" w:eastAsia="vi-VN"/>
        </w:rPr>
        <w:t>: tương ứng với mục 1.5.1.1 Bảng 1.5 Phụ lục 1; xác định cấp công trình theo diện tích tưới: cấp IV.</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Công trình A2: tương ứng với mục 1.5.1.1 Bảng 1.5 Phụ lục 1; xác định cấp công trình theo diện tích tiêu </w:t>
      </w:r>
      <w:r w:rsidRPr="00283F91">
        <w:rPr>
          <w:color w:val="000000"/>
          <w:sz w:val="28"/>
          <w:szCs w:val="28"/>
          <w:shd w:val="solid" w:color="FFFFFF" w:fill="auto"/>
          <w:lang w:val="vi-VN" w:eastAsia="vi-VN"/>
        </w:rPr>
        <w:t>thoát</w:t>
      </w:r>
      <w:r w:rsidRPr="00283F91">
        <w:rPr>
          <w:color w:val="000000"/>
          <w:sz w:val="28"/>
          <w:szCs w:val="28"/>
          <w:lang w:val="vi-VN" w:eastAsia="vi-VN"/>
        </w:rPr>
        <w:t>: cấp IV.</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Công trình A3: không có tên trong Bảng 1.5 Phụ lục 1 vì vậy theo quy định tại Điểm a Khoản 1 Điều 2 Thông tư này, chỉ xác định cấp theo loại và quy mô </w:t>
      </w:r>
      <w:r w:rsidRPr="00283F91">
        <w:rPr>
          <w:color w:val="000000"/>
          <w:sz w:val="28"/>
          <w:szCs w:val="28"/>
          <w:shd w:val="solid" w:color="FFFFFF" w:fill="auto"/>
          <w:lang w:val="vi-VN" w:eastAsia="vi-VN"/>
        </w:rPr>
        <w:t>kết</w:t>
      </w:r>
      <w:r w:rsidRPr="00283F91">
        <w:rPr>
          <w:color w:val="000000"/>
          <w:sz w:val="28"/>
          <w:szCs w:val="28"/>
          <w:lang w:val="vi-VN" w:eastAsia="vi-VN"/>
        </w:rPr>
        <w:t xml:space="preserve"> c</w:t>
      </w:r>
      <w:r w:rsidRPr="00283F91">
        <w:rPr>
          <w:color w:val="000000"/>
          <w:sz w:val="28"/>
          <w:szCs w:val="28"/>
        </w:rPr>
        <w:t>ấ</w:t>
      </w:r>
      <w:r w:rsidRPr="00283F91">
        <w:rPr>
          <w:color w:val="000000"/>
          <w:sz w:val="28"/>
          <w:szCs w:val="28"/>
          <w:lang w:val="vi-VN" w:eastAsia="vi-VN"/>
        </w:rPr>
        <w:t xml:space="preserve">u. Theo Bảng 2 Phụ lục 2: công trình này tương ứng với mục 2.1.1; </w:t>
      </w:r>
      <w:r w:rsidRPr="00283F91">
        <w:rPr>
          <w:color w:val="000000"/>
          <w:sz w:val="28"/>
          <w:szCs w:val="28"/>
          <w:shd w:val="solid" w:color="FFFFFF" w:fill="auto"/>
          <w:lang w:val="vi-VN" w:eastAsia="vi-VN"/>
        </w:rPr>
        <w:t>cấp</w:t>
      </w:r>
      <w:r w:rsidRPr="00283F91">
        <w:rPr>
          <w:color w:val="000000"/>
          <w:sz w:val="28"/>
          <w:szCs w:val="28"/>
          <w:lang w:val="vi-VN" w:eastAsia="vi-VN"/>
        </w:rPr>
        <w:t xml:space="preserve"> công trình xác định được: </w:t>
      </w:r>
      <w:r w:rsidRPr="00283F91">
        <w:rPr>
          <w:b/>
          <w:bCs/>
          <w:color w:val="000000"/>
          <w:sz w:val="28"/>
          <w:szCs w:val="28"/>
          <w:shd w:val="solid" w:color="FFFFFF" w:fill="auto"/>
          <w:lang w:val="vi-VN" w:eastAsia="vi-VN"/>
        </w:rPr>
        <w:t>cấp</w:t>
      </w:r>
      <w:r w:rsidRPr="00283F91">
        <w:rPr>
          <w:b/>
          <w:bCs/>
          <w:color w:val="000000"/>
          <w:sz w:val="28"/>
          <w:szCs w:val="28"/>
          <w:lang w:val="vi-VN" w:eastAsia="vi-VN"/>
        </w:rPr>
        <w:t xml:space="preserve"> III</w:t>
      </w:r>
      <w:r w:rsidRPr="00283F91">
        <w:rPr>
          <w:color w:val="000000"/>
          <w:sz w:val="28"/>
          <w:szCs w:val="28"/>
          <w:lang w:val="vi-VN" w:eastAsia="vi-VN"/>
        </w:rPr>
        <w:t>.</w:t>
      </w:r>
    </w:p>
    <w:p w:rsidR="00283F91" w:rsidRPr="00283F91" w:rsidRDefault="00283F91" w:rsidP="00283F91">
      <w:pPr>
        <w:spacing w:beforeLines="50" w:before="120" w:afterLines="50" w:after="120" w:line="312" w:lineRule="auto"/>
        <w:jc w:val="both"/>
        <w:rPr>
          <w:color w:val="000000"/>
          <w:sz w:val="28"/>
          <w:szCs w:val="28"/>
        </w:rPr>
      </w:pPr>
      <w:r w:rsidRPr="00283F91">
        <w:rPr>
          <w:color w:val="000000"/>
          <w:sz w:val="28"/>
          <w:szCs w:val="28"/>
          <w:lang w:val="vi-VN" w:eastAsia="vi-VN"/>
        </w:rPr>
        <w:t xml:space="preserve">- Cách xác định cấp cho công trình khác xem các Ví </w:t>
      </w:r>
      <w:r>
        <w:rPr>
          <w:color w:val="000000"/>
          <w:sz w:val="28"/>
          <w:szCs w:val="28"/>
          <w:lang w:val="vi-VN" w:eastAsia="vi-VN"/>
        </w:rPr>
        <w:t>dụ đã trình bày ở Phụ lục này.</w:t>
      </w:r>
    </w:p>
    <w:p w:rsidR="00D62FEC" w:rsidRPr="00283F91" w:rsidRDefault="00D62FEC">
      <w:pPr>
        <w:rPr>
          <w:sz w:val="28"/>
          <w:szCs w:val="28"/>
        </w:rPr>
      </w:pPr>
    </w:p>
    <w:sectPr w:rsidR="00D62FEC" w:rsidRPr="00283F9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91"/>
    <w:rsid w:val="00283F91"/>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942E"/>
  <w15:chartTrackingRefBased/>
  <w15:docId w15:val="{3014C758-BF01-4C80-8B55-4A9DCDAA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F9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65</Pages>
  <Words>10859</Words>
  <Characters>61902</Characters>
  <Application>Microsoft Office Word</Application>
  <DocSecurity>0</DocSecurity>
  <Lines>515</Lines>
  <Paragraphs>145</Paragraphs>
  <ScaleCrop>false</ScaleCrop>
  <Company/>
  <LinksUpToDate>false</LinksUpToDate>
  <CharactersWithSpaces>72616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2020-04-22T17:54:00Z</dcterms:created>
  <dcterms:modified xsi:type="dcterms:W3CDTF">2020-04-22T17:59:00Z</dcterms:modified>
</cp:coreProperties>
</file>