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0" w:type="dxa"/>
        <w:tblInd w:w="-990" w:type="dxa"/>
        <w:tblLayout w:type="fixed"/>
        <w:tblLook w:val="0000" w:firstRow="0" w:lastRow="0" w:firstColumn="0" w:lastColumn="0" w:noHBand="0" w:noVBand="0"/>
      </w:tblPr>
      <w:tblGrid>
        <w:gridCol w:w="3348"/>
        <w:gridCol w:w="6102"/>
      </w:tblGrid>
      <w:tr w:rsidR="00175762" w:rsidRPr="00175762" w:rsidTr="00175762">
        <w:tc>
          <w:tcPr>
            <w:tcW w:w="3348" w:type="dxa"/>
          </w:tcPr>
          <w:p w:rsidR="00175762" w:rsidRPr="00175762" w:rsidRDefault="00175762" w:rsidP="005A6589">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rPr>
              <w:t>BỘ TÀI CHÍNH</w:t>
            </w:r>
            <w:r w:rsidRPr="00175762">
              <w:rPr>
                <w:rFonts w:ascii="Times New Roman" w:hAnsi="Times New Roman" w:cs="Times New Roman"/>
                <w:b/>
                <w:color w:val="auto"/>
                <w:sz w:val="28"/>
                <w:szCs w:val="28"/>
              </w:rPr>
              <w:br/>
              <w:t>-------</w:t>
            </w:r>
          </w:p>
        </w:tc>
        <w:tc>
          <w:tcPr>
            <w:tcW w:w="6102"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b/>
                <w:color w:val="auto"/>
                <w:sz w:val="28"/>
                <w:szCs w:val="28"/>
              </w:rPr>
              <w:t>CỘNG HÒA XÃ HỘI CHỦ NGHĨA VIỆT NAM</w:t>
            </w:r>
            <w:r w:rsidRPr="00175762">
              <w:rPr>
                <w:rFonts w:ascii="Times New Roman" w:hAnsi="Times New Roman" w:cs="Times New Roman"/>
                <w:b/>
                <w:color w:val="auto"/>
                <w:sz w:val="28"/>
                <w:szCs w:val="28"/>
              </w:rPr>
              <w:br/>
              <w:t xml:space="preserve">Độc lập - Tự do - Hạnh phúc </w:t>
            </w:r>
            <w:r w:rsidRPr="00175762">
              <w:rPr>
                <w:rFonts w:ascii="Times New Roman" w:hAnsi="Times New Roman" w:cs="Times New Roman"/>
                <w:b/>
                <w:color w:val="auto"/>
                <w:sz w:val="28"/>
                <w:szCs w:val="28"/>
              </w:rPr>
              <w:br/>
              <w:t>---------------</w:t>
            </w:r>
          </w:p>
        </w:tc>
      </w:tr>
      <w:tr w:rsidR="00175762" w:rsidRPr="00175762" w:rsidTr="00175762">
        <w:tc>
          <w:tcPr>
            <w:tcW w:w="3348"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Số: 09/2016/TT-BTC</w:t>
            </w:r>
          </w:p>
        </w:tc>
        <w:tc>
          <w:tcPr>
            <w:tcW w:w="6102" w:type="dxa"/>
          </w:tcPr>
          <w:p w:rsidR="00175762" w:rsidRPr="00175762" w:rsidRDefault="00175762" w:rsidP="005A6589">
            <w:pPr>
              <w:spacing w:before="120" w:afterLines="50" w:after="120" w:line="312" w:lineRule="auto"/>
              <w:jc w:val="right"/>
              <w:rPr>
                <w:rFonts w:ascii="Times New Roman" w:hAnsi="Times New Roman" w:cs="Times New Roman"/>
                <w:i/>
                <w:color w:val="auto"/>
                <w:sz w:val="28"/>
                <w:szCs w:val="28"/>
              </w:rPr>
            </w:pPr>
            <w:r w:rsidRPr="00175762">
              <w:rPr>
                <w:rFonts w:ascii="Times New Roman" w:hAnsi="Times New Roman" w:cs="Times New Roman"/>
                <w:i/>
                <w:color w:val="auto"/>
                <w:sz w:val="28"/>
                <w:szCs w:val="28"/>
              </w:rPr>
              <w:t>Hà Nội, ngày 18 tháng 01 năm 2016</w:t>
            </w:r>
          </w:p>
        </w:tc>
      </w:tr>
    </w:tbl>
    <w:p w:rsidR="00175762" w:rsidRPr="00175762" w:rsidRDefault="00175762" w:rsidP="00175762">
      <w:pPr>
        <w:spacing w:before="120" w:afterLines="50" w:after="120" w:line="312" w:lineRule="auto"/>
        <w:rPr>
          <w:rFonts w:ascii="Times New Roman" w:hAnsi="Times New Roman" w:cs="Times New Roman"/>
          <w:color w:val="auto"/>
          <w:sz w:val="28"/>
          <w:szCs w:val="28"/>
          <w:lang w:val="en-US"/>
        </w:rPr>
      </w:pPr>
    </w:p>
    <w:p w:rsidR="00175762" w:rsidRPr="00175762" w:rsidRDefault="00175762" w:rsidP="00175762">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rPr>
        <w:t>THÔNG TƯ</w:t>
      </w:r>
    </w:p>
    <w:p w:rsidR="00175762" w:rsidRPr="00175762" w:rsidRDefault="00175762" w:rsidP="00175762">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QUY ĐỊNH VỀ QUYẾT TOÁN DỰ ÁN HOÀN THÀNH THUỘC NGUỒN VỐN NHÀ NƯỚC</w:t>
      </w:r>
    </w:p>
    <w:p w:rsidR="00175762" w:rsidRPr="00175762" w:rsidRDefault="00175762" w:rsidP="00175762">
      <w:pPr>
        <w:spacing w:before="120" w:afterLines="50" w:after="120" w:line="312" w:lineRule="auto"/>
        <w:jc w:val="both"/>
        <w:rPr>
          <w:rFonts w:ascii="Times New Roman" w:hAnsi="Times New Roman" w:cs="Times New Roman"/>
          <w:i/>
          <w:color w:val="auto"/>
          <w:sz w:val="28"/>
          <w:szCs w:val="28"/>
        </w:rPr>
      </w:pPr>
      <w:r w:rsidRPr="00175762">
        <w:rPr>
          <w:rFonts w:ascii="Times New Roman" w:hAnsi="Times New Roman" w:cs="Times New Roman"/>
          <w:i/>
          <w:color w:val="auto"/>
          <w:sz w:val="28"/>
          <w:szCs w:val="28"/>
        </w:rPr>
        <w:t>Căn cứ Luật Ng</w:t>
      </w:r>
      <w:r w:rsidRPr="00175762">
        <w:rPr>
          <w:rFonts w:ascii="Times New Roman" w:hAnsi="Times New Roman" w:cs="Times New Roman"/>
          <w:i/>
          <w:color w:val="auto"/>
          <w:sz w:val="28"/>
          <w:szCs w:val="28"/>
          <w:lang w:val="en-US"/>
        </w:rPr>
        <w:t>â</w:t>
      </w:r>
      <w:r w:rsidRPr="00175762">
        <w:rPr>
          <w:rFonts w:ascii="Times New Roman" w:hAnsi="Times New Roman" w:cs="Times New Roman"/>
          <w:i/>
          <w:color w:val="auto"/>
          <w:sz w:val="28"/>
          <w:szCs w:val="28"/>
        </w:rPr>
        <w:t>n sách nhà nước s</w:t>
      </w:r>
      <w:r w:rsidRPr="00175762">
        <w:rPr>
          <w:rFonts w:ascii="Times New Roman" w:hAnsi="Times New Roman" w:cs="Times New Roman"/>
          <w:i/>
          <w:color w:val="auto"/>
          <w:sz w:val="28"/>
          <w:szCs w:val="28"/>
          <w:lang w:val="en-US"/>
        </w:rPr>
        <w:t>ố</w:t>
      </w:r>
      <w:r w:rsidRPr="00175762">
        <w:rPr>
          <w:rFonts w:ascii="Times New Roman" w:hAnsi="Times New Roman" w:cs="Times New Roman"/>
          <w:i/>
          <w:color w:val="auto"/>
          <w:sz w:val="28"/>
          <w:szCs w:val="28"/>
        </w:rPr>
        <w:t xml:space="preserve"> 01/2002/QH</w:t>
      </w:r>
      <w:r w:rsidRPr="00175762">
        <w:rPr>
          <w:rFonts w:ascii="Times New Roman" w:hAnsi="Times New Roman" w:cs="Times New Roman"/>
          <w:i/>
          <w:color w:val="auto"/>
          <w:sz w:val="28"/>
          <w:szCs w:val="28"/>
          <w:lang w:val="en-US"/>
        </w:rPr>
        <w:t>11</w:t>
      </w:r>
      <w:r w:rsidRPr="00175762">
        <w:rPr>
          <w:rFonts w:ascii="Times New Roman" w:hAnsi="Times New Roman" w:cs="Times New Roman"/>
          <w:i/>
          <w:color w:val="auto"/>
          <w:sz w:val="28"/>
          <w:szCs w:val="28"/>
        </w:rPr>
        <w:t xml:space="preserve"> ngày 16/12/2002;</w:t>
      </w:r>
    </w:p>
    <w:p w:rsidR="00175762" w:rsidRPr="00175762" w:rsidRDefault="00175762" w:rsidP="00175762">
      <w:pPr>
        <w:spacing w:before="120" w:afterLines="50" w:after="120" w:line="312" w:lineRule="auto"/>
        <w:jc w:val="both"/>
        <w:rPr>
          <w:rFonts w:ascii="Times New Roman" w:hAnsi="Times New Roman" w:cs="Times New Roman"/>
          <w:i/>
          <w:color w:val="auto"/>
          <w:sz w:val="28"/>
          <w:szCs w:val="28"/>
        </w:rPr>
      </w:pPr>
      <w:r w:rsidRPr="00175762">
        <w:rPr>
          <w:rFonts w:ascii="Times New Roman" w:hAnsi="Times New Roman" w:cs="Times New Roman"/>
          <w:i/>
          <w:color w:val="auto"/>
          <w:sz w:val="28"/>
          <w:szCs w:val="28"/>
        </w:rPr>
        <w:t xml:space="preserve">Căn cứ </w:t>
      </w:r>
      <w:r w:rsidRPr="00175762">
        <w:rPr>
          <w:rFonts w:ascii="Times New Roman" w:hAnsi="Times New Roman" w:cs="Times New Roman"/>
          <w:i/>
          <w:color w:val="auto"/>
          <w:sz w:val="28"/>
          <w:szCs w:val="28"/>
          <w:highlight w:val="white"/>
        </w:rPr>
        <w:t>Nghị định số</w:t>
      </w:r>
      <w:r w:rsidRPr="00175762">
        <w:rPr>
          <w:rFonts w:ascii="Times New Roman" w:hAnsi="Times New Roman" w:cs="Times New Roman"/>
          <w:i/>
          <w:color w:val="auto"/>
          <w:sz w:val="28"/>
          <w:szCs w:val="28"/>
        </w:rPr>
        <w:t xml:space="preserve"> 60/2003/NĐ-CP ngày 06/6/2003 của Chính phủ Quy định chi ti</w:t>
      </w:r>
      <w:r w:rsidRPr="00175762">
        <w:rPr>
          <w:rFonts w:ascii="Times New Roman" w:hAnsi="Times New Roman" w:cs="Times New Roman"/>
          <w:i/>
          <w:color w:val="auto"/>
          <w:sz w:val="28"/>
          <w:szCs w:val="28"/>
          <w:lang w:val="en-US"/>
        </w:rPr>
        <w:t>ế</w:t>
      </w:r>
      <w:r w:rsidRPr="00175762">
        <w:rPr>
          <w:rFonts w:ascii="Times New Roman" w:hAnsi="Times New Roman" w:cs="Times New Roman"/>
          <w:i/>
          <w:color w:val="auto"/>
          <w:sz w:val="28"/>
          <w:szCs w:val="28"/>
        </w:rPr>
        <w:t>t và hướng d</w:t>
      </w:r>
      <w:r w:rsidRPr="00175762">
        <w:rPr>
          <w:rFonts w:ascii="Times New Roman" w:hAnsi="Times New Roman" w:cs="Times New Roman"/>
          <w:i/>
          <w:color w:val="auto"/>
          <w:sz w:val="28"/>
          <w:szCs w:val="28"/>
          <w:lang w:val="en-US"/>
        </w:rPr>
        <w:t>ẫ</w:t>
      </w:r>
      <w:r w:rsidRPr="00175762">
        <w:rPr>
          <w:rFonts w:ascii="Times New Roman" w:hAnsi="Times New Roman" w:cs="Times New Roman"/>
          <w:i/>
          <w:color w:val="auto"/>
          <w:sz w:val="28"/>
          <w:szCs w:val="28"/>
        </w:rPr>
        <w:t>n thi hành Luật Ngân sách nhà nước;</w:t>
      </w:r>
    </w:p>
    <w:p w:rsidR="00175762" w:rsidRPr="00175762" w:rsidRDefault="00175762" w:rsidP="00175762">
      <w:pPr>
        <w:spacing w:before="120" w:afterLines="50" w:after="120" w:line="312" w:lineRule="auto"/>
        <w:jc w:val="both"/>
        <w:rPr>
          <w:rFonts w:ascii="Times New Roman" w:hAnsi="Times New Roman" w:cs="Times New Roman"/>
          <w:i/>
          <w:color w:val="auto"/>
          <w:sz w:val="28"/>
          <w:szCs w:val="28"/>
        </w:rPr>
      </w:pPr>
      <w:r w:rsidRPr="00175762">
        <w:rPr>
          <w:rFonts w:ascii="Times New Roman" w:hAnsi="Times New Roman" w:cs="Times New Roman"/>
          <w:i/>
          <w:color w:val="auto"/>
          <w:sz w:val="28"/>
          <w:szCs w:val="28"/>
        </w:rPr>
        <w:t xml:space="preserve">Căn cứ </w:t>
      </w:r>
      <w:r w:rsidRPr="00175762">
        <w:rPr>
          <w:rFonts w:ascii="Times New Roman" w:hAnsi="Times New Roman" w:cs="Times New Roman"/>
          <w:i/>
          <w:color w:val="auto"/>
          <w:sz w:val="28"/>
          <w:szCs w:val="28"/>
          <w:highlight w:val="white"/>
        </w:rPr>
        <w:t>Nghị định số</w:t>
      </w:r>
      <w:r w:rsidRPr="00175762">
        <w:rPr>
          <w:rFonts w:ascii="Times New Roman" w:hAnsi="Times New Roman" w:cs="Times New Roman"/>
          <w:i/>
          <w:color w:val="auto"/>
          <w:sz w:val="28"/>
          <w:szCs w:val="28"/>
        </w:rPr>
        <w:t xml:space="preserve"> 32/2015/NĐ-CP ngày 25/3/2015 của Chính phủ về quản lý chi </w:t>
      </w:r>
      <w:r w:rsidRPr="00175762">
        <w:rPr>
          <w:rFonts w:ascii="Times New Roman" w:hAnsi="Times New Roman" w:cs="Times New Roman"/>
          <w:i/>
          <w:color w:val="auto"/>
          <w:sz w:val="28"/>
          <w:szCs w:val="28"/>
          <w:highlight w:val="white"/>
        </w:rPr>
        <w:t>phí</w:t>
      </w:r>
      <w:r w:rsidRPr="00175762">
        <w:rPr>
          <w:rFonts w:ascii="Times New Roman" w:hAnsi="Times New Roman" w:cs="Times New Roman"/>
          <w:i/>
          <w:color w:val="auto"/>
          <w:sz w:val="28"/>
          <w:szCs w:val="28"/>
        </w:rPr>
        <w:t xml:space="preserve"> đầu tư xây dựng;</w:t>
      </w:r>
    </w:p>
    <w:p w:rsidR="00175762" w:rsidRPr="00175762" w:rsidRDefault="00175762" w:rsidP="00175762">
      <w:pPr>
        <w:spacing w:before="120" w:afterLines="50" w:after="120" w:line="312" w:lineRule="auto"/>
        <w:jc w:val="both"/>
        <w:rPr>
          <w:rFonts w:ascii="Times New Roman" w:hAnsi="Times New Roman" w:cs="Times New Roman"/>
          <w:i/>
          <w:color w:val="auto"/>
          <w:sz w:val="28"/>
          <w:szCs w:val="28"/>
        </w:rPr>
      </w:pPr>
      <w:r w:rsidRPr="00175762">
        <w:rPr>
          <w:rFonts w:ascii="Times New Roman" w:hAnsi="Times New Roman" w:cs="Times New Roman"/>
          <w:i/>
          <w:color w:val="auto"/>
          <w:sz w:val="28"/>
          <w:szCs w:val="28"/>
        </w:rPr>
        <w:t>Căn cứ Nghị định số 37/2015/NĐ-CP ngày 22/4/2015 của Chính phủ quy định chi tiết v</w:t>
      </w:r>
      <w:r w:rsidRPr="00175762">
        <w:rPr>
          <w:rFonts w:ascii="Times New Roman" w:hAnsi="Times New Roman" w:cs="Times New Roman"/>
          <w:i/>
          <w:color w:val="auto"/>
          <w:sz w:val="28"/>
          <w:szCs w:val="28"/>
          <w:lang w:val="en-US"/>
        </w:rPr>
        <w:t>ề</w:t>
      </w:r>
      <w:r w:rsidRPr="00175762">
        <w:rPr>
          <w:rFonts w:ascii="Times New Roman" w:hAnsi="Times New Roman" w:cs="Times New Roman"/>
          <w:i/>
          <w:color w:val="auto"/>
          <w:sz w:val="28"/>
          <w:szCs w:val="28"/>
        </w:rPr>
        <w:t xml:space="preserve"> hợp đồng xây dựng;</w:t>
      </w:r>
    </w:p>
    <w:p w:rsidR="00175762" w:rsidRPr="00175762" w:rsidRDefault="00175762" w:rsidP="00175762">
      <w:pPr>
        <w:spacing w:before="120" w:afterLines="50" w:after="120" w:line="312" w:lineRule="auto"/>
        <w:jc w:val="both"/>
        <w:rPr>
          <w:rFonts w:ascii="Times New Roman" w:hAnsi="Times New Roman" w:cs="Times New Roman"/>
          <w:i/>
          <w:color w:val="auto"/>
          <w:sz w:val="28"/>
          <w:szCs w:val="28"/>
        </w:rPr>
      </w:pPr>
      <w:r w:rsidRPr="00175762">
        <w:rPr>
          <w:rFonts w:ascii="Times New Roman" w:hAnsi="Times New Roman" w:cs="Times New Roman"/>
          <w:i/>
          <w:color w:val="auto"/>
          <w:sz w:val="28"/>
          <w:szCs w:val="28"/>
        </w:rPr>
        <w:t xml:space="preserve">Căn cứ </w:t>
      </w:r>
      <w:r w:rsidRPr="00175762">
        <w:rPr>
          <w:rFonts w:ascii="Times New Roman" w:hAnsi="Times New Roman" w:cs="Times New Roman"/>
          <w:i/>
          <w:color w:val="auto"/>
          <w:sz w:val="28"/>
          <w:szCs w:val="28"/>
          <w:highlight w:val="white"/>
        </w:rPr>
        <w:t>Nghị định số</w:t>
      </w:r>
      <w:r w:rsidRPr="00175762">
        <w:rPr>
          <w:rFonts w:ascii="Times New Roman" w:hAnsi="Times New Roman" w:cs="Times New Roman"/>
          <w:i/>
          <w:color w:val="auto"/>
          <w:sz w:val="28"/>
          <w:szCs w:val="28"/>
        </w:rPr>
        <w:t xml:space="preserve"> 59/2015/NĐ-CP ngày 18/6/2015 của Chính phủ </w:t>
      </w:r>
      <w:r w:rsidRPr="00175762">
        <w:rPr>
          <w:rFonts w:ascii="Times New Roman" w:hAnsi="Times New Roman" w:cs="Times New Roman"/>
          <w:i/>
          <w:color w:val="auto"/>
          <w:sz w:val="28"/>
          <w:szCs w:val="28"/>
          <w:highlight w:val="white"/>
        </w:rPr>
        <w:t>quy định</w:t>
      </w:r>
      <w:r w:rsidRPr="00175762">
        <w:rPr>
          <w:rFonts w:ascii="Times New Roman" w:hAnsi="Times New Roman" w:cs="Times New Roman"/>
          <w:i/>
          <w:color w:val="auto"/>
          <w:sz w:val="28"/>
          <w:szCs w:val="28"/>
        </w:rPr>
        <w:t xml:space="preserve"> về quản lý dự án đầu tư xây dựng;</w:t>
      </w:r>
    </w:p>
    <w:p w:rsidR="00175762" w:rsidRPr="00175762" w:rsidRDefault="00175762" w:rsidP="00175762">
      <w:pPr>
        <w:spacing w:before="120" w:afterLines="50" w:after="120" w:line="312" w:lineRule="auto"/>
        <w:jc w:val="both"/>
        <w:rPr>
          <w:rFonts w:ascii="Times New Roman" w:hAnsi="Times New Roman" w:cs="Times New Roman"/>
          <w:i/>
          <w:color w:val="auto"/>
          <w:sz w:val="28"/>
          <w:szCs w:val="28"/>
        </w:rPr>
      </w:pPr>
      <w:r w:rsidRPr="00175762">
        <w:rPr>
          <w:rFonts w:ascii="Times New Roman" w:hAnsi="Times New Roman" w:cs="Times New Roman"/>
          <w:i/>
          <w:color w:val="auto"/>
          <w:sz w:val="28"/>
          <w:szCs w:val="28"/>
        </w:rPr>
        <w:t xml:space="preserve">Căn cứ </w:t>
      </w:r>
      <w:r w:rsidRPr="00175762">
        <w:rPr>
          <w:rFonts w:ascii="Times New Roman" w:hAnsi="Times New Roman" w:cs="Times New Roman"/>
          <w:i/>
          <w:color w:val="auto"/>
          <w:sz w:val="28"/>
          <w:szCs w:val="28"/>
          <w:highlight w:val="white"/>
        </w:rPr>
        <w:t>Nghị định số</w:t>
      </w:r>
      <w:r w:rsidRPr="00175762">
        <w:rPr>
          <w:rFonts w:ascii="Times New Roman" w:hAnsi="Times New Roman" w:cs="Times New Roman"/>
          <w:i/>
          <w:color w:val="auto"/>
          <w:sz w:val="28"/>
          <w:szCs w:val="28"/>
        </w:rPr>
        <w:t xml:space="preserve"> 77/2015/NĐ-CP ngày 10/9/2015 của </w:t>
      </w:r>
      <w:r w:rsidRPr="00175762">
        <w:rPr>
          <w:rFonts w:ascii="Times New Roman" w:hAnsi="Times New Roman" w:cs="Times New Roman"/>
          <w:i/>
          <w:color w:val="auto"/>
          <w:sz w:val="28"/>
          <w:szCs w:val="28"/>
          <w:highlight w:val="white"/>
        </w:rPr>
        <w:t>Chính phủ</w:t>
      </w:r>
      <w:r w:rsidRPr="00175762">
        <w:rPr>
          <w:rFonts w:ascii="Times New Roman" w:hAnsi="Times New Roman" w:cs="Times New Roman"/>
          <w:i/>
          <w:color w:val="auto"/>
          <w:sz w:val="28"/>
          <w:szCs w:val="28"/>
        </w:rPr>
        <w:t xml:space="preserve"> về kế hoạch đầu tư công trung hạn và hằng năm;</w:t>
      </w:r>
    </w:p>
    <w:p w:rsidR="00175762" w:rsidRPr="00175762" w:rsidRDefault="00175762" w:rsidP="00175762">
      <w:pPr>
        <w:spacing w:before="120" w:afterLines="50" w:after="120" w:line="312" w:lineRule="auto"/>
        <w:jc w:val="both"/>
        <w:rPr>
          <w:rFonts w:ascii="Times New Roman" w:hAnsi="Times New Roman" w:cs="Times New Roman"/>
          <w:i/>
          <w:color w:val="auto"/>
          <w:sz w:val="28"/>
          <w:szCs w:val="28"/>
        </w:rPr>
      </w:pPr>
      <w:r w:rsidRPr="00175762">
        <w:rPr>
          <w:rFonts w:ascii="Times New Roman" w:hAnsi="Times New Roman" w:cs="Times New Roman"/>
          <w:i/>
          <w:color w:val="auto"/>
          <w:sz w:val="28"/>
          <w:szCs w:val="28"/>
        </w:rPr>
        <w:t xml:space="preserve">Căn cứ Nghị định số 215/2013/NĐ-CP ngày 23/12/2013 của Chính phủ quy </w:t>
      </w:r>
      <w:bookmarkStart w:id="0" w:name="_GoBack"/>
      <w:bookmarkEnd w:id="0"/>
      <w:r w:rsidRPr="00175762">
        <w:rPr>
          <w:rFonts w:ascii="Times New Roman" w:hAnsi="Times New Roman" w:cs="Times New Roman"/>
          <w:i/>
          <w:color w:val="auto"/>
          <w:sz w:val="28"/>
          <w:szCs w:val="28"/>
        </w:rPr>
        <w:t>định chức năng, nhiệm vụ, quy</w:t>
      </w:r>
      <w:r w:rsidRPr="00175762">
        <w:rPr>
          <w:rFonts w:ascii="Times New Roman" w:hAnsi="Times New Roman" w:cs="Times New Roman"/>
          <w:i/>
          <w:color w:val="auto"/>
          <w:sz w:val="28"/>
          <w:szCs w:val="28"/>
          <w:lang w:val="en-US"/>
        </w:rPr>
        <w:t>ề</w:t>
      </w:r>
      <w:r w:rsidRPr="00175762">
        <w:rPr>
          <w:rFonts w:ascii="Times New Roman" w:hAnsi="Times New Roman" w:cs="Times New Roman"/>
          <w:i/>
          <w:color w:val="auto"/>
          <w:sz w:val="28"/>
          <w:szCs w:val="28"/>
        </w:rPr>
        <w:t xml:space="preserve">n hạn và cơ cấu </w:t>
      </w:r>
      <w:r w:rsidRPr="00175762">
        <w:rPr>
          <w:rFonts w:ascii="Times New Roman" w:hAnsi="Times New Roman" w:cs="Times New Roman"/>
          <w:i/>
          <w:color w:val="auto"/>
          <w:sz w:val="28"/>
          <w:szCs w:val="28"/>
          <w:highlight w:val="white"/>
        </w:rPr>
        <w:t>tổ chức</w:t>
      </w:r>
      <w:r w:rsidRPr="00175762">
        <w:rPr>
          <w:rFonts w:ascii="Times New Roman" w:hAnsi="Times New Roman" w:cs="Times New Roman"/>
          <w:i/>
          <w:color w:val="auto"/>
          <w:sz w:val="28"/>
          <w:szCs w:val="28"/>
        </w:rPr>
        <w:t xml:space="preserve"> của Bộ Tài chính;</w:t>
      </w:r>
    </w:p>
    <w:p w:rsidR="00175762" w:rsidRPr="00175762" w:rsidRDefault="00175762" w:rsidP="00175762">
      <w:pPr>
        <w:spacing w:before="120" w:afterLines="50" w:after="120" w:line="312" w:lineRule="auto"/>
        <w:jc w:val="both"/>
        <w:rPr>
          <w:rFonts w:ascii="Times New Roman" w:hAnsi="Times New Roman" w:cs="Times New Roman"/>
          <w:i/>
          <w:color w:val="auto"/>
          <w:sz w:val="28"/>
          <w:szCs w:val="28"/>
        </w:rPr>
      </w:pPr>
      <w:r w:rsidRPr="00175762">
        <w:rPr>
          <w:rFonts w:ascii="Times New Roman" w:hAnsi="Times New Roman" w:cs="Times New Roman"/>
          <w:i/>
          <w:color w:val="auto"/>
          <w:sz w:val="28"/>
          <w:szCs w:val="28"/>
        </w:rPr>
        <w:t>Theo đ</w:t>
      </w:r>
      <w:r w:rsidRPr="00175762">
        <w:rPr>
          <w:rFonts w:ascii="Times New Roman" w:hAnsi="Times New Roman" w:cs="Times New Roman"/>
          <w:i/>
          <w:color w:val="auto"/>
          <w:sz w:val="28"/>
          <w:szCs w:val="28"/>
          <w:lang w:val="en-US"/>
        </w:rPr>
        <w:t>ề</w:t>
      </w:r>
      <w:r w:rsidRPr="00175762">
        <w:rPr>
          <w:rFonts w:ascii="Times New Roman" w:hAnsi="Times New Roman" w:cs="Times New Roman"/>
          <w:i/>
          <w:color w:val="auto"/>
          <w:sz w:val="28"/>
          <w:szCs w:val="28"/>
        </w:rPr>
        <w:t xml:space="preserve"> nghị của Vụ trưởng Vụ Đầu tư,</w:t>
      </w:r>
    </w:p>
    <w:p w:rsidR="00175762" w:rsidRPr="00175762" w:rsidRDefault="00175762" w:rsidP="00175762">
      <w:pPr>
        <w:spacing w:before="120" w:afterLines="50" w:after="120" w:line="312" w:lineRule="auto"/>
        <w:jc w:val="both"/>
        <w:rPr>
          <w:rFonts w:ascii="Times New Roman" w:hAnsi="Times New Roman" w:cs="Times New Roman"/>
          <w:i/>
          <w:color w:val="auto"/>
          <w:sz w:val="28"/>
          <w:szCs w:val="28"/>
        </w:rPr>
      </w:pPr>
      <w:r w:rsidRPr="00175762">
        <w:rPr>
          <w:rFonts w:ascii="Times New Roman" w:hAnsi="Times New Roman" w:cs="Times New Roman"/>
          <w:i/>
          <w:color w:val="auto"/>
          <w:sz w:val="28"/>
          <w:szCs w:val="28"/>
        </w:rPr>
        <w:t xml:space="preserve">Bộ trưởng Bộ </w:t>
      </w:r>
      <w:r w:rsidRPr="00175762">
        <w:rPr>
          <w:rFonts w:ascii="Times New Roman" w:hAnsi="Times New Roman" w:cs="Times New Roman"/>
          <w:i/>
          <w:color w:val="auto"/>
          <w:sz w:val="28"/>
          <w:szCs w:val="28"/>
          <w:highlight w:val="white"/>
        </w:rPr>
        <w:t>Tài chính</w:t>
      </w:r>
      <w:r w:rsidRPr="00175762">
        <w:rPr>
          <w:rFonts w:ascii="Times New Roman" w:hAnsi="Times New Roman" w:cs="Times New Roman"/>
          <w:i/>
          <w:color w:val="auto"/>
          <w:sz w:val="28"/>
          <w:szCs w:val="28"/>
        </w:rPr>
        <w:t xml:space="preserve"> ban hành Thông tư quy định về quyết toán dự án hoàn thành thuộc nguồn vốn nhà nước.</w:t>
      </w:r>
    </w:p>
    <w:p w:rsidR="00175762" w:rsidRPr="00175762" w:rsidRDefault="00175762" w:rsidP="00175762">
      <w:pPr>
        <w:pStyle w:val="TOC1"/>
        <w:tabs>
          <w:tab w:val="right" w:leader="dot" w:pos="8640"/>
        </w:tabs>
        <w:rPr>
          <w:rFonts w:ascii="Times New Roman" w:hAnsi="Times New Roman" w:cs="Times New Roman"/>
          <w:sz w:val="28"/>
          <w:szCs w:val="28"/>
        </w:rPr>
      </w:pPr>
      <w:r w:rsidRPr="00175762">
        <w:rPr>
          <w:rFonts w:ascii="Times New Roman" w:hAnsi="Times New Roman" w:cs="Times New Roman"/>
          <w:b/>
          <w:color w:val="auto"/>
          <w:sz w:val="28"/>
          <w:szCs w:val="28"/>
        </w:rPr>
        <w:fldChar w:fldCharType="begin"/>
      </w:r>
      <w:r w:rsidRPr="00175762">
        <w:rPr>
          <w:rFonts w:ascii="Times New Roman" w:hAnsi="Times New Roman" w:cs="Times New Roman"/>
          <w:b/>
          <w:color w:val="auto"/>
          <w:sz w:val="28"/>
          <w:szCs w:val="28"/>
        </w:rPr>
        <w:instrText xml:space="preserve">TOC \o "1-2" \h \u </w:instrText>
      </w:r>
      <w:r w:rsidRPr="00175762">
        <w:rPr>
          <w:rFonts w:ascii="Times New Roman" w:hAnsi="Times New Roman" w:cs="Times New Roman"/>
          <w:b/>
          <w:color w:val="auto"/>
          <w:sz w:val="28"/>
          <w:szCs w:val="28"/>
        </w:rPr>
        <w:fldChar w:fldCharType="separate"/>
      </w:r>
      <w:hyperlink w:anchor="_Toc11649" w:history="1">
        <w:r w:rsidRPr="00175762">
          <w:rPr>
            <w:rFonts w:ascii="Times New Roman" w:hAnsi="Times New Roman" w:cs="Times New Roman"/>
            <w:b/>
            <w:bCs/>
            <w:sz w:val="28"/>
            <w:szCs w:val="28"/>
          </w:rPr>
          <w:t>Chương I</w:t>
        </w:r>
        <w:r w:rsidRPr="00175762">
          <w:rPr>
            <w:rFonts w:ascii="Times New Roman" w:hAnsi="Times New Roman" w:cs="Times New Roman"/>
            <w:b/>
            <w:bCs/>
            <w:sz w:val="28"/>
            <w:szCs w:val="28"/>
            <w:lang w:val="en-US"/>
          </w:rPr>
          <w:t xml:space="preserve">. </w:t>
        </w:r>
        <w:r w:rsidRPr="00175762">
          <w:rPr>
            <w:rFonts w:ascii="Times New Roman" w:hAnsi="Times New Roman" w:cs="Times New Roman"/>
            <w:sz w:val="28"/>
            <w:szCs w:val="28"/>
          </w:rPr>
          <w:t>QUY ĐỊNH CHUNG</w:t>
        </w:r>
        <w:r w:rsidRPr="00175762">
          <w:rPr>
            <w:rFonts w:ascii="Times New Roman" w:hAnsi="Times New Roman" w:cs="Times New Roman"/>
            <w:sz w:val="28"/>
            <w:szCs w:val="28"/>
          </w:rPr>
          <w:tab/>
        </w:r>
        <w:r w:rsidRPr="00175762">
          <w:rPr>
            <w:rFonts w:ascii="Times New Roman" w:hAnsi="Times New Roman" w:cs="Times New Roman"/>
            <w:sz w:val="28"/>
            <w:szCs w:val="28"/>
          </w:rPr>
          <w:fldChar w:fldCharType="begin"/>
        </w:r>
        <w:r w:rsidRPr="00175762">
          <w:rPr>
            <w:rFonts w:ascii="Times New Roman" w:hAnsi="Times New Roman" w:cs="Times New Roman"/>
            <w:sz w:val="28"/>
            <w:szCs w:val="28"/>
          </w:rPr>
          <w:instrText xml:space="preserve"> PAGEREF _Toc11649 </w:instrText>
        </w:r>
        <w:r w:rsidRPr="00175762">
          <w:rPr>
            <w:rFonts w:ascii="Times New Roman" w:hAnsi="Times New Roman" w:cs="Times New Roman"/>
            <w:sz w:val="28"/>
            <w:szCs w:val="28"/>
          </w:rPr>
          <w:fldChar w:fldCharType="separate"/>
        </w:r>
        <w:r w:rsidRPr="00175762">
          <w:rPr>
            <w:rFonts w:ascii="Times New Roman" w:hAnsi="Times New Roman" w:cs="Times New Roman"/>
            <w:sz w:val="28"/>
            <w:szCs w:val="28"/>
          </w:rPr>
          <w:t>2</w:t>
        </w:r>
        <w:r w:rsidRPr="00175762">
          <w:rPr>
            <w:rFonts w:ascii="Times New Roman" w:hAnsi="Times New Roman" w:cs="Times New Roman"/>
            <w:sz w:val="28"/>
            <w:szCs w:val="28"/>
          </w:rPr>
          <w:fldChar w:fldCharType="end"/>
        </w:r>
      </w:hyperlink>
    </w:p>
    <w:p w:rsidR="00175762" w:rsidRPr="00175762" w:rsidRDefault="002C7BAB" w:rsidP="00175762">
      <w:pPr>
        <w:pStyle w:val="TOC2"/>
        <w:tabs>
          <w:tab w:val="right" w:leader="dot" w:pos="8640"/>
        </w:tabs>
        <w:ind w:left="480"/>
        <w:rPr>
          <w:rFonts w:ascii="Times New Roman" w:hAnsi="Times New Roman" w:cs="Times New Roman"/>
          <w:sz w:val="28"/>
          <w:szCs w:val="28"/>
        </w:rPr>
      </w:pPr>
      <w:hyperlink w:anchor="_Toc17187" w:history="1">
        <w:r w:rsidR="00175762" w:rsidRPr="00175762">
          <w:rPr>
            <w:rFonts w:ascii="Times New Roman" w:hAnsi="Times New Roman" w:cs="Times New Roman"/>
            <w:b/>
            <w:bCs/>
            <w:sz w:val="28"/>
            <w:szCs w:val="28"/>
          </w:rPr>
          <w:t>Điều 1.</w:t>
        </w:r>
        <w:r w:rsidR="00175762" w:rsidRPr="00175762">
          <w:rPr>
            <w:rFonts w:ascii="Times New Roman" w:hAnsi="Times New Roman" w:cs="Times New Roman"/>
            <w:sz w:val="28"/>
            <w:szCs w:val="28"/>
          </w:rPr>
          <w:t xml:space="preserve"> Phạm vi điều chỉnh và đối tượng áp dụng</w:t>
        </w:r>
        <w:r w:rsidR="00175762" w:rsidRPr="00175762">
          <w:rPr>
            <w:rFonts w:ascii="Times New Roman" w:hAnsi="Times New Roman" w:cs="Times New Roman"/>
            <w:sz w:val="28"/>
            <w:szCs w:val="28"/>
          </w:rPr>
          <w:tab/>
        </w:r>
        <w:r w:rsidR="00175762" w:rsidRPr="00175762">
          <w:rPr>
            <w:rFonts w:ascii="Times New Roman" w:hAnsi="Times New Roman" w:cs="Times New Roman"/>
            <w:sz w:val="28"/>
            <w:szCs w:val="28"/>
          </w:rPr>
          <w:fldChar w:fldCharType="begin"/>
        </w:r>
        <w:r w:rsidR="00175762" w:rsidRPr="00175762">
          <w:rPr>
            <w:rFonts w:ascii="Times New Roman" w:hAnsi="Times New Roman" w:cs="Times New Roman"/>
            <w:sz w:val="28"/>
            <w:szCs w:val="28"/>
          </w:rPr>
          <w:instrText xml:space="preserve"> PAGEREF _Toc17187 </w:instrText>
        </w:r>
        <w:r w:rsidR="00175762" w:rsidRPr="00175762">
          <w:rPr>
            <w:rFonts w:ascii="Times New Roman" w:hAnsi="Times New Roman" w:cs="Times New Roman"/>
            <w:sz w:val="28"/>
            <w:szCs w:val="28"/>
          </w:rPr>
          <w:fldChar w:fldCharType="separate"/>
        </w:r>
        <w:r w:rsidR="00175762" w:rsidRPr="00175762">
          <w:rPr>
            <w:rFonts w:ascii="Times New Roman" w:hAnsi="Times New Roman" w:cs="Times New Roman"/>
            <w:sz w:val="28"/>
            <w:szCs w:val="28"/>
          </w:rPr>
          <w:t>2</w:t>
        </w:r>
        <w:r w:rsidR="00175762" w:rsidRPr="00175762">
          <w:rPr>
            <w:rFonts w:ascii="Times New Roman" w:hAnsi="Times New Roman" w:cs="Times New Roman"/>
            <w:sz w:val="28"/>
            <w:szCs w:val="28"/>
          </w:rPr>
          <w:fldChar w:fldCharType="end"/>
        </w:r>
      </w:hyperlink>
    </w:p>
    <w:p w:rsidR="00175762" w:rsidRPr="00175762" w:rsidRDefault="002C7BAB" w:rsidP="00175762">
      <w:pPr>
        <w:pStyle w:val="TOC2"/>
        <w:tabs>
          <w:tab w:val="right" w:leader="dot" w:pos="8640"/>
        </w:tabs>
        <w:ind w:left="480"/>
        <w:rPr>
          <w:rFonts w:ascii="Times New Roman" w:hAnsi="Times New Roman" w:cs="Times New Roman"/>
          <w:sz w:val="28"/>
          <w:szCs w:val="28"/>
        </w:rPr>
      </w:pPr>
      <w:hyperlink w:anchor="_Toc20839" w:history="1">
        <w:r w:rsidR="00175762" w:rsidRPr="00175762">
          <w:rPr>
            <w:rFonts w:ascii="Times New Roman" w:hAnsi="Times New Roman" w:cs="Times New Roman"/>
            <w:b/>
            <w:bCs/>
            <w:sz w:val="28"/>
            <w:szCs w:val="28"/>
          </w:rPr>
          <w:t xml:space="preserve">Điều 2. </w:t>
        </w:r>
        <w:r w:rsidR="00175762" w:rsidRPr="00175762">
          <w:rPr>
            <w:rFonts w:ascii="Times New Roman" w:hAnsi="Times New Roman" w:cs="Times New Roman"/>
            <w:sz w:val="28"/>
            <w:szCs w:val="28"/>
          </w:rPr>
          <w:t>Mục tiêu của công tác quyết toán dự án hoàn thành</w:t>
        </w:r>
        <w:r w:rsidR="00175762" w:rsidRPr="00175762">
          <w:rPr>
            <w:rFonts w:ascii="Times New Roman" w:hAnsi="Times New Roman" w:cs="Times New Roman"/>
            <w:sz w:val="28"/>
            <w:szCs w:val="28"/>
          </w:rPr>
          <w:tab/>
        </w:r>
        <w:r w:rsidR="00175762" w:rsidRPr="00175762">
          <w:rPr>
            <w:rFonts w:ascii="Times New Roman" w:hAnsi="Times New Roman" w:cs="Times New Roman"/>
            <w:sz w:val="28"/>
            <w:szCs w:val="28"/>
          </w:rPr>
          <w:fldChar w:fldCharType="begin"/>
        </w:r>
        <w:r w:rsidR="00175762" w:rsidRPr="00175762">
          <w:rPr>
            <w:rFonts w:ascii="Times New Roman" w:hAnsi="Times New Roman" w:cs="Times New Roman"/>
            <w:sz w:val="28"/>
            <w:szCs w:val="28"/>
          </w:rPr>
          <w:instrText xml:space="preserve"> PAGEREF _Toc20839 </w:instrText>
        </w:r>
        <w:r w:rsidR="00175762" w:rsidRPr="00175762">
          <w:rPr>
            <w:rFonts w:ascii="Times New Roman" w:hAnsi="Times New Roman" w:cs="Times New Roman"/>
            <w:sz w:val="28"/>
            <w:szCs w:val="28"/>
          </w:rPr>
          <w:fldChar w:fldCharType="separate"/>
        </w:r>
        <w:r w:rsidR="00175762" w:rsidRPr="00175762">
          <w:rPr>
            <w:rFonts w:ascii="Times New Roman" w:hAnsi="Times New Roman" w:cs="Times New Roman"/>
            <w:sz w:val="28"/>
            <w:szCs w:val="28"/>
          </w:rPr>
          <w:t>3</w:t>
        </w:r>
        <w:r w:rsidR="00175762" w:rsidRPr="00175762">
          <w:rPr>
            <w:rFonts w:ascii="Times New Roman" w:hAnsi="Times New Roman" w:cs="Times New Roman"/>
            <w:sz w:val="28"/>
            <w:szCs w:val="28"/>
          </w:rPr>
          <w:fldChar w:fldCharType="end"/>
        </w:r>
      </w:hyperlink>
    </w:p>
    <w:p w:rsidR="00175762" w:rsidRPr="00175762" w:rsidRDefault="002C7BAB" w:rsidP="00175762">
      <w:pPr>
        <w:pStyle w:val="TOC2"/>
        <w:tabs>
          <w:tab w:val="right" w:leader="dot" w:pos="8640"/>
        </w:tabs>
        <w:ind w:left="480"/>
        <w:rPr>
          <w:rFonts w:ascii="Times New Roman" w:hAnsi="Times New Roman" w:cs="Times New Roman"/>
          <w:sz w:val="28"/>
          <w:szCs w:val="28"/>
        </w:rPr>
      </w:pPr>
      <w:hyperlink w:anchor="_Toc18678" w:history="1">
        <w:r w:rsidR="00175762" w:rsidRPr="00175762">
          <w:rPr>
            <w:rFonts w:ascii="Times New Roman" w:hAnsi="Times New Roman" w:cs="Times New Roman"/>
            <w:b/>
            <w:bCs/>
            <w:sz w:val="28"/>
            <w:szCs w:val="28"/>
          </w:rPr>
          <w:t xml:space="preserve">Điều 3. </w:t>
        </w:r>
        <w:r w:rsidR="00175762" w:rsidRPr="00175762">
          <w:rPr>
            <w:rFonts w:ascii="Times New Roman" w:hAnsi="Times New Roman" w:cs="Times New Roman"/>
            <w:sz w:val="28"/>
            <w:szCs w:val="28"/>
          </w:rPr>
          <w:t>Chi phí đầu tư được quyết toán</w:t>
        </w:r>
        <w:r w:rsidR="00175762" w:rsidRPr="00175762">
          <w:rPr>
            <w:rFonts w:ascii="Times New Roman" w:hAnsi="Times New Roman" w:cs="Times New Roman"/>
            <w:sz w:val="28"/>
            <w:szCs w:val="28"/>
          </w:rPr>
          <w:tab/>
        </w:r>
        <w:r w:rsidR="00175762" w:rsidRPr="00175762">
          <w:rPr>
            <w:rFonts w:ascii="Times New Roman" w:hAnsi="Times New Roman" w:cs="Times New Roman"/>
            <w:sz w:val="28"/>
            <w:szCs w:val="28"/>
          </w:rPr>
          <w:fldChar w:fldCharType="begin"/>
        </w:r>
        <w:r w:rsidR="00175762" w:rsidRPr="00175762">
          <w:rPr>
            <w:rFonts w:ascii="Times New Roman" w:hAnsi="Times New Roman" w:cs="Times New Roman"/>
            <w:sz w:val="28"/>
            <w:szCs w:val="28"/>
          </w:rPr>
          <w:instrText xml:space="preserve"> PAGEREF _Toc18678 </w:instrText>
        </w:r>
        <w:r w:rsidR="00175762" w:rsidRPr="00175762">
          <w:rPr>
            <w:rFonts w:ascii="Times New Roman" w:hAnsi="Times New Roman" w:cs="Times New Roman"/>
            <w:sz w:val="28"/>
            <w:szCs w:val="28"/>
          </w:rPr>
          <w:fldChar w:fldCharType="separate"/>
        </w:r>
        <w:r w:rsidR="00175762" w:rsidRPr="00175762">
          <w:rPr>
            <w:rFonts w:ascii="Times New Roman" w:hAnsi="Times New Roman" w:cs="Times New Roman"/>
            <w:sz w:val="28"/>
            <w:szCs w:val="28"/>
          </w:rPr>
          <w:t>3</w:t>
        </w:r>
        <w:r w:rsidR="00175762" w:rsidRPr="00175762">
          <w:rPr>
            <w:rFonts w:ascii="Times New Roman" w:hAnsi="Times New Roman" w:cs="Times New Roman"/>
            <w:sz w:val="28"/>
            <w:szCs w:val="28"/>
          </w:rPr>
          <w:fldChar w:fldCharType="end"/>
        </w:r>
      </w:hyperlink>
    </w:p>
    <w:p w:rsidR="00175762" w:rsidRPr="00175762" w:rsidRDefault="002C7BAB" w:rsidP="00175762">
      <w:pPr>
        <w:pStyle w:val="TOC2"/>
        <w:tabs>
          <w:tab w:val="right" w:leader="dot" w:pos="8640"/>
        </w:tabs>
        <w:ind w:left="480"/>
        <w:rPr>
          <w:rFonts w:ascii="Times New Roman" w:hAnsi="Times New Roman" w:cs="Times New Roman"/>
          <w:sz w:val="28"/>
          <w:szCs w:val="28"/>
        </w:rPr>
      </w:pPr>
      <w:hyperlink w:anchor="_Toc27431" w:history="1">
        <w:r w:rsidR="00175762" w:rsidRPr="00175762">
          <w:rPr>
            <w:rFonts w:ascii="Times New Roman" w:hAnsi="Times New Roman" w:cs="Times New Roman"/>
            <w:b/>
            <w:bCs/>
            <w:sz w:val="28"/>
            <w:szCs w:val="28"/>
          </w:rPr>
          <w:t>Điều 4.</w:t>
        </w:r>
        <w:r w:rsidR="00175762" w:rsidRPr="00175762">
          <w:rPr>
            <w:rFonts w:ascii="Times New Roman" w:hAnsi="Times New Roman" w:cs="Times New Roman"/>
            <w:sz w:val="28"/>
            <w:szCs w:val="28"/>
          </w:rPr>
          <w:t xml:space="preserve"> Quyết toán dự án thành phần, tiểu dự án; hạng mục công trình độc lập hoàn thành</w:t>
        </w:r>
        <w:r w:rsidR="00175762" w:rsidRPr="00175762">
          <w:rPr>
            <w:rFonts w:ascii="Times New Roman" w:hAnsi="Times New Roman" w:cs="Times New Roman"/>
            <w:sz w:val="28"/>
            <w:szCs w:val="28"/>
          </w:rPr>
          <w:tab/>
        </w:r>
        <w:r w:rsidR="00175762" w:rsidRPr="00175762">
          <w:rPr>
            <w:rFonts w:ascii="Times New Roman" w:hAnsi="Times New Roman" w:cs="Times New Roman"/>
            <w:sz w:val="28"/>
            <w:szCs w:val="28"/>
          </w:rPr>
          <w:fldChar w:fldCharType="begin"/>
        </w:r>
        <w:r w:rsidR="00175762" w:rsidRPr="00175762">
          <w:rPr>
            <w:rFonts w:ascii="Times New Roman" w:hAnsi="Times New Roman" w:cs="Times New Roman"/>
            <w:sz w:val="28"/>
            <w:szCs w:val="28"/>
          </w:rPr>
          <w:instrText xml:space="preserve"> PAGEREF _Toc27431 </w:instrText>
        </w:r>
        <w:r w:rsidR="00175762" w:rsidRPr="00175762">
          <w:rPr>
            <w:rFonts w:ascii="Times New Roman" w:hAnsi="Times New Roman" w:cs="Times New Roman"/>
            <w:sz w:val="28"/>
            <w:szCs w:val="28"/>
          </w:rPr>
          <w:fldChar w:fldCharType="separate"/>
        </w:r>
        <w:r w:rsidR="00175762" w:rsidRPr="00175762">
          <w:rPr>
            <w:rFonts w:ascii="Times New Roman" w:hAnsi="Times New Roman" w:cs="Times New Roman"/>
            <w:sz w:val="28"/>
            <w:szCs w:val="28"/>
          </w:rPr>
          <w:t>4</w:t>
        </w:r>
        <w:r w:rsidR="00175762" w:rsidRPr="00175762">
          <w:rPr>
            <w:rFonts w:ascii="Times New Roman" w:hAnsi="Times New Roman" w:cs="Times New Roman"/>
            <w:sz w:val="28"/>
            <w:szCs w:val="28"/>
          </w:rPr>
          <w:fldChar w:fldCharType="end"/>
        </w:r>
      </w:hyperlink>
    </w:p>
    <w:p w:rsidR="00175762" w:rsidRPr="00175762" w:rsidRDefault="002C7BAB" w:rsidP="00175762">
      <w:pPr>
        <w:pStyle w:val="TOC2"/>
        <w:tabs>
          <w:tab w:val="right" w:leader="dot" w:pos="8640"/>
        </w:tabs>
        <w:ind w:left="480"/>
        <w:rPr>
          <w:rFonts w:ascii="Times New Roman" w:hAnsi="Times New Roman" w:cs="Times New Roman"/>
          <w:sz w:val="28"/>
          <w:szCs w:val="28"/>
        </w:rPr>
      </w:pPr>
      <w:hyperlink w:anchor="_Toc23081" w:history="1">
        <w:r w:rsidR="00175762" w:rsidRPr="00175762">
          <w:rPr>
            <w:rFonts w:ascii="Times New Roman" w:hAnsi="Times New Roman" w:cs="Times New Roman"/>
            <w:b/>
            <w:bCs/>
            <w:sz w:val="28"/>
            <w:szCs w:val="28"/>
          </w:rPr>
          <w:t xml:space="preserve">Điều 5. </w:t>
        </w:r>
        <w:r w:rsidR="00175762" w:rsidRPr="00175762">
          <w:rPr>
            <w:rFonts w:ascii="Times New Roman" w:hAnsi="Times New Roman" w:cs="Times New Roman"/>
            <w:sz w:val="28"/>
            <w:szCs w:val="28"/>
          </w:rPr>
          <w:t>Quyết toán dự án đầu tư sử dụng nguồn hỗ trợ phát triển chính thức (ODA) và nguồn vốn vay ưu đãi của các nhà tài trợ</w:t>
        </w:r>
        <w:r w:rsidR="00175762" w:rsidRPr="00175762">
          <w:rPr>
            <w:rFonts w:ascii="Times New Roman" w:hAnsi="Times New Roman" w:cs="Times New Roman"/>
            <w:sz w:val="28"/>
            <w:szCs w:val="28"/>
          </w:rPr>
          <w:tab/>
        </w:r>
        <w:r w:rsidR="00175762" w:rsidRPr="00175762">
          <w:rPr>
            <w:rFonts w:ascii="Times New Roman" w:hAnsi="Times New Roman" w:cs="Times New Roman"/>
            <w:sz w:val="28"/>
            <w:szCs w:val="28"/>
          </w:rPr>
          <w:fldChar w:fldCharType="begin"/>
        </w:r>
        <w:r w:rsidR="00175762" w:rsidRPr="00175762">
          <w:rPr>
            <w:rFonts w:ascii="Times New Roman" w:hAnsi="Times New Roman" w:cs="Times New Roman"/>
            <w:sz w:val="28"/>
            <w:szCs w:val="28"/>
          </w:rPr>
          <w:instrText xml:space="preserve"> PAGEREF _Toc23081 </w:instrText>
        </w:r>
        <w:r w:rsidR="00175762" w:rsidRPr="00175762">
          <w:rPr>
            <w:rFonts w:ascii="Times New Roman" w:hAnsi="Times New Roman" w:cs="Times New Roman"/>
            <w:sz w:val="28"/>
            <w:szCs w:val="28"/>
          </w:rPr>
          <w:fldChar w:fldCharType="separate"/>
        </w:r>
        <w:r w:rsidR="00175762" w:rsidRPr="00175762">
          <w:rPr>
            <w:rFonts w:ascii="Times New Roman" w:hAnsi="Times New Roman" w:cs="Times New Roman"/>
            <w:sz w:val="28"/>
            <w:szCs w:val="28"/>
          </w:rPr>
          <w:t>4</w:t>
        </w:r>
        <w:r w:rsidR="00175762" w:rsidRPr="00175762">
          <w:rPr>
            <w:rFonts w:ascii="Times New Roman" w:hAnsi="Times New Roman" w:cs="Times New Roman"/>
            <w:sz w:val="28"/>
            <w:szCs w:val="28"/>
          </w:rPr>
          <w:fldChar w:fldCharType="end"/>
        </w:r>
      </w:hyperlink>
    </w:p>
    <w:p w:rsidR="00175762" w:rsidRPr="00175762" w:rsidRDefault="002C7BAB" w:rsidP="00175762">
      <w:pPr>
        <w:pStyle w:val="TOC2"/>
        <w:tabs>
          <w:tab w:val="right" w:leader="dot" w:pos="8640"/>
        </w:tabs>
        <w:ind w:left="480"/>
        <w:rPr>
          <w:rFonts w:ascii="Times New Roman" w:hAnsi="Times New Roman" w:cs="Times New Roman"/>
          <w:sz w:val="28"/>
          <w:szCs w:val="28"/>
        </w:rPr>
      </w:pPr>
      <w:hyperlink w:anchor="_Toc31698" w:history="1">
        <w:r w:rsidR="00175762" w:rsidRPr="00175762">
          <w:rPr>
            <w:rFonts w:ascii="Times New Roman" w:hAnsi="Times New Roman" w:cs="Times New Roman"/>
            <w:b/>
            <w:bCs/>
            <w:sz w:val="28"/>
            <w:szCs w:val="28"/>
          </w:rPr>
          <w:t>Điều 6.</w:t>
        </w:r>
        <w:r w:rsidR="00175762" w:rsidRPr="00175762">
          <w:rPr>
            <w:rFonts w:ascii="Times New Roman" w:hAnsi="Times New Roman" w:cs="Times New Roman"/>
            <w:sz w:val="28"/>
            <w:szCs w:val="28"/>
          </w:rPr>
          <w:t xml:space="preserve"> Quyết toán dự án đầu tư đặc thù</w:t>
        </w:r>
        <w:r w:rsidR="00175762" w:rsidRPr="00175762">
          <w:rPr>
            <w:rFonts w:ascii="Times New Roman" w:hAnsi="Times New Roman" w:cs="Times New Roman"/>
            <w:sz w:val="28"/>
            <w:szCs w:val="28"/>
          </w:rPr>
          <w:tab/>
        </w:r>
        <w:r w:rsidR="00175762" w:rsidRPr="00175762">
          <w:rPr>
            <w:rFonts w:ascii="Times New Roman" w:hAnsi="Times New Roman" w:cs="Times New Roman"/>
            <w:sz w:val="28"/>
            <w:szCs w:val="28"/>
          </w:rPr>
          <w:fldChar w:fldCharType="begin"/>
        </w:r>
        <w:r w:rsidR="00175762" w:rsidRPr="00175762">
          <w:rPr>
            <w:rFonts w:ascii="Times New Roman" w:hAnsi="Times New Roman" w:cs="Times New Roman"/>
            <w:sz w:val="28"/>
            <w:szCs w:val="28"/>
          </w:rPr>
          <w:instrText xml:space="preserve"> PAGEREF _Toc31698 </w:instrText>
        </w:r>
        <w:r w:rsidR="00175762" w:rsidRPr="00175762">
          <w:rPr>
            <w:rFonts w:ascii="Times New Roman" w:hAnsi="Times New Roman" w:cs="Times New Roman"/>
            <w:sz w:val="28"/>
            <w:szCs w:val="28"/>
          </w:rPr>
          <w:fldChar w:fldCharType="separate"/>
        </w:r>
        <w:r w:rsidR="00175762" w:rsidRPr="00175762">
          <w:rPr>
            <w:rFonts w:ascii="Times New Roman" w:hAnsi="Times New Roman" w:cs="Times New Roman"/>
            <w:sz w:val="28"/>
            <w:szCs w:val="28"/>
          </w:rPr>
          <w:t>5</w:t>
        </w:r>
        <w:r w:rsidR="00175762" w:rsidRPr="00175762">
          <w:rPr>
            <w:rFonts w:ascii="Times New Roman" w:hAnsi="Times New Roman" w:cs="Times New Roman"/>
            <w:sz w:val="28"/>
            <w:szCs w:val="28"/>
          </w:rPr>
          <w:fldChar w:fldCharType="end"/>
        </w:r>
      </w:hyperlink>
    </w:p>
    <w:p w:rsidR="00175762" w:rsidRPr="00175762" w:rsidRDefault="002C7BAB" w:rsidP="00175762">
      <w:pPr>
        <w:pStyle w:val="TOC1"/>
        <w:tabs>
          <w:tab w:val="right" w:leader="dot" w:pos="8640"/>
        </w:tabs>
        <w:rPr>
          <w:rFonts w:ascii="Times New Roman" w:hAnsi="Times New Roman" w:cs="Times New Roman"/>
          <w:sz w:val="28"/>
          <w:szCs w:val="28"/>
        </w:rPr>
      </w:pPr>
      <w:hyperlink w:anchor="_Toc15479" w:history="1">
        <w:r w:rsidR="00175762" w:rsidRPr="00175762">
          <w:rPr>
            <w:rFonts w:ascii="Times New Roman" w:hAnsi="Times New Roman" w:cs="Times New Roman"/>
            <w:b/>
            <w:bCs/>
            <w:sz w:val="28"/>
            <w:szCs w:val="28"/>
          </w:rPr>
          <w:t>Chương II</w:t>
        </w:r>
        <w:r w:rsidR="00175762" w:rsidRPr="00175762">
          <w:rPr>
            <w:rFonts w:ascii="Times New Roman" w:hAnsi="Times New Roman" w:cs="Times New Roman"/>
            <w:b/>
            <w:bCs/>
            <w:sz w:val="28"/>
            <w:szCs w:val="28"/>
            <w:lang w:val="en-US"/>
          </w:rPr>
          <w:t>.</w:t>
        </w:r>
        <w:r w:rsidR="00175762" w:rsidRPr="00175762">
          <w:rPr>
            <w:rFonts w:ascii="Times New Roman" w:hAnsi="Times New Roman" w:cs="Times New Roman"/>
            <w:sz w:val="28"/>
            <w:szCs w:val="28"/>
            <w:lang w:val="en-US"/>
          </w:rPr>
          <w:t xml:space="preserve"> </w:t>
        </w:r>
        <w:r w:rsidR="00175762" w:rsidRPr="00175762">
          <w:rPr>
            <w:rFonts w:ascii="Times New Roman" w:hAnsi="Times New Roman" w:cs="Times New Roman"/>
            <w:sz w:val="28"/>
            <w:szCs w:val="28"/>
          </w:rPr>
          <w:t>QUY ĐỊNH CỤ THỂ</w:t>
        </w:r>
        <w:r w:rsidR="00175762" w:rsidRPr="00175762">
          <w:rPr>
            <w:rFonts w:ascii="Times New Roman" w:hAnsi="Times New Roman" w:cs="Times New Roman"/>
            <w:sz w:val="28"/>
            <w:szCs w:val="28"/>
          </w:rPr>
          <w:tab/>
        </w:r>
        <w:r w:rsidR="00175762" w:rsidRPr="00175762">
          <w:rPr>
            <w:rFonts w:ascii="Times New Roman" w:hAnsi="Times New Roman" w:cs="Times New Roman"/>
            <w:sz w:val="28"/>
            <w:szCs w:val="28"/>
          </w:rPr>
          <w:fldChar w:fldCharType="begin"/>
        </w:r>
        <w:r w:rsidR="00175762" w:rsidRPr="00175762">
          <w:rPr>
            <w:rFonts w:ascii="Times New Roman" w:hAnsi="Times New Roman" w:cs="Times New Roman"/>
            <w:sz w:val="28"/>
            <w:szCs w:val="28"/>
          </w:rPr>
          <w:instrText xml:space="preserve"> PAGEREF _Toc15479 </w:instrText>
        </w:r>
        <w:r w:rsidR="00175762" w:rsidRPr="00175762">
          <w:rPr>
            <w:rFonts w:ascii="Times New Roman" w:hAnsi="Times New Roman" w:cs="Times New Roman"/>
            <w:sz w:val="28"/>
            <w:szCs w:val="28"/>
          </w:rPr>
          <w:fldChar w:fldCharType="separate"/>
        </w:r>
        <w:r w:rsidR="00175762" w:rsidRPr="00175762">
          <w:rPr>
            <w:rFonts w:ascii="Times New Roman" w:hAnsi="Times New Roman" w:cs="Times New Roman"/>
            <w:sz w:val="28"/>
            <w:szCs w:val="28"/>
          </w:rPr>
          <w:t>5</w:t>
        </w:r>
        <w:r w:rsidR="00175762" w:rsidRPr="00175762">
          <w:rPr>
            <w:rFonts w:ascii="Times New Roman" w:hAnsi="Times New Roman" w:cs="Times New Roman"/>
            <w:sz w:val="28"/>
            <w:szCs w:val="28"/>
          </w:rPr>
          <w:fldChar w:fldCharType="end"/>
        </w:r>
      </w:hyperlink>
    </w:p>
    <w:p w:rsidR="00175762" w:rsidRPr="00175762" w:rsidRDefault="002C7BAB" w:rsidP="00175762">
      <w:pPr>
        <w:pStyle w:val="TOC2"/>
        <w:tabs>
          <w:tab w:val="right" w:leader="dot" w:pos="8640"/>
        </w:tabs>
        <w:ind w:left="480"/>
        <w:rPr>
          <w:rFonts w:ascii="Times New Roman" w:hAnsi="Times New Roman" w:cs="Times New Roman"/>
          <w:sz w:val="28"/>
          <w:szCs w:val="28"/>
        </w:rPr>
      </w:pPr>
      <w:hyperlink w:anchor="_Toc23828" w:history="1">
        <w:r w:rsidR="00175762" w:rsidRPr="00175762">
          <w:rPr>
            <w:rFonts w:ascii="Times New Roman" w:hAnsi="Times New Roman" w:cs="Times New Roman"/>
            <w:b/>
            <w:bCs/>
            <w:sz w:val="28"/>
            <w:szCs w:val="28"/>
          </w:rPr>
          <w:t>Điều 7.</w:t>
        </w:r>
        <w:r w:rsidR="00175762" w:rsidRPr="00175762">
          <w:rPr>
            <w:rFonts w:ascii="Times New Roman" w:hAnsi="Times New Roman" w:cs="Times New Roman"/>
            <w:sz w:val="28"/>
            <w:szCs w:val="28"/>
          </w:rPr>
          <w:t xml:space="preserve"> Báo cáo quyết toán dự án hoàn thành</w:t>
        </w:r>
        <w:r w:rsidR="00175762" w:rsidRPr="00175762">
          <w:rPr>
            <w:rFonts w:ascii="Times New Roman" w:hAnsi="Times New Roman" w:cs="Times New Roman"/>
            <w:sz w:val="28"/>
            <w:szCs w:val="28"/>
          </w:rPr>
          <w:tab/>
        </w:r>
        <w:r w:rsidR="00175762" w:rsidRPr="00175762">
          <w:rPr>
            <w:rFonts w:ascii="Times New Roman" w:hAnsi="Times New Roman" w:cs="Times New Roman"/>
            <w:sz w:val="28"/>
            <w:szCs w:val="28"/>
          </w:rPr>
          <w:fldChar w:fldCharType="begin"/>
        </w:r>
        <w:r w:rsidR="00175762" w:rsidRPr="00175762">
          <w:rPr>
            <w:rFonts w:ascii="Times New Roman" w:hAnsi="Times New Roman" w:cs="Times New Roman"/>
            <w:sz w:val="28"/>
            <w:szCs w:val="28"/>
          </w:rPr>
          <w:instrText xml:space="preserve"> PAGEREF _Toc23828 </w:instrText>
        </w:r>
        <w:r w:rsidR="00175762" w:rsidRPr="00175762">
          <w:rPr>
            <w:rFonts w:ascii="Times New Roman" w:hAnsi="Times New Roman" w:cs="Times New Roman"/>
            <w:sz w:val="28"/>
            <w:szCs w:val="28"/>
          </w:rPr>
          <w:fldChar w:fldCharType="separate"/>
        </w:r>
        <w:r w:rsidR="00175762" w:rsidRPr="00175762">
          <w:rPr>
            <w:rFonts w:ascii="Times New Roman" w:hAnsi="Times New Roman" w:cs="Times New Roman"/>
            <w:sz w:val="28"/>
            <w:szCs w:val="28"/>
          </w:rPr>
          <w:t>5</w:t>
        </w:r>
        <w:r w:rsidR="00175762" w:rsidRPr="00175762">
          <w:rPr>
            <w:rFonts w:ascii="Times New Roman" w:hAnsi="Times New Roman" w:cs="Times New Roman"/>
            <w:sz w:val="28"/>
            <w:szCs w:val="28"/>
          </w:rPr>
          <w:fldChar w:fldCharType="end"/>
        </w:r>
      </w:hyperlink>
    </w:p>
    <w:p w:rsidR="00175762" w:rsidRPr="00175762" w:rsidRDefault="002C7BAB" w:rsidP="00175762">
      <w:pPr>
        <w:pStyle w:val="TOC2"/>
        <w:tabs>
          <w:tab w:val="right" w:leader="dot" w:pos="8640"/>
        </w:tabs>
        <w:ind w:left="480"/>
        <w:rPr>
          <w:rFonts w:ascii="Times New Roman" w:hAnsi="Times New Roman" w:cs="Times New Roman"/>
          <w:sz w:val="28"/>
          <w:szCs w:val="28"/>
        </w:rPr>
      </w:pPr>
      <w:hyperlink w:anchor="_Toc13147" w:history="1">
        <w:r w:rsidR="00175762" w:rsidRPr="00175762">
          <w:rPr>
            <w:rFonts w:ascii="Times New Roman" w:hAnsi="Times New Roman" w:cs="Times New Roman"/>
            <w:b/>
            <w:bCs/>
            <w:sz w:val="28"/>
            <w:szCs w:val="28"/>
          </w:rPr>
          <w:t xml:space="preserve">Điều 8. </w:t>
        </w:r>
        <w:r w:rsidR="00175762" w:rsidRPr="00175762">
          <w:rPr>
            <w:rFonts w:ascii="Times New Roman" w:hAnsi="Times New Roman" w:cs="Times New Roman"/>
            <w:sz w:val="28"/>
            <w:szCs w:val="28"/>
          </w:rPr>
          <w:t>Hồ sơ trình duyệt quyết toán</w:t>
        </w:r>
        <w:r w:rsidR="00175762" w:rsidRPr="00175762">
          <w:rPr>
            <w:rFonts w:ascii="Times New Roman" w:hAnsi="Times New Roman" w:cs="Times New Roman"/>
            <w:sz w:val="28"/>
            <w:szCs w:val="28"/>
          </w:rPr>
          <w:tab/>
        </w:r>
        <w:r w:rsidR="00175762" w:rsidRPr="00175762">
          <w:rPr>
            <w:rFonts w:ascii="Times New Roman" w:hAnsi="Times New Roman" w:cs="Times New Roman"/>
            <w:sz w:val="28"/>
            <w:szCs w:val="28"/>
          </w:rPr>
          <w:fldChar w:fldCharType="begin"/>
        </w:r>
        <w:r w:rsidR="00175762" w:rsidRPr="00175762">
          <w:rPr>
            <w:rFonts w:ascii="Times New Roman" w:hAnsi="Times New Roman" w:cs="Times New Roman"/>
            <w:sz w:val="28"/>
            <w:szCs w:val="28"/>
          </w:rPr>
          <w:instrText xml:space="preserve"> PAGEREF _Toc13147 </w:instrText>
        </w:r>
        <w:r w:rsidR="00175762" w:rsidRPr="00175762">
          <w:rPr>
            <w:rFonts w:ascii="Times New Roman" w:hAnsi="Times New Roman" w:cs="Times New Roman"/>
            <w:sz w:val="28"/>
            <w:szCs w:val="28"/>
          </w:rPr>
          <w:fldChar w:fldCharType="separate"/>
        </w:r>
        <w:r w:rsidR="00175762" w:rsidRPr="00175762">
          <w:rPr>
            <w:rFonts w:ascii="Times New Roman" w:hAnsi="Times New Roman" w:cs="Times New Roman"/>
            <w:sz w:val="28"/>
            <w:szCs w:val="28"/>
          </w:rPr>
          <w:t>5</w:t>
        </w:r>
        <w:r w:rsidR="00175762" w:rsidRPr="00175762">
          <w:rPr>
            <w:rFonts w:ascii="Times New Roman" w:hAnsi="Times New Roman" w:cs="Times New Roman"/>
            <w:sz w:val="28"/>
            <w:szCs w:val="28"/>
          </w:rPr>
          <w:fldChar w:fldCharType="end"/>
        </w:r>
      </w:hyperlink>
    </w:p>
    <w:p w:rsidR="00175762" w:rsidRPr="00175762" w:rsidRDefault="002C7BAB" w:rsidP="00175762">
      <w:pPr>
        <w:pStyle w:val="TOC2"/>
        <w:tabs>
          <w:tab w:val="right" w:leader="dot" w:pos="8640"/>
        </w:tabs>
        <w:ind w:left="480"/>
        <w:rPr>
          <w:rFonts w:ascii="Times New Roman" w:hAnsi="Times New Roman" w:cs="Times New Roman"/>
          <w:sz w:val="28"/>
          <w:szCs w:val="28"/>
        </w:rPr>
      </w:pPr>
      <w:hyperlink w:anchor="_Toc31298" w:history="1">
        <w:r w:rsidR="00175762" w:rsidRPr="00175762">
          <w:rPr>
            <w:rFonts w:ascii="Times New Roman" w:hAnsi="Times New Roman" w:cs="Times New Roman"/>
            <w:b/>
            <w:bCs/>
            <w:sz w:val="28"/>
            <w:szCs w:val="28"/>
          </w:rPr>
          <w:t xml:space="preserve">Điều 9. </w:t>
        </w:r>
        <w:r w:rsidR="00175762" w:rsidRPr="00175762">
          <w:rPr>
            <w:rFonts w:ascii="Times New Roman" w:hAnsi="Times New Roman" w:cs="Times New Roman"/>
            <w:sz w:val="28"/>
            <w:szCs w:val="28"/>
          </w:rPr>
          <w:t>Thẩm quyền phê duyệt, cơ quan thẩm tra quyết toán</w:t>
        </w:r>
        <w:r w:rsidR="00175762" w:rsidRPr="00175762">
          <w:rPr>
            <w:rFonts w:ascii="Times New Roman" w:hAnsi="Times New Roman" w:cs="Times New Roman"/>
            <w:sz w:val="28"/>
            <w:szCs w:val="28"/>
          </w:rPr>
          <w:tab/>
        </w:r>
        <w:r w:rsidR="00175762" w:rsidRPr="00175762">
          <w:rPr>
            <w:rFonts w:ascii="Times New Roman" w:hAnsi="Times New Roman" w:cs="Times New Roman"/>
            <w:sz w:val="28"/>
            <w:szCs w:val="28"/>
          </w:rPr>
          <w:fldChar w:fldCharType="begin"/>
        </w:r>
        <w:r w:rsidR="00175762" w:rsidRPr="00175762">
          <w:rPr>
            <w:rFonts w:ascii="Times New Roman" w:hAnsi="Times New Roman" w:cs="Times New Roman"/>
            <w:sz w:val="28"/>
            <w:szCs w:val="28"/>
          </w:rPr>
          <w:instrText xml:space="preserve"> PAGEREF _Toc31298 </w:instrText>
        </w:r>
        <w:r w:rsidR="00175762" w:rsidRPr="00175762">
          <w:rPr>
            <w:rFonts w:ascii="Times New Roman" w:hAnsi="Times New Roman" w:cs="Times New Roman"/>
            <w:sz w:val="28"/>
            <w:szCs w:val="28"/>
          </w:rPr>
          <w:fldChar w:fldCharType="separate"/>
        </w:r>
        <w:r w:rsidR="00175762" w:rsidRPr="00175762">
          <w:rPr>
            <w:rFonts w:ascii="Times New Roman" w:hAnsi="Times New Roman" w:cs="Times New Roman"/>
            <w:sz w:val="28"/>
            <w:szCs w:val="28"/>
          </w:rPr>
          <w:t>7</w:t>
        </w:r>
        <w:r w:rsidR="00175762" w:rsidRPr="00175762">
          <w:rPr>
            <w:rFonts w:ascii="Times New Roman" w:hAnsi="Times New Roman" w:cs="Times New Roman"/>
            <w:sz w:val="28"/>
            <w:szCs w:val="28"/>
          </w:rPr>
          <w:fldChar w:fldCharType="end"/>
        </w:r>
      </w:hyperlink>
    </w:p>
    <w:p w:rsidR="00175762" w:rsidRPr="00175762" w:rsidRDefault="002C7BAB" w:rsidP="00175762">
      <w:pPr>
        <w:pStyle w:val="TOC2"/>
        <w:tabs>
          <w:tab w:val="right" w:leader="dot" w:pos="8640"/>
        </w:tabs>
        <w:ind w:left="480"/>
        <w:rPr>
          <w:rFonts w:ascii="Times New Roman" w:hAnsi="Times New Roman" w:cs="Times New Roman"/>
          <w:sz w:val="28"/>
          <w:szCs w:val="28"/>
        </w:rPr>
      </w:pPr>
      <w:hyperlink w:anchor="_Toc7752" w:history="1">
        <w:r w:rsidR="00175762" w:rsidRPr="00175762">
          <w:rPr>
            <w:rFonts w:ascii="Times New Roman" w:hAnsi="Times New Roman" w:cs="Times New Roman"/>
            <w:b/>
            <w:bCs/>
            <w:sz w:val="28"/>
            <w:szCs w:val="28"/>
          </w:rPr>
          <w:t xml:space="preserve">Điều 10. </w:t>
        </w:r>
        <w:r w:rsidR="00175762" w:rsidRPr="00175762">
          <w:rPr>
            <w:rFonts w:ascii="Times New Roman" w:hAnsi="Times New Roman" w:cs="Times New Roman"/>
            <w:sz w:val="28"/>
            <w:szCs w:val="28"/>
          </w:rPr>
          <w:t>Kiểm toán quyết toán dự án hoàn thành</w:t>
        </w:r>
        <w:r w:rsidR="00175762" w:rsidRPr="00175762">
          <w:rPr>
            <w:rFonts w:ascii="Times New Roman" w:hAnsi="Times New Roman" w:cs="Times New Roman"/>
            <w:sz w:val="28"/>
            <w:szCs w:val="28"/>
          </w:rPr>
          <w:tab/>
        </w:r>
        <w:r w:rsidR="00175762" w:rsidRPr="00175762">
          <w:rPr>
            <w:rFonts w:ascii="Times New Roman" w:hAnsi="Times New Roman" w:cs="Times New Roman"/>
            <w:sz w:val="28"/>
            <w:szCs w:val="28"/>
          </w:rPr>
          <w:fldChar w:fldCharType="begin"/>
        </w:r>
        <w:r w:rsidR="00175762" w:rsidRPr="00175762">
          <w:rPr>
            <w:rFonts w:ascii="Times New Roman" w:hAnsi="Times New Roman" w:cs="Times New Roman"/>
            <w:sz w:val="28"/>
            <w:szCs w:val="28"/>
          </w:rPr>
          <w:instrText xml:space="preserve"> PAGEREF _Toc7752 </w:instrText>
        </w:r>
        <w:r w:rsidR="00175762" w:rsidRPr="00175762">
          <w:rPr>
            <w:rFonts w:ascii="Times New Roman" w:hAnsi="Times New Roman" w:cs="Times New Roman"/>
            <w:sz w:val="28"/>
            <w:szCs w:val="28"/>
          </w:rPr>
          <w:fldChar w:fldCharType="separate"/>
        </w:r>
        <w:r w:rsidR="00175762" w:rsidRPr="00175762">
          <w:rPr>
            <w:rFonts w:ascii="Times New Roman" w:hAnsi="Times New Roman" w:cs="Times New Roman"/>
            <w:sz w:val="28"/>
            <w:szCs w:val="28"/>
          </w:rPr>
          <w:t>8</w:t>
        </w:r>
        <w:r w:rsidR="00175762" w:rsidRPr="00175762">
          <w:rPr>
            <w:rFonts w:ascii="Times New Roman" w:hAnsi="Times New Roman" w:cs="Times New Roman"/>
            <w:sz w:val="28"/>
            <w:szCs w:val="28"/>
          </w:rPr>
          <w:fldChar w:fldCharType="end"/>
        </w:r>
      </w:hyperlink>
    </w:p>
    <w:p w:rsidR="00175762" w:rsidRPr="00175762" w:rsidRDefault="002C7BAB" w:rsidP="00175762">
      <w:pPr>
        <w:pStyle w:val="TOC2"/>
        <w:tabs>
          <w:tab w:val="right" w:leader="dot" w:pos="8640"/>
        </w:tabs>
        <w:ind w:left="480"/>
        <w:rPr>
          <w:rFonts w:ascii="Times New Roman" w:hAnsi="Times New Roman" w:cs="Times New Roman"/>
          <w:sz w:val="28"/>
          <w:szCs w:val="28"/>
        </w:rPr>
      </w:pPr>
      <w:hyperlink w:anchor="_Toc1591" w:history="1">
        <w:r w:rsidR="00175762" w:rsidRPr="00175762">
          <w:rPr>
            <w:rFonts w:ascii="Times New Roman" w:hAnsi="Times New Roman" w:cs="Times New Roman"/>
            <w:b/>
            <w:bCs/>
            <w:sz w:val="28"/>
            <w:szCs w:val="28"/>
          </w:rPr>
          <w:t>Điều 11.</w:t>
        </w:r>
        <w:r w:rsidR="00175762" w:rsidRPr="00175762">
          <w:rPr>
            <w:rFonts w:ascii="Times New Roman" w:hAnsi="Times New Roman" w:cs="Times New Roman"/>
            <w:sz w:val="28"/>
            <w:szCs w:val="28"/>
          </w:rPr>
          <w:t xml:space="preserve"> Thẩm tra quyết toán đối với dự án đã thực hiện kiểm toán báo cáo quyết toán dự án hoàn thành</w:t>
        </w:r>
        <w:r w:rsidR="00175762" w:rsidRPr="00175762">
          <w:rPr>
            <w:rFonts w:ascii="Times New Roman" w:hAnsi="Times New Roman" w:cs="Times New Roman"/>
            <w:sz w:val="28"/>
            <w:szCs w:val="28"/>
          </w:rPr>
          <w:tab/>
        </w:r>
        <w:r w:rsidR="00175762" w:rsidRPr="00175762">
          <w:rPr>
            <w:rFonts w:ascii="Times New Roman" w:hAnsi="Times New Roman" w:cs="Times New Roman"/>
            <w:sz w:val="28"/>
            <w:szCs w:val="28"/>
          </w:rPr>
          <w:fldChar w:fldCharType="begin"/>
        </w:r>
        <w:r w:rsidR="00175762" w:rsidRPr="00175762">
          <w:rPr>
            <w:rFonts w:ascii="Times New Roman" w:hAnsi="Times New Roman" w:cs="Times New Roman"/>
            <w:sz w:val="28"/>
            <w:szCs w:val="28"/>
          </w:rPr>
          <w:instrText xml:space="preserve"> PAGEREF _Toc1591 </w:instrText>
        </w:r>
        <w:r w:rsidR="00175762" w:rsidRPr="00175762">
          <w:rPr>
            <w:rFonts w:ascii="Times New Roman" w:hAnsi="Times New Roman" w:cs="Times New Roman"/>
            <w:sz w:val="28"/>
            <w:szCs w:val="28"/>
          </w:rPr>
          <w:fldChar w:fldCharType="separate"/>
        </w:r>
        <w:r w:rsidR="00175762" w:rsidRPr="00175762">
          <w:rPr>
            <w:rFonts w:ascii="Times New Roman" w:hAnsi="Times New Roman" w:cs="Times New Roman"/>
            <w:sz w:val="28"/>
            <w:szCs w:val="28"/>
          </w:rPr>
          <w:t>9</w:t>
        </w:r>
        <w:r w:rsidR="00175762" w:rsidRPr="00175762">
          <w:rPr>
            <w:rFonts w:ascii="Times New Roman" w:hAnsi="Times New Roman" w:cs="Times New Roman"/>
            <w:sz w:val="28"/>
            <w:szCs w:val="28"/>
          </w:rPr>
          <w:fldChar w:fldCharType="end"/>
        </w:r>
      </w:hyperlink>
    </w:p>
    <w:p w:rsidR="00175762" w:rsidRPr="00175762" w:rsidRDefault="002C7BAB" w:rsidP="00175762">
      <w:pPr>
        <w:pStyle w:val="TOC2"/>
        <w:tabs>
          <w:tab w:val="right" w:leader="dot" w:pos="8640"/>
        </w:tabs>
        <w:ind w:left="480"/>
        <w:rPr>
          <w:rFonts w:ascii="Times New Roman" w:hAnsi="Times New Roman" w:cs="Times New Roman"/>
          <w:sz w:val="28"/>
          <w:szCs w:val="28"/>
        </w:rPr>
      </w:pPr>
      <w:hyperlink w:anchor="_Toc22482" w:history="1">
        <w:r w:rsidR="00175762" w:rsidRPr="00175762">
          <w:rPr>
            <w:rFonts w:ascii="Times New Roman" w:hAnsi="Times New Roman" w:cs="Times New Roman"/>
            <w:b/>
            <w:bCs/>
            <w:sz w:val="28"/>
            <w:szCs w:val="28"/>
          </w:rPr>
          <w:t xml:space="preserve">Điều 12. </w:t>
        </w:r>
        <w:r w:rsidR="00175762" w:rsidRPr="00175762">
          <w:rPr>
            <w:rFonts w:ascii="Times New Roman" w:hAnsi="Times New Roman" w:cs="Times New Roman"/>
            <w:sz w:val="28"/>
            <w:szCs w:val="28"/>
          </w:rPr>
          <w:t>Thẩm tra quyết toán đối với dự án, hạng mục công trình hoàn thành không kiểm toán báo cáo quyết toán</w:t>
        </w:r>
        <w:r w:rsidR="00175762" w:rsidRPr="00175762">
          <w:rPr>
            <w:rFonts w:ascii="Times New Roman" w:hAnsi="Times New Roman" w:cs="Times New Roman"/>
            <w:sz w:val="28"/>
            <w:szCs w:val="28"/>
          </w:rPr>
          <w:tab/>
        </w:r>
        <w:r w:rsidR="00175762" w:rsidRPr="00175762">
          <w:rPr>
            <w:rFonts w:ascii="Times New Roman" w:hAnsi="Times New Roman" w:cs="Times New Roman"/>
            <w:sz w:val="28"/>
            <w:szCs w:val="28"/>
          </w:rPr>
          <w:fldChar w:fldCharType="begin"/>
        </w:r>
        <w:r w:rsidR="00175762" w:rsidRPr="00175762">
          <w:rPr>
            <w:rFonts w:ascii="Times New Roman" w:hAnsi="Times New Roman" w:cs="Times New Roman"/>
            <w:sz w:val="28"/>
            <w:szCs w:val="28"/>
          </w:rPr>
          <w:instrText xml:space="preserve"> PAGEREF _Toc22482 </w:instrText>
        </w:r>
        <w:r w:rsidR="00175762" w:rsidRPr="00175762">
          <w:rPr>
            <w:rFonts w:ascii="Times New Roman" w:hAnsi="Times New Roman" w:cs="Times New Roman"/>
            <w:sz w:val="28"/>
            <w:szCs w:val="28"/>
          </w:rPr>
          <w:fldChar w:fldCharType="separate"/>
        </w:r>
        <w:r w:rsidR="00175762" w:rsidRPr="00175762">
          <w:rPr>
            <w:rFonts w:ascii="Times New Roman" w:hAnsi="Times New Roman" w:cs="Times New Roman"/>
            <w:sz w:val="28"/>
            <w:szCs w:val="28"/>
          </w:rPr>
          <w:t>10</w:t>
        </w:r>
        <w:r w:rsidR="00175762" w:rsidRPr="00175762">
          <w:rPr>
            <w:rFonts w:ascii="Times New Roman" w:hAnsi="Times New Roman" w:cs="Times New Roman"/>
            <w:sz w:val="28"/>
            <w:szCs w:val="28"/>
          </w:rPr>
          <w:fldChar w:fldCharType="end"/>
        </w:r>
      </w:hyperlink>
    </w:p>
    <w:p w:rsidR="00175762" w:rsidRPr="00175762" w:rsidRDefault="002C7BAB" w:rsidP="00175762">
      <w:pPr>
        <w:pStyle w:val="TOC2"/>
        <w:tabs>
          <w:tab w:val="right" w:leader="dot" w:pos="8640"/>
        </w:tabs>
        <w:ind w:left="480"/>
        <w:rPr>
          <w:rFonts w:ascii="Times New Roman" w:hAnsi="Times New Roman" w:cs="Times New Roman"/>
          <w:sz w:val="28"/>
          <w:szCs w:val="28"/>
        </w:rPr>
      </w:pPr>
      <w:hyperlink w:anchor="_Toc30328" w:history="1">
        <w:r w:rsidR="00175762" w:rsidRPr="00175762">
          <w:rPr>
            <w:rFonts w:ascii="Times New Roman" w:hAnsi="Times New Roman" w:cs="Times New Roman"/>
            <w:b/>
            <w:bCs/>
            <w:sz w:val="28"/>
            <w:szCs w:val="28"/>
          </w:rPr>
          <w:t>Điều 13.</w:t>
        </w:r>
        <w:r w:rsidR="00175762" w:rsidRPr="00175762">
          <w:rPr>
            <w:rFonts w:ascii="Times New Roman" w:hAnsi="Times New Roman" w:cs="Times New Roman"/>
            <w:sz w:val="28"/>
            <w:szCs w:val="28"/>
          </w:rPr>
          <w:t xml:space="preserve"> Thẩm tra hồ sơ pháp lý</w:t>
        </w:r>
        <w:r w:rsidR="00175762" w:rsidRPr="00175762">
          <w:rPr>
            <w:rFonts w:ascii="Times New Roman" w:hAnsi="Times New Roman" w:cs="Times New Roman"/>
            <w:sz w:val="28"/>
            <w:szCs w:val="28"/>
          </w:rPr>
          <w:tab/>
        </w:r>
        <w:r w:rsidR="00175762" w:rsidRPr="00175762">
          <w:rPr>
            <w:rFonts w:ascii="Times New Roman" w:hAnsi="Times New Roman" w:cs="Times New Roman"/>
            <w:sz w:val="28"/>
            <w:szCs w:val="28"/>
          </w:rPr>
          <w:fldChar w:fldCharType="begin"/>
        </w:r>
        <w:r w:rsidR="00175762" w:rsidRPr="00175762">
          <w:rPr>
            <w:rFonts w:ascii="Times New Roman" w:hAnsi="Times New Roman" w:cs="Times New Roman"/>
            <w:sz w:val="28"/>
            <w:szCs w:val="28"/>
          </w:rPr>
          <w:instrText xml:space="preserve"> PAGEREF _Toc30328 </w:instrText>
        </w:r>
        <w:r w:rsidR="00175762" w:rsidRPr="00175762">
          <w:rPr>
            <w:rFonts w:ascii="Times New Roman" w:hAnsi="Times New Roman" w:cs="Times New Roman"/>
            <w:sz w:val="28"/>
            <w:szCs w:val="28"/>
          </w:rPr>
          <w:fldChar w:fldCharType="separate"/>
        </w:r>
        <w:r w:rsidR="00175762" w:rsidRPr="00175762">
          <w:rPr>
            <w:rFonts w:ascii="Times New Roman" w:hAnsi="Times New Roman" w:cs="Times New Roman"/>
            <w:sz w:val="28"/>
            <w:szCs w:val="28"/>
          </w:rPr>
          <w:t>11</w:t>
        </w:r>
        <w:r w:rsidR="00175762" w:rsidRPr="00175762">
          <w:rPr>
            <w:rFonts w:ascii="Times New Roman" w:hAnsi="Times New Roman" w:cs="Times New Roman"/>
            <w:sz w:val="28"/>
            <w:szCs w:val="28"/>
          </w:rPr>
          <w:fldChar w:fldCharType="end"/>
        </w:r>
      </w:hyperlink>
    </w:p>
    <w:p w:rsidR="00175762" w:rsidRPr="00175762" w:rsidRDefault="002C7BAB" w:rsidP="00175762">
      <w:pPr>
        <w:pStyle w:val="TOC2"/>
        <w:tabs>
          <w:tab w:val="right" w:leader="dot" w:pos="8640"/>
        </w:tabs>
        <w:ind w:left="480"/>
        <w:rPr>
          <w:rFonts w:ascii="Times New Roman" w:hAnsi="Times New Roman" w:cs="Times New Roman"/>
          <w:sz w:val="28"/>
          <w:szCs w:val="28"/>
        </w:rPr>
      </w:pPr>
      <w:hyperlink w:anchor="_Toc4368" w:history="1">
        <w:r w:rsidR="00175762" w:rsidRPr="00175762">
          <w:rPr>
            <w:rFonts w:ascii="Times New Roman" w:hAnsi="Times New Roman" w:cs="Times New Roman"/>
            <w:b/>
            <w:bCs/>
            <w:sz w:val="28"/>
            <w:szCs w:val="28"/>
          </w:rPr>
          <w:t xml:space="preserve">Điều 14. </w:t>
        </w:r>
        <w:r w:rsidR="00175762" w:rsidRPr="00175762">
          <w:rPr>
            <w:rFonts w:ascii="Times New Roman" w:hAnsi="Times New Roman" w:cs="Times New Roman"/>
            <w:sz w:val="28"/>
            <w:szCs w:val="28"/>
          </w:rPr>
          <w:t>Thẩm tra nguồn vốn đầu tư của dự án</w:t>
        </w:r>
        <w:r w:rsidR="00175762" w:rsidRPr="00175762">
          <w:rPr>
            <w:rFonts w:ascii="Times New Roman" w:hAnsi="Times New Roman" w:cs="Times New Roman"/>
            <w:sz w:val="28"/>
            <w:szCs w:val="28"/>
          </w:rPr>
          <w:tab/>
        </w:r>
        <w:r w:rsidR="00175762" w:rsidRPr="00175762">
          <w:rPr>
            <w:rFonts w:ascii="Times New Roman" w:hAnsi="Times New Roman" w:cs="Times New Roman"/>
            <w:sz w:val="28"/>
            <w:szCs w:val="28"/>
          </w:rPr>
          <w:fldChar w:fldCharType="begin"/>
        </w:r>
        <w:r w:rsidR="00175762" w:rsidRPr="00175762">
          <w:rPr>
            <w:rFonts w:ascii="Times New Roman" w:hAnsi="Times New Roman" w:cs="Times New Roman"/>
            <w:sz w:val="28"/>
            <w:szCs w:val="28"/>
          </w:rPr>
          <w:instrText xml:space="preserve"> PAGEREF _Toc4368 </w:instrText>
        </w:r>
        <w:r w:rsidR="00175762" w:rsidRPr="00175762">
          <w:rPr>
            <w:rFonts w:ascii="Times New Roman" w:hAnsi="Times New Roman" w:cs="Times New Roman"/>
            <w:sz w:val="28"/>
            <w:szCs w:val="28"/>
          </w:rPr>
          <w:fldChar w:fldCharType="separate"/>
        </w:r>
        <w:r w:rsidR="00175762" w:rsidRPr="00175762">
          <w:rPr>
            <w:rFonts w:ascii="Times New Roman" w:hAnsi="Times New Roman" w:cs="Times New Roman"/>
            <w:sz w:val="28"/>
            <w:szCs w:val="28"/>
          </w:rPr>
          <w:t>11</w:t>
        </w:r>
        <w:r w:rsidR="00175762" w:rsidRPr="00175762">
          <w:rPr>
            <w:rFonts w:ascii="Times New Roman" w:hAnsi="Times New Roman" w:cs="Times New Roman"/>
            <w:sz w:val="28"/>
            <w:szCs w:val="28"/>
          </w:rPr>
          <w:fldChar w:fldCharType="end"/>
        </w:r>
      </w:hyperlink>
    </w:p>
    <w:p w:rsidR="00175762" w:rsidRPr="00175762" w:rsidRDefault="002C7BAB" w:rsidP="00175762">
      <w:pPr>
        <w:pStyle w:val="TOC2"/>
        <w:tabs>
          <w:tab w:val="right" w:leader="dot" w:pos="8640"/>
        </w:tabs>
        <w:ind w:left="480"/>
        <w:rPr>
          <w:rFonts w:ascii="Times New Roman" w:hAnsi="Times New Roman" w:cs="Times New Roman"/>
          <w:sz w:val="28"/>
          <w:szCs w:val="28"/>
        </w:rPr>
      </w:pPr>
      <w:hyperlink w:anchor="_Toc2781" w:history="1">
        <w:r w:rsidR="00175762" w:rsidRPr="00175762">
          <w:rPr>
            <w:rFonts w:ascii="Times New Roman" w:hAnsi="Times New Roman" w:cs="Times New Roman"/>
            <w:b/>
            <w:bCs/>
            <w:sz w:val="28"/>
            <w:szCs w:val="28"/>
          </w:rPr>
          <w:t>Điều 15.</w:t>
        </w:r>
        <w:r w:rsidR="00175762" w:rsidRPr="00175762">
          <w:rPr>
            <w:rFonts w:ascii="Times New Roman" w:hAnsi="Times New Roman" w:cs="Times New Roman"/>
            <w:sz w:val="28"/>
            <w:szCs w:val="28"/>
          </w:rPr>
          <w:t xml:space="preserve"> Thẩm tra chi phí đầu tư</w:t>
        </w:r>
        <w:r w:rsidR="00175762" w:rsidRPr="00175762">
          <w:rPr>
            <w:rFonts w:ascii="Times New Roman" w:hAnsi="Times New Roman" w:cs="Times New Roman"/>
            <w:sz w:val="28"/>
            <w:szCs w:val="28"/>
          </w:rPr>
          <w:tab/>
        </w:r>
        <w:r w:rsidR="00175762" w:rsidRPr="00175762">
          <w:rPr>
            <w:rFonts w:ascii="Times New Roman" w:hAnsi="Times New Roman" w:cs="Times New Roman"/>
            <w:sz w:val="28"/>
            <w:szCs w:val="28"/>
          </w:rPr>
          <w:fldChar w:fldCharType="begin"/>
        </w:r>
        <w:r w:rsidR="00175762" w:rsidRPr="00175762">
          <w:rPr>
            <w:rFonts w:ascii="Times New Roman" w:hAnsi="Times New Roman" w:cs="Times New Roman"/>
            <w:sz w:val="28"/>
            <w:szCs w:val="28"/>
          </w:rPr>
          <w:instrText xml:space="preserve"> PAGEREF _Toc2781 </w:instrText>
        </w:r>
        <w:r w:rsidR="00175762" w:rsidRPr="00175762">
          <w:rPr>
            <w:rFonts w:ascii="Times New Roman" w:hAnsi="Times New Roman" w:cs="Times New Roman"/>
            <w:sz w:val="28"/>
            <w:szCs w:val="28"/>
          </w:rPr>
          <w:fldChar w:fldCharType="separate"/>
        </w:r>
        <w:r w:rsidR="00175762" w:rsidRPr="00175762">
          <w:rPr>
            <w:rFonts w:ascii="Times New Roman" w:hAnsi="Times New Roman" w:cs="Times New Roman"/>
            <w:sz w:val="28"/>
            <w:szCs w:val="28"/>
          </w:rPr>
          <w:t>12</w:t>
        </w:r>
        <w:r w:rsidR="00175762" w:rsidRPr="00175762">
          <w:rPr>
            <w:rFonts w:ascii="Times New Roman" w:hAnsi="Times New Roman" w:cs="Times New Roman"/>
            <w:sz w:val="28"/>
            <w:szCs w:val="28"/>
          </w:rPr>
          <w:fldChar w:fldCharType="end"/>
        </w:r>
      </w:hyperlink>
    </w:p>
    <w:p w:rsidR="00175762" w:rsidRPr="00175762" w:rsidRDefault="002C7BAB" w:rsidP="00175762">
      <w:pPr>
        <w:pStyle w:val="TOC2"/>
        <w:tabs>
          <w:tab w:val="right" w:leader="dot" w:pos="8640"/>
        </w:tabs>
        <w:ind w:left="480"/>
        <w:rPr>
          <w:rFonts w:ascii="Times New Roman" w:hAnsi="Times New Roman" w:cs="Times New Roman"/>
          <w:sz w:val="28"/>
          <w:szCs w:val="28"/>
        </w:rPr>
      </w:pPr>
      <w:hyperlink w:anchor="_Toc31018" w:history="1">
        <w:r w:rsidR="00175762" w:rsidRPr="00175762">
          <w:rPr>
            <w:rFonts w:ascii="Times New Roman" w:hAnsi="Times New Roman" w:cs="Times New Roman"/>
            <w:b/>
            <w:bCs/>
            <w:sz w:val="28"/>
            <w:szCs w:val="28"/>
          </w:rPr>
          <w:t xml:space="preserve">Điều 16. </w:t>
        </w:r>
        <w:r w:rsidR="00175762" w:rsidRPr="00175762">
          <w:rPr>
            <w:rFonts w:ascii="Times New Roman" w:hAnsi="Times New Roman" w:cs="Times New Roman"/>
            <w:sz w:val="28"/>
            <w:szCs w:val="28"/>
          </w:rPr>
          <w:t>Thẩm tra chi phí đầu tư không tính vào giá trị tài sản</w:t>
        </w:r>
        <w:r w:rsidR="00175762" w:rsidRPr="00175762">
          <w:rPr>
            <w:rFonts w:ascii="Times New Roman" w:hAnsi="Times New Roman" w:cs="Times New Roman"/>
            <w:sz w:val="28"/>
            <w:szCs w:val="28"/>
          </w:rPr>
          <w:tab/>
        </w:r>
        <w:r w:rsidR="00175762" w:rsidRPr="00175762">
          <w:rPr>
            <w:rFonts w:ascii="Times New Roman" w:hAnsi="Times New Roman" w:cs="Times New Roman"/>
            <w:sz w:val="28"/>
            <w:szCs w:val="28"/>
          </w:rPr>
          <w:fldChar w:fldCharType="begin"/>
        </w:r>
        <w:r w:rsidR="00175762" w:rsidRPr="00175762">
          <w:rPr>
            <w:rFonts w:ascii="Times New Roman" w:hAnsi="Times New Roman" w:cs="Times New Roman"/>
            <w:sz w:val="28"/>
            <w:szCs w:val="28"/>
          </w:rPr>
          <w:instrText xml:space="preserve"> PAGEREF _Toc31018 </w:instrText>
        </w:r>
        <w:r w:rsidR="00175762" w:rsidRPr="00175762">
          <w:rPr>
            <w:rFonts w:ascii="Times New Roman" w:hAnsi="Times New Roman" w:cs="Times New Roman"/>
            <w:sz w:val="28"/>
            <w:szCs w:val="28"/>
          </w:rPr>
          <w:fldChar w:fldCharType="separate"/>
        </w:r>
        <w:r w:rsidR="00175762" w:rsidRPr="00175762">
          <w:rPr>
            <w:rFonts w:ascii="Times New Roman" w:hAnsi="Times New Roman" w:cs="Times New Roman"/>
            <w:sz w:val="28"/>
            <w:szCs w:val="28"/>
          </w:rPr>
          <w:t>17</w:t>
        </w:r>
        <w:r w:rsidR="00175762" w:rsidRPr="00175762">
          <w:rPr>
            <w:rFonts w:ascii="Times New Roman" w:hAnsi="Times New Roman" w:cs="Times New Roman"/>
            <w:sz w:val="28"/>
            <w:szCs w:val="28"/>
          </w:rPr>
          <w:fldChar w:fldCharType="end"/>
        </w:r>
      </w:hyperlink>
    </w:p>
    <w:p w:rsidR="00175762" w:rsidRPr="00175762" w:rsidRDefault="002C7BAB" w:rsidP="00175762">
      <w:pPr>
        <w:pStyle w:val="TOC2"/>
        <w:tabs>
          <w:tab w:val="right" w:leader="dot" w:pos="8640"/>
        </w:tabs>
        <w:ind w:left="480"/>
        <w:rPr>
          <w:rFonts w:ascii="Times New Roman" w:hAnsi="Times New Roman" w:cs="Times New Roman"/>
          <w:sz w:val="28"/>
          <w:szCs w:val="28"/>
        </w:rPr>
      </w:pPr>
      <w:hyperlink w:anchor="_Toc12754" w:history="1">
        <w:r w:rsidR="00175762" w:rsidRPr="00175762">
          <w:rPr>
            <w:rFonts w:ascii="Times New Roman" w:hAnsi="Times New Roman" w:cs="Times New Roman"/>
            <w:b/>
            <w:bCs/>
            <w:sz w:val="28"/>
            <w:szCs w:val="28"/>
          </w:rPr>
          <w:t xml:space="preserve">Điều 17. </w:t>
        </w:r>
        <w:r w:rsidR="00175762" w:rsidRPr="00175762">
          <w:rPr>
            <w:rFonts w:ascii="Times New Roman" w:hAnsi="Times New Roman" w:cs="Times New Roman"/>
            <w:sz w:val="28"/>
            <w:szCs w:val="28"/>
          </w:rPr>
          <w:t>Thẩm tra giá trị tài sản hình thành qua đầu tư</w:t>
        </w:r>
        <w:r w:rsidR="00175762" w:rsidRPr="00175762">
          <w:rPr>
            <w:rFonts w:ascii="Times New Roman" w:hAnsi="Times New Roman" w:cs="Times New Roman"/>
            <w:sz w:val="28"/>
            <w:szCs w:val="28"/>
          </w:rPr>
          <w:tab/>
        </w:r>
        <w:r w:rsidR="00175762" w:rsidRPr="00175762">
          <w:rPr>
            <w:rFonts w:ascii="Times New Roman" w:hAnsi="Times New Roman" w:cs="Times New Roman"/>
            <w:sz w:val="28"/>
            <w:szCs w:val="28"/>
          </w:rPr>
          <w:fldChar w:fldCharType="begin"/>
        </w:r>
        <w:r w:rsidR="00175762" w:rsidRPr="00175762">
          <w:rPr>
            <w:rFonts w:ascii="Times New Roman" w:hAnsi="Times New Roman" w:cs="Times New Roman"/>
            <w:sz w:val="28"/>
            <w:szCs w:val="28"/>
          </w:rPr>
          <w:instrText xml:space="preserve"> PAGEREF _Toc12754 </w:instrText>
        </w:r>
        <w:r w:rsidR="00175762" w:rsidRPr="00175762">
          <w:rPr>
            <w:rFonts w:ascii="Times New Roman" w:hAnsi="Times New Roman" w:cs="Times New Roman"/>
            <w:sz w:val="28"/>
            <w:szCs w:val="28"/>
          </w:rPr>
          <w:fldChar w:fldCharType="separate"/>
        </w:r>
        <w:r w:rsidR="00175762" w:rsidRPr="00175762">
          <w:rPr>
            <w:rFonts w:ascii="Times New Roman" w:hAnsi="Times New Roman" w:cs="Times New Roman"/>
            <w:sz w:val="28"/>
            <w:szCs w:val="28"/>
          </w:rPr>
          <w:t>18</w:t>
        </w:r>
        <w:r w:rsidR="00175762" w:rsidRPr="00175762">
          <w:rPr>
            <w:rFonts w:ascii="Times New Roman" w:hAnsi="Times New Roman" w:cs="Times New Roman"/>
            <w:sz w:val="28"/>
            <w:szCs w:val="28"/>
          </w:rPr>
          <w:fldChar w:fldCharType="end"/>
        </w:r>
      </w:hyperlink>
    </w:p>
    <w:p w:rsidR="00175762" w:rsidRPr="00175762" w:rsidRDefault="002C7BAB" w:rsidP="00175762">
      <w:pPr>
        <w:pStyle w:val="TOC2"/>
        <w:tabs>
          <w:tab w:val="right" w:leader="dot" w:pos="8640"/>
        </w:tabs>
        <w:ind w:left="480"/>
        <w:rPr>
          <w:rFonts w:ascii="Times New Roman" w:hAnsi="Times New Roman" w:cs="Times New Roman"/>
          <w:sz w:val="28"/>
          <w:szCs w:val="28"/>
        </w:rPr>
      </w:pPr>
      <w:hyperlink w:anchor="_Toc31007" w:history="1">
        <w:r w:rsidR="00175762" w:rsidRPr="00175762">
          <w:rPr>
            <w:rFonts w:ascii="Times New Roman" w:hAnsi="Times New Roman" w:cs="Times New Roman"/>
            <w:b/>
            <w:bCs/>
            <w:sz w:val="28"/>
            <w:szCs w:val="28"/>
          </w:rPr>
          <w:t xml:space="preserve">Điều 18. </w:t>
        </w:r>
        <w:r w:rsidR="00175762" w:rsidRPr="00175762">
          <w:rPr>
            <w:rFonts w:ascii="Times New Roman" w:hAnsi="Times New Roman" w:cs="Times New Roman"/>
            <w:sz w:val="28"/>
            <w:szCs w:val="28"/>
          </w:rPr>
          <w:t>Thẩm tra tình hình công nợ, vật tư, thiết bị tồn đọng</w:t>
        </w:r>
        <w:r w:rsidR="00175762" w:rsidRPr="00175762">
          <w:rPr>
            <w:rFonts w:ascii="Times New Roman" w:hAnsi="Times New Roman" w:cs="Times New Roman"/>
            <w:sz w:val="28"/>
            <w:szCs w:val="28"/>
          </w:rPr>
          <w:tab/>
        </w:r>
        <w:r w:rsidR="00175762" w:rsidRPr="00175762">
          <w:rPr>
            <w:rFonts w:ascii="Times New Roman" w:hAnsi="Times New Roman" w:cs="Times New Roman"/>
            <w:sz w:val="28"/>
            <w:szCs w:val="28"/>
          </w:rPr>
          <w:fldChar w:fldCharType="begin"/>
        </w:r>
        <w:r w:rsidR="00175762" w:rsidRPr="00175762">
          <w:rPr>
            <w:rFonts w:ascii="Times New Roman" w:hAnsi="Times New Roman" w:cs="Times New Roman"/>
            <w:sz w:val="28"/>
            <w:szCs w:val="28"/>
          </w:rPr>
          <w:instrText xml:space="preserve"> PAGEREF _Toc31007 </w:instrText>
        </w:r>
        <w:r w:rsidR="00175762" w:rsidRPr="00175762">
          <w:rPr>
            <w:rFonts w:ascii="Times New Roman" w:hAnsi="Times New Roman" w:cs="Times New Roman"/>
            <w:sz w:val="28"/>
            <w:szCs w:val="28"/>
          </w:rPr>
          <w:fldChar w:fldCharType="separate"/>
        </w:r>
        <w:r w:rsidR="00175762" w:rsidRPr="00175762">
          <w:rPr>
            <w:rFonts w:ascii="Times New Roman" w:hAnsi="Times New Roman" w:cs="Times New Roman"/>
            <w:sz w:val="28"/>
            <w:szCs w:val="28"/>
          </w:rPr>
          <w:t>18</w:t>
        </w:r>
        <w:r w:rsidR="00175762" w:rsidRPr="00175762">
          <w:rPr>
            <w:rFonts w:ascii="Times New Roman" w:hAnsi="Times New Roman" w:cs="Times New Roman"/>
            <w:sz w:val="28"/>
            <w:szCs w:val="28"/>
          </w:rPr>
          <w:fldChar w:fldCharType="end"/>
        </w:r>
      </w:hyperlink>
    </w:p>
    <w:p w:rsidR="00175762" w:rsidRPr="00175762" w:rsidRDefault="002C7BAB" w:rsidP="00175762">
      <w:pPr>
        <w:pStyle w:val="TOC2"/>
        <w:tabs>
          <w:tab w:val="right" w:leader="dot" w:pos="8640"/>
        </w:tabs>
        <w:ind w:left="480"/>
        <w:rPr>
          <w:rFonts w:ascii="Times New Roman" w:hAnsi="Times New Roman" w:cs="Times New Roman"/>
          <w:sz w:val="28"/>
          <w:szCs w:val="28"/>
        </w:rPr>
      </w:pPr>
      <w:hyperlink w:anchor="_Toc7064" w:history="1">
        <w:r w:rsidR="00175762" w:rsidRPr="00175762">
          <w:rPr>
            <w:rFonts w:ascii="Times New Roman" w:hAnsi="Times New Roman" w:cs="Times New Roman"/>
            <w:b/>
            <w:bCs/>
            <w:sz w:val="28"/>
            <w:szCs w:val="28"/>
          </w:rPr>
          <w:t xml:space="preserve">Điều 19. </w:t>
        </w:r>
        <w:r w:rsidR="00175762" w:rsidRPr="00175762">
          <w:rPr>
            <w:rFonts w:ascii="Times New Roman" w:hAnsi="Times New Roman" w:cs="Times New Roman"/>
            <w:sz w:val="28"/>
            <w:szCs w:val="28"/>
          </w:rPr>
          <w:t>Thẩm tra quyết toán đối với dự án quy hoạch sử dụng nguồn vốn đầu tư phát triển, dự án dừng thực hiện vĩnh viễn chưa có khối lượng thi công xây dựng, lắp đặt thiết b</w:t>
        </w:r>
        <w:r w:rsidR="00175762" w:rsidRPr="00175762">
          <w:rPr>
            <w:rFonts w:ascii="Times New Roman" w:hAnsi="Times New Roman" w:cs="Times New Roman"/>
            <w:sz w:val="28"/>
            <w:szCs w:val="28"/>
            <w:lang w:val="en-US"/>
          </w:rPr>
          <w:t>ị</w:t>
        </w:r>
        <w:r w:rsidR="00175762" w:rsidRPr="00175762">
          <w:rPr>
            <w:rFonts w:ascii="Times New Roman" w:hAnsi="Times New Roman" w:cs="Times New Roman"/>
            <w:sz w:val="28"/>
            <w:szCs w:val="28"/>
          </w:rPr>
          <w:t xml:space="preserve"> được nghiệm thu</w:t>
        </w:r>
        <w:r w:rsidR="00175762" w:rsidRPr="00175762">
          <w:rPr>
            <w:rFonts w:ascii="Times New Roman" w:hAnsi="Times New Roman" w:cs="Times New Roman"/>
            <w:sz w:val="28"/>
            <w:szCs w:val="28"/>
          </w:rPr>
          <w:tab/>
        </w:r>
        <w:r w:rsidR="00175762" w:rsidRPr="00175762">
          <w:rPr>
            <w:rFonts w:ascii="Times New Roman" w:hAnsi="Times New Roman" w:cs="Times New Roman"/>
            <w:sz w:val="28"/>
            <w:szCs w:val="28"/>
          </w:rPr>
          <w:fldChar w:fldCharType="begin"/>
        </w:r>
        <w:r w:rsidR="00175762" w:rsidRPr="00175762">
          <w:rPr>
            <w:rFonts w:ascii="Times New Roman" w:hAnsi="Times New Roman" w:cs="Times New Roman"/>
            <w:sz w:val="28"/>
            <w:szCs w:val="28"/>
          </w:rPr>
          <w:instrText xml:space="preserve"> PAGEREF _Toc7064 </w:instrText>
        </w:r>
        <w:r w:rsidR="00175762" w:rsidRPr="00175762">
          <w:rPr>
            <w:rFonts w:ascii="Times New Roman" w:hAnsi="Times New Roman" w:cs="Times New Roman"/>
            <w:sz w:val="28"/>
            <w:szCs w:val="28"/>
          </w:rPr>
          <w:fldChar w:fldCharType="separate"/>
        </w:r>
        <w:r w:rsidR="00175762" w:rsidRPr="00175762">
          <w:rPr>
            <w:rFonts w:ascii="Times New Roman" w:hAnsi="Times New Roman" w:cs="Times New Roman"/>
            <w:sz w:val="28"/>
            <w:szCs w:val="28"/>
          </w:rPr>
          <w:t>19</w:t>
        </w:r>
        <w:r w:rsidR="00175762" w:rsidRPr="00175762">
          <w:rPr>
            <w:rFonts w:ascii="Times New Roman" w:hAnsi="Times New Roman" w:cs="Times New Roman"/>
            <w:sz w:val="28"/>
            <w:szCs w:val="28"/>
          </w:rPr>
          <w:fldChar w:fldCharType="end"/>
        </w:r>
      </w:hyperlink>
    </w:p>
    <w:p w:rsidR="00175762" w:rsidRPr="00175762" w:rsidRDefault="002C7BAB" w:rsidP="00175762">
      <w:pPr>
        <w:pStyle w:val="TOC2"/>
        <w:tabs>
          <w:tab w:val="right" w:leader="dot" w:pos="8640"/>
        </w:tabs>
        <w:ind w:left="480"/>
        <w:rPr>
          <w:rFonts w:ascii="Times New Roman" w:hAnsi="Times New Roman" w:cs="Times New Roman"/>
          <w:sz w:val="28"/>
          <w:szCs w:val="28"/>
        </w:rPr>
      </w:pPr>
      <w:hyperlink w:anchor="_Toc9853" w:history="1">
        <w:r w:rsidR="00175762" w:rsidRPr="00175762">
          <w:rPr>
            <w:rFonts w:ascii="Times New Roman" w:hAnsi="Times New Roman" w:cs="Times New Roman"/>
            <w:b/>
            <w:bCs/>
            <w:sz w:val="28"/>
            <w:szCs w:val="28"/>
          </w:rPr>
          <w:t>Điều 20.</w:t>
        </w:r>
        <w:r w:rsidR="00175762" w:rsidRPr="00175762">
          <w:rPr>
            <w:rFonts w:ascii="Times New Roman" w:hAnsi="Times New Roman" w:cs="Times New Roman"/>
            <w:sz w:val="28"/>
            <w:szCs w:val="28"/>
          </w:rPr>
          <w:t xml:space="preserve"> Phê duyệt quyết toán</w:t>
        </w:r>
        <w:r w:rsidR="00175762" w:rsidRPr="00175762">
          <w:rPr>
            <w:rFonts w:ascii="Times New Roman" w:hAnsi="Times New Roman" w:cs="Times New Roman"/>
            <w:sz w:val="28"/>
            <w:szCs w:val="28"/>
          </w:rPr>
          <w:tab/>
        </w:r>
        <w:r w:rsidR="00175762" w:rsidRPr="00175762">
          <w:rPr>
            <w:rFonts w:ascii="Times New Roman" w:hAnsi="Times New Roman" w:cs="Times New Roman"/>
            <w:sz w:val="28"/>
            <w:szCs w:val="28"/>
          </w:rPr>
          <w:fldChar w:fldCharType="begin"/>
        </w:r>
        <w:r w:rsidR="00175762" w:rsidRPr="00175762">
          <w:rPr>
            <w:rFonts w:ascii="Times New Roman" w:hAnsi="Times New Roman" w:cs="Times New Roman"/>
            <w:sz w:val="28"/>
            <w:szCs w:val="28"/>
          </w:rPr>
          <w:instrText xml:space="preserve"> PAGEREF _Toc9853 </w:instrText>
        </w:r>
        <w:r w:rsidR="00175762" w:rsidRPr="00175762">
          <w:rPr>
            <w:rFonts w:ascii="Times New Roman" w:hAnsi="Times New Roman" w:cs="Times New Roman"/>
            <w:sz w:val="28"/>
            <w:szCs w:val="28"/>
          </w:rPr>
          <w:fldChar w:fldCharType="separate"/>
        </w:r>
        <w:r w:rsidR="00175762" w:rsidRPr="00175762">
          <w:rPr>
            <w:rFonts w:ascii="Times New Roman" w:hAnsi="Times New Roman" w:cs="Times New Roman"/>
            <w:sz w:val="28"/>
            <w:szCs w:val="28"/>
          </w:rPr>
          <w:t>19</w:t>
        </w:r>
        <w:r w:rsidR="00175762" w:rsidRPr="00175762">
          <w:rPr>
            <w:rFonts w:ascii="Times New Roman" w:hAnsi="Times New Roman" w:cs="Times New Roman"/>
            <w:sz w:val="28"/>
            <w:szCs w:val="28"/>
          </w:rPr>
          <w:fldChar w:fldCharType="end"/>
        </w:r>
      </w:hyperlink>
    </w:p>
    <w:p w:rsidR="00175762" w:rsidRPr="00175762" w:rsidRDefault="002C7BAB" w:rsidP="00175762">
      <w:pPr>
        <w:pStyle w:val="TOC2"/>
        <w:tabs>
          <w:tab w:val="right" w:leader="dot" w:pos="8640"/>
        </w:tabs>
        <w:ind w:left="480"/>
        <w:rPr>
          <w:rFonts w:ascii="Times New Roman" w:hAnsi="Times New Roman" w:cs="Times New Roman"/>
          <w:sz w:val="28"/>
          <w:szCs w:val="28"/>
        </w:rPr>
      </w:pPr>
      <w:hyperlink w:anchor="_Toc27906" w:history="1">
        <w:r w:rsidR="00175762" w:rsidRPr="00175762">
          <w:rPr>
            <w:rFonts w:ascii="Times New Roman" w:hAnsi="Times New Roman" w:cs="Times New Roman"/>
            <w:b/>
            <w:bCs/>
            <w:sz w:val="28"/>
            <w:szCs w:val="28"/>
          </w:rPr>
          <w:t xml:space="preserve">Điều 21. </w:t>
        </w:r>
        <w:r w:rsidR="00175762" w:rsidRPr="00175762">
          <w:rPr>
            <w:rFonts w:ascii="Times New Roman" w:hAnsi="Times New Roman" w:cs="Times New Roman"/>
            <w:sz w:val="28"/>
            <w:szCs w:val="28"/>
          </w:rPr>
          <w:t>Chi phí th</w:t>
        </w:r>
        <w:r w:rsidR="00175762" w:rsidRPr="00175762">
          <w:rPr>
            <w:rFonts w:ascii="Times New Roman" w:hAnsi="Times New Roman" w:cs="Times New Roman"/>
            <w:sz w:val="28"/>
            <w:szCs w:val="28"/>
            <w:lang w:val="en-US"/>
          </w:rPr>
          <w:t>ẩ</w:t>
        </w:r>
        <w:r w:rsidR="00175762" w:rsidRPr="00175762">
          <w:rPr>
            <w:rFonts w:ascii="Times New Roman" w:hAnsi="Times New Roman" w:cs="Times New Roman"/>
            <w:sz w:val="28"/>
            <w:szCs w:val="28"/>
          </w:rPr>
          <w:t>m tra, phê duyệt quyết toán; chi phí kiểm toán độc lập</w:t>
        </w:r>
        <w:r w:rsidR="00175762" w:rsidRPr="00175762">
          <w:rPr>
            <w:rFonts w:ascii="Times New Roman" w:hAnsi="Times New Roman" w:cs="Times New Roman"/>
            <w:sz w:val="28"/>
            <w:szCs w:val="28"/>
          </w:rPr>
          <w:tab/>
        </w:r>
        <w:r w:rsidR="00175762" w:rsidRPr="00175762">
          <w:rPr>
            <w:rFonts w:ascii="Times New Roman" w:hAnsi="Times New Roman" w:cs="Times New Roman"/>
            <w:sz w:val="28"/>
            <w:szCs w:val="28"/>
          </w:rPr>
          <w:fldChar w:fldCharType="begin"/>
        </w:r>
        <w:r w:rsidR="00175762" w:rsidRPr="00175762">
          <w:rPr>
            <w:rFonts w:ascii="Times New Roman" w:hAnsi="Times New Roman" w:cs="Times New Roman"/>
            <w:sz w:val="28"/>
            <w:szCs w:val="28"/>
          </w:rPr>
          <w:instrText xml:space="preserve"> PAGEREF _Toc27906 </w:instrText>
        </w:r>
        <w:r w:rsidR="00175762" w:rsidRPr="00175762">
          <w:rPr>
            <w:rFonts w:ascii="Times New Roman" w:hAnsi="Times New Roman" w:cs="Times New Roman"/>
            <w:sz w:val="28"/>
            <w:szCs w:val="28"/>
          </w:rPr>
          <w:fldChar w:fldCharType="separate"/>
        </w:r>
        <w:r w:rsidR="00175762" w:rsidRPr="00175762">
          <w:rPr>
            <w:rFonts w:ascii="Times New Roman" w:hAnsi="Times New Roman" w:cs="Times New Roman"/>
            <w:sz w:val="28"/>
            <w:szCs w:val="28"/>
          </w:rPr>
          <w:t>20</w:t>
        </w:r>
        <w:r w:rsidR="00175762" w:rsidRPr="00175762">
          <w:rPr>
            <w:rFonts w:ascii="Times New Roman" w:hAnsi="Times New Roman" w:cs="Times New Roman"/>
            <w:sz w:val="28"/>
            <w:szCs w:val="28"/>
          </w:rPr>
          <w:fldChar w:fldCharType="end"/>
        </w:r>
      </w:hyperlink>
    </w:p>
    <w:p w:rsidR="00175762" w:rsidRPr="00175762" w:rsidRDefault="002C7BAB" w:rsidP="00175762">
      <w:pPr>
        <w:pStyle w:val="TOC2"/>
        <w:tabs>
          <w:tab w:val="right" w:leader="dot" w:pos="8640"/>
        </w:tabs>
        <w:ind w:left="480"/>
        <w:rPr>
          <w:rFonts w:ascii="Times New Roman" w:hAnsi="Times New Roman" w:cs="Times New Roman"/>
          <w:sz w:val="28"/>
          <w:szCs w:val="28"/>
        </w:rPr>
      </w:pPr>
      <w:hyperlink w:anchor="_Toc16086" w:history="1">
        <w:r w:rsidR="00175762" w:rsidRPr="00175762">
          <w:rPr>
            <w:rFonts w:ascii="Times New Roman" w:hAnsi="Times New Roman" w:cs="Times New Roman"/>
            <w:b/>
            <w:bCs/>
            <w:sz w:val="28"/>
            <w:szCs w:val="28"/>
          </w:rPr>
          <w:t xml:space="preserve">Điều 22. </w:t>
        </w:r>
        <w:r w:rsidR="00175762" w:rsidRPr="00175762">
          <w:rPr>
            <w:rFonts w:ascii="Times New Roman" w:hAnsi="Times New Roman" w:cs="Times New Roman"/>
            <w:sz w:val="28"/>
            <w:szCs w:val="28"/>
          </w:rPr>
          <w:t>Thời hạn quyết toán</w:t>
        </w:r>
        <w:r w:rsidR="00175762" w:rsidRPr="00175762">
          <w:rPr>
            <w:rFonts w:ascii="Times New Roman" w:hAnsi="Times New Roman" w:cs="Times New Roman"/>
            <w:sz w:val="28"/>
            <w:szCs w:val="28"/>
          </w:rPr>
          <w:tab/>
        </w:r>
        <w:r w:rsidR="00175762" w:rsidRPr="00175762">
          <w:rPr>
            <w:rFonts w:ascii="Times New Roman" w:hAnsi="Times New Roman" w:cs="Times New Roman"/>
            <w:sz w:val="28"/>
            <w:szCs w:val="28"/>
          </w:rPr>
          <w:fldChar w:fldCharType="begin"/>
        </w:r>
        <w:r w:rsidR="00175762" w:rsidRPr="00175762">
          <w:rPr>
            <w:rFonts w:ascii="Times New Roman" w:hAnsi="Times New Roman" w:cs="Times New Roman"/>
            <w:sz w:val="28"/>
            <w:szCs w:val="28"/>
          </w:rPr>
          <w:instrText xml:space="preserve"> PAGEREF _Toc16086 </w:instrText>
        </w:r>
        <w:r w:rsidR="00175762" w:rsidRPr="00175762">
          <w:rPr>
            <w:rFonts w:ascii="Times New Roman" w:hAnsi="Times New Roman" w:cs="Times New Roman"/>
            <w:sz w:val="28"/>
            <w:szCs w:val="28"/>
          </w:rPr>
          <w:fldChar w:fldCharType="separate"/>
        </w:r>
        <w:r w:rsidR="00175762" w:rsidRPr="00175762">
          <w:rPr>
            <w:rFonts w:ascii="Times New Roman" w:hAnsi="Times New Roman" w:cs="Times New Roman"/>
            <w:sz w:val="28"/>
            <w:szCs w:val="28"/>
          </w:rPr>
          <w:t>22</w:t>
        </w:r>
        <w:r w:rsidR="00175762" w:rsidRPr="00175762">
          <w:rPr>
            <w:rFonts w:ascii="Times New Roman" w:hAnsi="Times New Roman" w:cs="Times New Roman"/>
            <w:sz w:val="28"/>
            <w:szCs w:val="28"/>
          </w:rPr>
          <w:fldChar w:fldCharType="end"/>
        </w:r>
      </w:hyperlink>
    </w:p>
    <w:p w:rsidR="00175762" w:rsidRPr="00175762" w:rsidRDefault="002C7BAB" w:rsidP="00175762">
      <w:pPr>
        <w:pStyle w:val="TOC2"/>
        <w:tabs>
          <w:tab w:val="right" w:leader="dot" w:pos="8640"/>
        </w:tabs>
        <w:ind w:left="480"/>
        <w:rPr>
          <w:rFonts w:ascii="Times New Roman" w:hAnsi="Times New Roman" w:cs="Times New Roman"/>
          <w:sz w:val="28"/>
          <w:szCs w:val="28"/>
        </w:rPr>
      </w:pPr>
      <w:hyperlink w:anchor="_Toc11855" w:history="1">
        <w:r w:rsidR="00175762" w:rsidRPr="00175762">
          <w:rPr>
            <w:rFonts w:ascii="Times New Roman" w:hAnsi="Times New Roman" w:cs="Times New Roman"/>
            <w:b/>
            <w:bCs/>
            <w:sz w:val="28"/>
            <w:szCs w:val="28"/>
          </w:rPr>
          <w:t>Điều 23.</w:t>
        </w:r>
        <w:r w:rsidR="00175762" w:rsidRPr="00175762">
          <w:rPr>
            <w:rFonts w:ascii="Times New Roman" w:hAnsi="Times New Roman" w:cs="Times New Roman"/>
            <w:sz w:val="28"/>
            <w:szCs w:val="28"/>
          </w:rPr>
          <w:t xml:space="preserve"> Chế độ báo cáo</w:t>
        </w:r>
        <w:r w:rsidR="00175762" w:rsidRPr="00175762">
          <w:rPr>
            <w:rFonts w:ascii="Times New Roman" w:hAnsi="Times New Roman" w:cs="Times New Roman"/>
            <w:sz w:val="28"/>
            <w:szCs w:val="28"/>
          </w:rPr>
          <w:tab/>
        </w:r>
        <w:r w:rsidR="00175762" w:rsidRPr="00175762">
          <w:rPr>
            <w:rFonts w:ascii="Times New Roman" w:hAnsi="Times New Roman" w:cs="Times New Roman"/>
            <w:sz w:val="28"/>
            <w:szCs w:val="28"/>
          </w:rPr>
          <w:fldChar w:fldCharType="begin"/>
        </w:r>
        <w:r w:rsidR="00175762" w:rsidRPr="00175762">
          <w:rPr>
            <w:rFonts w:ascii="Times New Roman" w:hAnsi="Times New Roman" w:cs="Times New Roman"/>
            <w:sz w:val="28"/>
            <w:szCs w:val="28"/>
          </w:rPr>
          <w:instrText xml:space="preserve"> PAGEREF _Toc11855 </w:instrText>
        </w:r>
        <w:r w:rsidR="00175762" w:rsidRPr="00175762">
          <w:rPr>
            <w:rFonts w:ascii="Times New Roman" w:hAnsi="Times New Roman" w:cs="Times New Roman"/>
            <w:sz w:val="28"/>
            <w:szCs w:val="28"/>
          </w:rPr>
          <w:fldChar w:fldCharType="separate"/>
        </w:r>
        <w:r w:rsidR="00175762" w:rsidRPr="00175762">
          <w:rPr>
            <w:rFonts w:ascii="Times New Roman" w:hAnsi="Times New Roman" w:cs="Times New Roman"/>
            <w:sz w:val="28"/>
            <w:szCs w:val="28"/>
          </w:rPr>
          <w:t>23</w:t>
        </w:r>
        <w:r w:rsidR="00175762" w:rsidRPr="00175762">
          <w:rPr>
            <w:rFonts w:ascii="Times New Roman" w:hAnsi="Times New Roman" w:cs="Times New Roman"/>
            <w:sz w:val="28"/>
            <w:szCs w:val="28"/>
          </w:rPr>
          <w:fldChar w:fldCharType="end"/>
        </w:r>
      </w:hyperlink>
    </w:p>
    <w:p w:rsidR="00175762" w:rsidRPr="00175762" w:rsidRDefault="002C7BAB" w:rsidP="00175762">
      <w:pPr>
        <w:pStyle w:val="TOC2"/>
        <w:tabs>
          <w:tab w:val="right" w:leader="dot" w:pos="8640"/>
        </w:tabs>
        <w:ind w:left="480"/>
        <w:rPr>
          <w:rFonts w:ascii="Times New Roman" w:hAnsi="Times New Roman" w:cs="Times New Roman"/>
          <w:sz w:val="28"/>
          <w:szCs w:val="28"/>
        </w:rPr>
      </w:pPr>
      <w:hyperlink w:anchor="_Toc9651" w:history="1">
        <w:r w:rsidR="00175762" w:rsidRPr="00175762">
          <w:rPr>
            <w:rFonts w:ascii="Times New Roman" w:hAnsi="Times New Roman" w:cs="Times New Roman"/>
            <w:b/>
            <w:bCs/>
            <w:sz w:val="28"/>
            <w:szCs w:val="28"/>
          </w:rPr>
          <w:t xml:space="preserve">Điều 24. </w:t>
        </w:r>
        <w:r w:rsidR="00175762" w:rsidRPr="00175762">
          <w:rPr>
            <w:rFonts w:ascii="Times New Roman" w:hAnsi="Times New Roman" w:cs="Times New Roman"/>
            <w:sz w:val="28"/>
            <w:szCs w:val="28"/>
          </w:rPr>
          <w:t>Chế độ kiểm tra</w:t>
        </w:r>
        <w:r w:rsidR="00175762" w:rsidRPr="00175762">
          <w:rPr>
            <w:rFonts w:ascii="Times New Roman" w:hAnsi="Times New Roman" w:cs="Times New Roman"/>
            <w:sz w:val="28"/>
            <w:szCs w:val="28"/>
          </w:rPr>
          <w:tab/>
        </w:r>
        <w:r w:rsidR="00175762" w:rsidRPr="00175762">
          <w:rPr>
            <w:rFonts w:ascii="Times New Roman" w:hAnsi="Times New Roman" w:cs="Times New Roman"/>
            <w:sz w:val="28"/>
            <w:szCs w:val="28"/>
          </w:rPr>
          <w:fldChar w:fldCharType="begin"/>
        </w:r>
        <w:r w:rsidR="00175762" w:rsidRPr="00175762">
          <w:rPr>
            <w:rFonts w:ascii="Times New Roman" w:hAnsi="Times New Roman" w:cs="Times New Roman"/>
            <w:sz w:val="28"/>
            <w:szCs w:val="28"/>
          </w:rPr>
          <w:instrText xml:space="preserve"> PAGEREF _Toc9651 </w:instrText>
        </w:r>
        <w:r w:rsidR="00175762" w:rsidRPr="00175762">
          <w:rPr>
            <w:rFonts w:ascii="Times New Roman" w:hAnsi="Times New Roman" w:cs="Times New Roman"/>
            <w:sz w:val="28"/>
            <w:szCs w:val="28"/>
          </w:rPr>
          <w:fldChar w:fldCharType="separate"/>
        </w:r>
        <w:r w:rsidR="00175762" w:rsidRPr="00175762">
          <w:rPr>
            <w:rFonts w:ascii="Times New Roman" w:hAnsi="Times New Roman" w:cs="Times New Roman"/>
            <w:sz w:val="28"/>
            <w:szCs w:val="28"/>
          </w:rPr>
          <w:t>23</w:t>
        </w:r>
        <w:r w:rsidR="00175762" w:rsidRPr="00175762">
          <w:rPr>
            <w:rFonts w:ascii="Times New Roman" w:hAnsi="Times New Roman" w:cs="Times New Roman"/>
            <w:sz w:val="28"/>
            <w:szCs w:val="28"/>
          </w:rPr>
          <w:fldChar w:fldCharType="end"/>
        </w:r>
      </w:hyperlink>
    </w:p>
    <w:p w:rsidR="00175762" w:rsidRPr="00175762" w:rsidRDefault="002C7BAB" w:rsidP="00175762">
      <w:pPr>
        <w:pStyle w:val="TOC2"/>
        <w:tabs>
          <w:tab w:val="right" w:leader="dot" w:pos="8640"/>
        </w:tabs>
        <w:ind w:left="480"/>
        <w:rPr>
          <w:rFonts w:ascii="Times New Roman" w:hAnsi="Times New Roman" w:cs="Times New Roman"/>
          <w:sz w:val="28"/>
          <w:szCs w:val="28"/>
        </w:rPr>
      </w:pPr>
      <w:hyperlink w:anchor="_Toc20489" w:history="1">
        <w:r w:rsidR="00175762" w:rsidRPr="00175762">
          <w:rPr>
            <w:rFonts w:ascii="Times New Roman" w:hAnsi="Times New Roman" w:cs="Times New Roman"/>
            <w:b/>
            <w:bCs/>
            <w:sz w:val="28"/>
            <w:szCs w:val="28"/>
          </w:rPr>
          <w:t>Điều 25.</w:t>
        </w:r>
        <w:r w:rsidR="00175762" w:rsidRPr="00175762">
          <w:rPr>
            <w:rFonts w:ascii="Times New Roman" w:hAnsi="Times New Roman" w:cs="Times New Roman"/>
            <w:sz w:val="28"/>
            <w:szCs w:val="28"/>
          </w:rPr>
          <w:t xml:space="preserve"> Xử lý vi phạm</w:t>
        </w:r>
        <w:r w:rsidR="00175762" w:rsidRPr="00175762">
          <w:rPr>
            <w:rFonts w:ascii="Times New Roman" w:hAnsi="Times New Roman" w:cs="Times New Roman"/>
            <w:sz w:val="28"/>
            <w:szCs w:val="28"/>
          </w:rPr>
          <w:tab/>
        </w:r>
        <w:r w:rsidR="00175762" w:rsidRPr="00175762">
          <w:rPr>
            <w:rFonts w:ascii="Times New Roman" w:hAnsi="Times New Roman" w:cs="Times New Roman"/>
            <w:sz w:val="28"/>
            <w:szCs w:val="28"/>
          </w:rPr>
          <w:fldChar w:fldCharType="begin"/>
        </w:r>
        <w:r w:rsidR="00175762" w:rsidRPr="00175762">
          <w:rPr>
            <w:rFonts w:ascii="Times New Roman" w:hAnsi="Times New Roman" w:cs="Times New Roman"/>
            <w:sz w:val="28"/>
            <w:szCs w:val="28"/>
          </w:rPr>
          <w:instrText xml:space="preserve"> PAGEREF _Toc20489 </w:instrText>
        </w:r>
        <w:r w:rsidR="00175762" w:rsidRPr="00175762">
          <w:rPr>
            <w:rFonts w:ascii="Times New Roman" w:hAnsi="Times New Roman" w:cs="Times New Roman"/>
            <w:sz w:val="28"/>
            <w:szCs w:val="28"/>
          </w:rPr>
          <w:fldChar w:fldCharType="separate"/>
        </w:r>
        <w:r w:rsidR="00175762" w:rsidRPr="00175762">
          <w:rPr>
            <w:rFonts w:ascii="Times New Roman" w:hAnsi="Times New Roman" w:cs="Times New Roman"/>
            <w:sz w:val="28"/>
            <w:szCs w:val="28"/>
          </w:rPr>
          <w:t>24</w:t>
        </w:r>
        <w:r w:rsidR="00175762" w:rsidRPr="00175762">
          <w:rPr>
            <w:rFonts w:ascii="Times New Roman" w:hAnsi="Times New Roman" w:cs="Times New Roman"/>
            <w:sz w:val="28"/>
            <w:szCs w:val="28"/>
          </w:rPr>
          <w:fldChar w:fldCharType="end"/>
        </w:r>
      </w:hyperlink>
    </w:p>
    <w:p w:rsidR="00175762" w:rsidRPr="00175762" w:rsidRDefault="002C7BAB" w:rsidP="00175762">
      <w:pPr>
        <w:pStyle w:val="TOC2"/>
        <w:tabs>
          <w:tab w:val="right" w:leader="dot" w:pos="8640"/>
        </w:tabs>
        <w:ind w:left="480"/>
        <w:rPr>
          <w:rFonts w:ascii="Times New Roman" w:hAnsi="Times New Roman" w:cs="Times New Roman"/>
          <w:sz w:val="28"/>
          <w:szCs w:val="28"/>
        </w:rPr>
      </w:pPr>
      <w:hyperlink w:anchor="_Toc14773" w:history="1">
        <w:r w:rsidR="00175762" w:rsidRPr="00175762">
          <w:rPr>
            <w:rFonts w:ascii="Times New Roman" w:hAnsi="Times New Roman" w:cs="Times New Roman"/>
            <w:b/>
            <w:bCs/>
            <w:sz w:val="28"/>
            <w:szCs w:val="28"/>
          </w:rPr>
          <w:t>Điều 26.</w:t>
        </w:r>
        <w:r w:rsidR="00175762" w:rsidRPr="00175762">
          <w:rPr>
            <w:rFonts w:ascii="Times New Roman" w:hAnsi="Times New Roman" w:cs="Times New Roman"/>
            <w:sz w:val="28"/>
            <w:szCs w:val="28"/>
          </w:rPr>
          <w:t xml:space="preserve"> Trách nhiệm trong quyết toán dự án hoàn thành</w:t>
        </w:r>
        <w:r w:rsidR="00175762" w:rsidRPr="00175762">
          <w:rPr>
            <w:rFonts w:ascii="Times New Roman" w:hAnsi="Times New Roman" w:cs="Times New Roman"/>
            <w:sz w:val="28"/>
            <w:szCs w:val="28"/>
          </w:rPr>
          <w:tab/>
        </w:r>
        <w:r w:rsidR="00175762" w:rsidRPr="00175762">
          <w:rPr>
            <w:rFonts w:ascii="Times New Roman" w:hAnsi="Times New Roman" w:cs="Times New Roman"/>
            <w:sz w:val="28"/>
            <w:szCs w:val="28"/>
          </w:rPr>
          <w:fldChar w:fldCharType="begin"/>
        </w:r>
        <w:r w:rsidR="00175762" w:rsidRPr="00175762">
          <w:rPr>
            <w:rFonts w:ascii="Times New Roman" w:hAnsi="Times New Roman" w:cs="Times New Roman"/>
            <w:sz w:val="28"/>
            <w:szCs w:val="28"/>
          </w:rPr>
          <w:instrText xml:space="preserve"> PAGEREF _Toc14773 </w:instrText>
        </w:r>
        <w:r w:rsidR="00175762" w:rsidRPr="00175762">
          <w:rPr>
            <w:rFonts w:ascii="Times New Roman" w:hAnsi="Times New Roman" w:cs="Times New Roman"/>
            <w:sz w:val="28"/>
            <w:szCs w:val="28"/>
          </w:rPr>
          <w:fldChar w:fldCharType="separate"/>
        </w:r>
        <w:r w:rsidR="00175762" w:rsidRPr="00175762">
          <w:rPr>
            <w:rFonts w:ascii="Times New Roman" w:hAnsi="Times New Roman" w:cs="Times New Roman"/>
            <w:sz w:val="28"/>
            <w:szCs w:val="28"/>
          </w:rPr>
          <w:t>25</w:t>
        </w:r>
        <w:r w:rsidR="00175762" w:rsidRPr="00175762">
          <w:rPr>
            <w:rFonts w:ascii="Times New Roman" w:hAnsi="Times New Roman" w:cs="Times New Roman"/>
            <w:sz w:val="28"/>
            <w:szCs w:val="28"/>
          </w:rPr>
          <w:fldChar w:fldCharType="end"/>
        </w:r>
      </w:hyperlink>
    </w:p>
    <w:p w:rsidR="00175762" w:rsidRPr="00175762" w:rsidRDefault="002C7BAB" w:rsidP="00175762">
      <w:pPr>
        <w:pStyle w:val="TOC1"/>
        <w:tabs>
          <w:tab w:val="right" w:leader="dot" w:pos="8640"/>
        </w:tabs>
        <w:rPr>
          <w:rFonts w:ascii="Times New Roman" w:hAnsi="Times New Roman" w:cs="Times New Roman"/>
          <w:sz w:val="28"/>
          <w:szCs w:val="28"/>
        </w:rPr>
      </w:pPr>
      <w:hyperlink w:anchor="_Toc13335" w:history="1">
        <w:r w:rsidR="00175762" w:rsidRPr="00175762">
          <w:rPr>
            <w:rFonts w:ascii="Times New Roman" w:hAnsi="Times New Roman" w:cs="Times New Roman"/>
            <w:b/>
            <w:bCs/>
            <w:sz w:val="28"/>
            <w:szCs w:val="28"/>
          </w:rPr>
          <w:t>Chương III</w:t>
        </w:r>
        <w:r w:rsidR="00175762" w:rsidRPr="00175762">
          <w:rPr>
            <w:rFonts w:ascii="Times New Roman" w:hAnsi="Times New Roman" w:cs="Times New Roman"/>
            <w:b/>
            <w:bCs/>
            <w:sz w:val="28"/>
            <w:szCs w:val="28"/>
            <w:lang w:val="en-US"/>
          </w:rPr>
          <w:t>.</w:t>
        </w:r>
        <w:r w:rsidR="00175762" w:rsidRPr="00175762">
          <w:rPr>
            <w:rFonts w:ascii="Times New Roman" w:hAnsi="Times New Roman" w:cs="Times New Roman"/>
            <w:sz w:val="28"/>
            <w:szCs w:val="28"/>
            <w:lang w:val="en-US"/>
          </w:rPr>
          <w:t xml:space="preserve"> </w:t>
        </w:r>
        <w:r w:rsidR="00175762" w:rsidRPr="00175762">
          <w:rPr>
            <w:rFonts w:ascii="Times New Roman" w:hAnsi="Times New Roman" w:cs="Times New Roman"/>
            <w:sz w:val="28"/>
            <w:szCs w:val="28"/>
          </w:rPr>
          <w:t>ĐIỀU KHOẢN THI HÀNH</w:t>
        </w:r>
        <w:r w:rsidR="00175762" w:rsidRPr="00175762">
          <w:rPr>
            <w:rFonts w:ascii="Times New Roman" w:hAnsi="Times New Roman" w:cs="Times New Roman"/>
            <w:sz w:val="28"/>
            <w:szCs w:val="28"/>
          </w:rPr>
          <w:tab/>
        </w:r>
        <w:r w:rsidR="00175762" w:rsidRPr="00175762">
          <w:rPr>
            <w:rFonts w:ascii="Times New Roman" w:hAnsi="Times New Roman" w:cs="Times New Roman"/>
            <w:sz w:val="28"/>
            <w:szCs w:val="28"/>
          </w:rPr>
          <w:fldChar w:fldCharType="begin"/>
        </w:r>
        <w:r w:rsidR="00175762" w:rsidRPr="00175762">
          <w:rPr>
            <w:rFonts w:ascii="Times New Roman" w:hAnsi="Times New Roman" w:cs="Times New Roman"/>
            <w:sz w:val="28"/>
            <w:szCs w:val="28"/>
          </w:rPr>
          <w:instrText xml:space="preserve"> PAGEREF _Toc13335 </w:instrText>
        </w:r>
        <w:r w:rsidR="00175762" w:rsidRPr="00175762">
          <w:rPr>
            <w:rFonts w:ascii="Times New Roman" w:hAnsi="Times New Roman" w:cs="Times New Roman"/>
            <w:sz w:val="28"/>
            <w:szCs w:val="28"/>
          </w:rPr>
          <w:fldChar w:fldCharType="separate"/>
        </w:r>
        <w:r w:rsidR="00175762" w:rsidRPr="00175762">
          <w:rPr>
            <w:rFonts w:ascii="Times New Roman" w:hAnsi="Times New Roman" w:cs="Times New Roman"/>
            <w:sz w:val="28"/>
            <w:szCs w:val="28"/>
          </w:rPr>
          <w:t>27</w:t>
        </w:r>
        <w:r w:rsidR="00175762" w:rsidRPr="00175762">
          <w:rPr>
            <w:rFonts w:ascii="Times New Roman" w:hAnsi="Times New Roman" w:cs="Times New Roman"/>
            <w:sz w:val="28"/>
            <w:szCs w:val="28"/>
          </w:rPr>
          <w:fldChar w:fldCharType="end"/>
        </w:r>
      </w:hyperlink>
    </w:p>
    <w:p w:rsidR="00175762" w:rsidRPr="00175762" w:rsidRDefault="002C7BAB" w:rsidP="00175762">
      <w:pPr>
        <w:pStyle w:val="TOC2"/>
        <w:tabs>
          <w:tab w:val="right" w:leader="dot" w:pos="8640"/>
        </w:tabs>
        <w:ind w:left="480"/>
        <w:rPr>
          <w:rFonts w:ascii="Times New Roman" w:hAnsi="Times New Roman" w:cs="Times New Roman"/>
          <w:sz w:val="28"/>
          <w:szCs w:val="28"/>
        </w:rPr>
      </w:pPr>
      <w:hyperlink w:anchor="_Toc13293" w:history="1">
        <w:r w:rsidR="00175762" w:rsidRPr="00175762">
          <w:rPr>
            <w:rFonts w:ascii="Times New Roman" w:hAnsi="Times New Roman" w:cs="Times New Roman"/>
            <w:b/>
            <w:bCs/>
            <w:sz w:val="28"/>
            <w:szCs w:val="28"/>
          </w:rPr>
          <w:t>Điều 27.</w:t>
        </w:r>
        <w:r w:rsidR="00175762" w:rsidRPr="00175762">
          <w:rPr>
            <w:rFonts w:ascii="Times New Roman" w:hAnsi="Times New Roman" w:cs="Times New Roman"/>
            <w:sz w:val="28"/>
            <w:szCs w:val="28"/>
          </w:rPr>
          <w:t xml:space="preserve"> Xử lý chuyển tiếp</w:t>
        </w:r>
        <w:r w:rsidR="00175762" w:rsidRPr="00175762">
          <w:rPr>
            <w:rFonts w:ascii="Times New Roman" w:hAnsi="Times New Roman" w:cs="Times New Roman"/>
            <w:sz w:val="28"/>
            <w:szCs w:val="28"/>
          </w:rPr>
          <w:tab/>
        </w:r>
        <w:r w:rsidR="00175762" w:rsidRPr="00175762">
          <w:rPr>
            <w:rFonts w:ascii="Times New Roman" w:hAnsi="Times New Roman" w:cs="Times New Roman"/>
            <w:sz w:val="28"/>
            <w:szCs w:val="28"/>
          </w:rPr>
          <w:fldChar w:fldCharType="begin"/>
        </w:r>
        <w:r w:rsidR="00175762" w:rsidRPr="00175762">
          <w:rPr>
            <w:rFonts w:ascii="Times New Roman" w:hAnsi="Times New Roman" w:cs="Times New Roman"/>
            <w:sz w:val="28"/>
            <w:szCs w:val="28"/>
          </w:rPr>
          <w:instrText xml:space="preserve"> PAGEREF _Toc13293 </w:instrText>
        </w:r>
        <w:r w:rsidR="00175762" w:rsidRPr="00175762">
          <w:rPr>
            <w:rFonts w:ascii="Times New Roman" w:hAnsi="Times New Roman" w:cs="Times New Roman"/>
            <w:sz w:val="28"/>
            <w:szCs w:val="28"/>
          </w:rPr>
          <w:fldChar w:fldCharType="separate"/>
        </w:r>
        <w:r w:rsidR="00175762" w:rsidRPr="00175762">
          <w:rPr>
            <w:rFonts w:ascii="Times New Roman" w:hAnsi="Times New Roman" w:cs="Times New Roman"/>
            <w:sz w:val="28"/>
            <w:szCs w:val="28"/>
          </w:rPr>
          <w:t>27</w:t>
        </w:r>
        <w:r w:rsidR="00175762" w:rsidRPr="00175762">
          <w:rPr>
            <w:rFonts w:ascii="Times New Roman" w:hAnsi="Times New Roman" w:cs="Times New Roman"/>
            <w:sz w:val="28"/>
            <w:szCs w:val="28"/>
          </w:rPr>
          <w:fldChar w:fldCharType="end"/>
        </w:r>
      </w:hyperlink>
    </w:p>
    <w:p w:rsidR="00175762" w:rsidRPr="00175762" w:rsidRDefault="002C7BAB" w:rsidP="00175762">
      <w:pPr>
        <w:pStyle w:val="TOC2"/>
        <w:tabs>
          <w:tab w:val="right" w:leader="dot" w:pos="8640"/>
        </w:tabs>
        <w:ind w:left="480"/>
        <w:rPr>
          <w:rFonts w:ascii="Times New Roman" w:hAnsi="Times New Roman" w:cs="Times New Roman"/>
          <w:sz w:val="28"/>
          <w:szCs w:val="28"/>
        </w:rPr>
      </w:pPr>
      <w:hyperlink w:anchor="_Toc31513" w:history="1">
        <w:r w:rsidR="00175762" w:rsidRPr="00175762">
          <w:rPr>
            <w:rFonts w:ascii="Times New Roman" w:hAnsi="Times New Roman" w:cs="Times New Roman"/>
            <w:b/>
            <w:bCs/>
            <w:sz w:val="28"/>
            <w:szCs w:val="28"/>
          </w:rPr>
          <w:t xml:space="preserve">Điều 28. </w:t>
        </w:r>
        <w:r w:rsidR="00175762" w:rsidRPr="00175762">
          <w:rPr>
            <w:rFonts w:ascii="Times New Roman" w:hAnsi="Times New Roman" w:cs="Times New Roman"/>
            <w:sz w:val="28"/>
            <w:szCs w:val="28"/>
          </w:rPr>
          <w:t>Điều khoản th</w:t>
        </w:r>
        <w:r w:rsidR="00175762" w:rsidRPr="00175762">
          <w:rPr>
            <w:rFonts w:ascii="Times New Roman" w:hAnsi="Times New Roman" w:cs="Times New Roman"/>
            <w:sz w:val="28"/>
            <w:szCs w:val="28"/>
            <w:lang w:val="en-US"/>
          </w:rPr>
          <w:t xml:space="preserve">i </w:t>
        </w:r>
        <w:r w:rsidR="00175762" w:rsidRPr="00175762">
          <w:rPr>
            <w:rFonts w:ascii="Times New Roman" w:hAnsi="Times New Roman" w:cs="Times New Roman"/>
            <w:sz w:val="28"/>
            <w:szCs w:val="28"/>
          </w:rPr>
          <w:t>hành</w:t>
        </w:r>
        <w:r w:rsidR="00175762" w:rsidRPr="00175762">
          <w:rPr>
            <w:rFonts w:ascii="Times New Roman" w:hAnsi="Times New Roman" w:cs="Times New Roman"/>
            <w:sz w:val="28"/>
            <w:szCs w:val="28"/>
          </w:rPr>
          <w:tab/>
        </w:r>
        <w:r w:rsidR="00175762" w:rsidRPr="00175762">
          <w:rPr>
            <w:rFonts w:ascii="Times New Roman" w:hAnsi="Times New Roman" w:cs="Times New Roman"/>
            <w:sz w:val="28"/>
            <w:szCs w:val="28"/>
          </w:rPr>
          <w:fldChar w:fldCharType="begin"/>
        </w:r>
        <w:r w:rsidR="00175762" w:rsidRPr="00175762">
          <w:rPr>
            <w:rFonts w:ascii="Times New Roman" w:hAnsi="Times New Roman" w:cs="Times New Roman"/>
            <w:sz w:val="28"/>
            <w:szCs w:val="28"/>
          </w:rPr>
          <w:instrText xml:space="preserve"> PAGEREF _Toc31513 </w:instrText>
        </w:r>
        <w:r w:rsidR="00175762" w:rsidRPr="00175762">
          <w:rPr>
            <w:rFonts w:ascii="Times New Roman" w:hAnsi="Times New Roman" w:cs="Times New Roman"/>
            <w:sz w:val="28"/>
            <w:szCs w:val="28"/>
          </w:rPr>
          <w:fldChar w:fldCharType="separate"/>
        </w:r>
        <w:r w:rsidR="00175762" w:rsidRPr="00175762">
          <w:rPr>
            <w:rFonts w:ascii="Times New Roman" w:hAnsi="Times New Roman" w:cs="Times New Roman"/>
            <w:sz w:val="28"/>
            <w:szCs w:val="28"/>
          </w:rPr>
          <w:t>27</w:t>
        </w:r>
        <w:r w:rsidR="00175762" w:rsidRPr="00175762">
          <w:rPr>
            <w:rFonts w:ascii="Times New Roman" w:hAnsi="Times New Roman" w:cs="Times New Roman"/>
            <w:sz w:val="28"/>
            <w:szCs w:val="28"/>
          </w:rPr>
          <w:fldChar w:fldCharType="end"/>
        </w:r>
      </w:hyperlink>
    </w:p>
    <w:p w:rsidR="00175762" w:rsidRPr="00175762" w:rsidRDefault="00175762" w:rsidP="00175762">
      <w:pPr>
        <w:spacing w:before="120" w:afterLines="50" w:after="120" w:line="312" w:lineRule="auto"/>
        <w:jc w:val="both"/>
        <w:rPr>
          <w:rFonts w:ascii="Times New Roman" w:hAnsi="Times New Roman" w:cs="Times New Roman"/>
          <w:b/>
          <w:color w:val="auto"/>
          <w:sz w:val="28"/>
          <w:szCs w:val="28"/>
        </w:rPr>
      </w:pPr>
      <w:r w:rsidRPr="00175762">
        <w:rPr>
          <w:rFonts w:ascii="Times New Roman" w:hAnsi="Times New Roman" w:cs="Times New Roman"/>
          <w:color w:val="auto"/>
          <w:sz w:val="28"/>
          <w:szCs w:val="28"/>
        </w:rPr>
        <w:fldChar w:fldCharType="end"/>
      </w:r>
    </w:p>
    <w:p w:rsidR="00175762" w:rsidRPr="00175762" w:rsidRDefault="00175762" w:rsidP="00175762">
      <w:pPr>
        <w:spacing w:before="120" w:afterLines="50" w:after="120" w:line="312" w:lineRule="auto"/>
        <w:jc w:val="both"/>
        <w:outlineLvl w:val="0"/>
        <w:rPr>
          <w:rFonts w:ascii="Times New Roman" w:hAnsi="Times New Roman" w:cs="Times New Roman"/>
          <w:b/>
          <w:color w:val="auto"/>
          <w:sz w:val="28"/>
          <w:szCs w:val="28"/>
          <w:lang w:val="en-US"/>
        </w:rPr>
      </w:pPr>
      <w:bookmarkStart w:id="1" w:name="_Toc11649"/>
      <w:r w:rsidRPr="00175762">
        <w:rPr>
          <w:rFonts w:ascii="Times New Roman" w:hAnsi="Times New Roman" w:cs="Times New Roman"/>
          <w:b/>
          <w:color w:val="auto"/>
          <w:sz w:val="28"/>
          <w:szCs w:val="28"/>
        </w:rPr>
        <w:t>Chương I</w:t>
      </w:r>
      <w:bookmarkEnd w:id="1"/>
    </w:p>
    <w:p w:rsidR="00175762" w:rsidRPr="00175762" w:rsidRDefault="00175762" w:rsidP="00175762">
      <w:pPr>
        <w:spacing w:before="120" w:afterLines="50" w:after="120" w:line="312" w:lineRule="auto"/>
        <w:jc w:val="center"/>
        <w:outlineLvl w:val="0"/>
        <w:rPr>
          <w:rFonts w:ascii="Times New Roman" w:hAnsi="Times New Roman" w:cs="Times New Roman"/>
          <w:b/>
          <w:color w:val="auto"/>
          <w:sz w:val="28"/>
          <w:szCs w:val="28"/>
        </w:rPr>
      </w:pPr>
      <w:bookmarkStart w:id="2" w:name="_Toc11340"/>
      <w:r w:rsidRPr="00175762">
        <w:rPr>
          <w:rFonts w:ascii="Times New Roman" w:hAnsi="Times New Roman" w:cs="Times New Roman"/>
          <w:b/>
          <w:color w:val="auto"/>
          <w:sz w:val="28"/>
          <w:szCs w:val="28"/>
        </w:rPr>
        <w:t>QUY ĐỊNH CHUNG</w:t>
      </w:r>
      <w:bookmarkEnd w:id="2"/>
    </w:p>
    <w:p w:rsidR="00175762" w:rsidRPr="00175762" w:rsidRDefault="00175762" w:rsidP="00175762">
      <w:pPr>
        <w:spacing w:before="120" w:afterLines="50" w:after="120" w:line="312" w:lineRule="auto"/>
        <w:jc w:val="both"/>
        <w:outlineLvl w:val="1"/>
        <w:rPr>
          <w:rFonts w:ascii="Times New Roman" w:hAnsi="Times New Roman" w:cs="Times New Roman"/>
          <w:b/>
          <w:color w:val="auto"/>
          <w:sz w:val="28"/>
          <w:szCs w:val="28"/>
        </w:rPr>
      </w:pPr>
      <w:bookmarkStart w:id="3" w:name="_Toc17187"/>
      <w:r w:rsidRPr="00175762">
        <w:rPr>
          <w:rFonts w:ascii="Times New Roman" w:hAnsi="Times New Roman" w:cs="Times New Roman"/>
          <w:b/>
          <w:color w:val="auto"/>
          <w:sz w:val="28"/>
          <w:szCs w:val="28"/>
        </w:rPr>
        <w:t>Điều 1. Phạm vi điều chỉnh và đối tượng áp dụng</w:t>
      </w:r>
      <w:bookmarkEnd w:id="3"/>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1. Phạm vi điều chỉnh:</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a) Thông tư này quy định quyết toán đối với các dự án đầu tư sử dụng vốn nhà nước, sau khi hoàn thành hoặc dừng thực hiện vĩnh viễn.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V</w:t>
      </w:r>
      <w:r w:rsidRPr="00175762">
        <w:rPr>
          <w:rFonts w:ascii="Times New Roman" w:hAnsi="Times New Roman" w:cs="Times New Roman"/>
          <w:color w:val="auto"/>
          <w:sz w:val="28"/>
          <w:szCs w:val="28"/>
        </w:rPr>
        <w:t>ốn nhà nước bao gồm: vốn đầu tư công, vốn tín dụng do Chính phủ bảo lãnh, vốn vay được bảo đảm bằng tài sản của Nhà nước, vốn đầu tư phát triển của doanh nghiệp nhà nước.</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xml:space="preserve">b) Thông tư này không quy định đối với các dự án do Chủ tịch </w:t>
      </w:r>
      <w:r w:rsidRPr="00175762">
        <w:rPr>
          <w:rFonts w:ascii="Times New Roman" w:hAnsi="Times New Roman" w:cs="Times New Roman"/>
          <w:color w:val="auto"/>
          <w:sz w:val="28"/>
          <w:szCs w:val="28"/>
          <w:highlight w:val="white"/>
        </w:rPr>
        <w:t>Ủy ban</w:t>
      </w:r>
      <w:r w:rsidRPr="00175762">
        <w:rPr>
          <w:rFonts w:ascii="Times New Roman" w:hAnsi="Times New Roman" w:cs="Times New Roman"/>
          <w:color w:val="auto"/>
          <w:sz w:val="28"/>
          <w:szCs w:val="28"/>
        </w:rPr>
        <w:t xml:space="preserve"> nhân dân xã, phường, thị trấn quyết định đầu tư. Các dự án này thực hiện lập báo cáo quyết toán và thẩm tra phê duyệt quyết toán theo quy định tại Thông tư hướng dẫn quản lý vốn đầu tư xây dựng cơ bản thuộc xã, phường, thị trấn của Bộ Tài chính.</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2. Đối tượng áp dụng:</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Thông tư này áp dụng đối với cơ quan, tổ chức, cá nhân có liên quan đến quyết toán dự án hoàn thành thuộc nguồn vốn nhà nước.</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3. Các tổ chức cá nhân có thể áp dụng quy định tại Thông tư này để lập báo cáo quyết toán và thẩm tra quyết toán dự án hoàn thành đối với các dự án không thuộc phạm vi điều chỉnh tại khoản 1 Điều này.</w:t>
      </w:r>
    </w:p>
    <w:p w:rsidR="00175762" w:rsidRPr="00175762" w:rsidRDefault="00175762" w:rsidP="00175762">
      <w:pPr>
        <w:spacing w:before="120" w:afterLines="50" w:after="120" w:line="312" w:lineRule="auto"/>
        <w:jc w:val="both"/>
        <w:outlineLvl w:val="1"/>
        <w:rPr>
          <w:rFonts w:ascii="Times New Roman" w:hAnsi="Times New Roman" w:cs="Times New Roman"/>
          <w:b/>
          <w:color w:val="auto"/>
          <w:sz w:val="28"/>
          <w:szCs w:val="28"/>
        </w:rPr>
      </w:pPr>
      <w:bookmarkStart w:id="4" w:name="_Toc20839"/>
      <w:r w:rsidRPr="00175762">
        <w:rPr>
          <w:rFonts w:ascii="Times New Roman" w:hAnsi="Times New Roman" w:cs="Times New Roman"/>
          <w:b/>
          <w:color w:val="auto"/>
          <w:sz w:val="28"/>
          <w:szCs w:val="28"/>
        </w:rPr>
        <w:t>Điều 2. Mục tiêu của công tác quyết toán dự án hoàn thành</w:t>
      </w:r>
      <w:bookmarkEnd w:id="4"/>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1. Công tác quyết toán dự án hoàn thành nhằm đánh giá kết quả quá trình đầu tư, xác định năng lực sản xuất, giá trị tài sản mới tăng thêm do đầu tư mang lại.</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2. Công tác quyết toán dự án hoàn thành nhằm đánh giá việc thực hiện các quy định của Nhà nước trong quá trình đầu tư thực hiện dự án, xác định rõ trách nhiệm của chủ đầu tư, các nhà thầu, cơ quan cấp vốn, cho vay, kiểm soát thanh toán, các cơ quan quản lý nhà nước có liên quan.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3. Thông qua công tác quyết toán dự án hoàn thành, các cơ quan quản lý nhà nước rút kinh nghiệm, hoàn thiện cơ chế chính sách của nhà nước, nâng cao hiệu quả công tác quản lý vốn đầu tư trong cả nước.</w:t>
      </w:r>
    </w:p>
    <w:p w:rsidR="00175762" w:rsidRPr="00175762" w:rsidRDefault="00175762" w:rsidP="00175762">
      <w:pPr>
        <w:spacing w:before="120" w:afterLines="50" w:after="120" w:line="312" w:lineRule="auto"/>
        <w:jc w:val="both"/>
        <w:outlineLvl w:val="1"/>
        <w:rPr>
          <w:rFonts w:ascii="Times New Roman" w:hAnsi="Times New Roman" w:cs="Times New Roman"/>
          <w:b/>
          <w:color w:val="auto"/>
          <w:sz w:val="28"/>
          <w:szCs w:val="28"/>
        </w:rPr>
      </w:pPr>
      <w:bookmarkStart w:id="5" w:name="_Toc18678"/>
      <w:r w:rsidRPr="00175762">
        <w:rPr>
          <w:rFonts w:ascii="Times New Roman" w:hAnsi="Times New Roman" w:cs="Times New Roman"/>
          <w:b/>
          <w:color w:val="auto"/>
          <w:sz w:val="28"/>
          <w:szCs w:val="28"/>
        </w:rPr>
        <w:t>Điều 3. Chi phí đầu tư được quyết toán</w:t>
      </w:r>
      <w:bookmarkEnd w:id="5"/>
    </w:p>
    <w:p w:rsidR="00175762" w:rsidRPr="00175762" w:rsidRDefault="00175762" w:rsidP="00175762">
      <w:pPr>
        <w:spacing w:before="120" w:afterLines="50" w:after="120" w:line="312" w:lineRule="auto"/>
        <w:jc w:val="both"/>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Chi phí đầu tư được quyết toán là toàn bộ chi phí hợp pháp thực hiện trong quá trình đầu tư xây dựng để đưa dự án vào khai thác, sử dụng. Chi phí h</w:t>
      </w:r>
      <w:r w:rsidRPr="00175762">
        <w:rPr>
          <w:rFonts w:ascii="Times New Roman" w:hAnsi="Times New Roman" w:cs="Times New Roman"/>
          <w:color w:val="auto"/>
          <w:sz w:val="28"/>
          <w:szCs w:val="28"/>
          <w:lang w:val="en-US"/>
        </w:rPr>
        <w:t>ợ</w:t>
      </w:r>
      <w:r w:rsidRPr="00175762">
        <w:rPr>
          <w:rFonts w:ascii="Times New Roman" w:hAnsi="Times New Roman" w:cs="Times New Roman"/>
          <w:color w:val="auto"/>
          <w:sz w:val="28"/>
          <w:szCs w:val="28"/>
        </w:rPr>
        <w:t xml:space="preserve">p pháp là toàn bộ các khoản chi phí thực hiện trong phạm vi dự án, thiết kế, dự toán được duyệt; hợp đồng đã ký kết (đối với những công việc thực hiện theo hợp đồng) kể cả phần điều chỉnh, bổ sung được duyệt theo quy định và đúng thẩm quyền. Chi phí đầu tư được quyết toán phải nằm trong giới hạn tổng mức đầu tư được duyệt hoặc được điều chỉnh theo quy định của pháp </w:t>
      </w:r>
      <w:r w:rsidRPr="00175762">
        <w:rPr>
          <w:rFonts w:ascii="Times New Roman" w:hAnsi="Times New Roman" w:cs="Times New Roman"/>
          <w:color w:val="auto"/>
          <w:sz w:val="28"/>
          <w:szCs w:val="28"/>
          <w:lang w:val="en-US"/>
        </w:rPr>
        <w:t>l</w:t>
      </w:r>
      <w:r w:rsidRPr="00175762">
        <w:rPr>
          <w:rFonts w:ascii="Times New Roman" w:hAnsi="Times New Roman" w:cs="Times New Roman"/>
          <w:color w:val="auto"/>
          <w:sz w:val="28"/>
          <w:szCs w:val="28"/>
        </w:rPr>
        <w:t>uật.</w:t>
      </w:r>
    </w:p>
    <w:p w:rsidR="00175762" w:rsidRPr="00175762" w:rsidRDefault="00175762" w:rsidP="00175762">
      <w:pPr>
        <w:spacing w:before="120" w:afterLines="50" w:after="120" w:line="312" w:lineRule="auto"/>
        <w:jc w:val="both"/>
        <w:outlineLvl w:val="1"/>
        <w:rPr>
          <w:rFonts w:ascii="Times New Roman" w:hAnsi="Times New Roman" w:cs="Times New Roman"/>
          <w:b/>
          <w:color w:val="auto"/>
          <w:sz w:val="28"/>
          <w:szCs w:val="28"/>
        </w:rPr>
      </w:pPr>
      <w:bookmarkStart w:id="6" w:name="_Toc27431"/>
      <w:r w:rsidRPr="00175762">
        <w:rPr>
          <w:rFonts w:ascii="Times New Roman" w:hAnsi="Times New Roman" w:cs="Times New Roman"/>
          <w:b/>
          <w:color w:val="auto"/>
          <w:sz w:val="28"/>
          <w:szCs w:val="28"/>
        </w:rPr>
        <w:t>Điều 4. Quyết toán dự án thành phần, tiểu dự án; hạng mục công trình độc lập hoàn thành</w:t>
      </w:r>
      <w:bookmarkEnd w:id="6"/>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1. Đối với các dự án quan trọng quốc gia, dự án nhóm A, các chương trình dự án có nhiều dự án thành phần hoặc tiểu dự án độc lập sử dụng (có quyết định phê duyệt dự án đầu tư riêng biệt) thì mỗi dự án thành phần hoặc ti</w:t>
      </w:r>
      <w:r w:rsidRPr="00175762">
        <w:rPr>
          <w:rFonts w:ascii="Times New Roman" w:hAnsi="Times New Roman" w:cs="Times New Roman"/>
          <w:color w:val="auto"/>
          <w:sz w:val="28"/>
          <w:szCs w:val="28"/>
          <w:lang w:val="en-US"/>
        </w:rPr>
        <w:t>ể</w:t>
      </w:r>
      <w:r w:rsidRPr="00175762">
        <w:rPr>
          <w:rFonts w:ascii="Times New Roman" w:hAnsi="Times New Roman" w:cs="Times New Roman"/>
          <w:color w:val="auto"/>
          <w:sz w:val="28"/>
          <w:szCs w:val="28"/>
        </w:rPr>
        <w:t>u dự án độc lập thực hiện lập báo cáo quyết toán, thẩm tra và phê duyệt quyết toán như một dự án đầu tư độc lập theo quy định tại Thông tư này.</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xml:space="preserve">Sau khi toàn bộ dự án quan trọng quốc gia, dự án nhóm A, chương trình dự án hoàn thành; Bộ, ngành, </w:t>
      </w:r>
      <w:r w:rsidRPr="00175762">
        <w:rPr>
          <w:rFonts w:ascii="Times New Roman" w:hAnsi="Times New Roman" w:cs="Times New Roman"/>
          <w:color w:val="auto"/>
          <w:sz w:val="28"/>
          <w:szCs w:val="28"/>
          <w:highlight w:val="white"/>
        </w:rPr>
        <w:t>Ủy ban</w:t>
      </w:r>
      <w:r w:rsidRPr="00175762">
        <w:rPr>
          <w:rFonts w:ascii="Times New Roman" w:hAnsi="Times New Roman" w:cs="Times New Roman"/>
          <w:color w:val="auto"/>
          <w:sz w:val="28"/>
          <w:szCs w:val="28"/>
        </w:rPr>
        <w:t xml:space="preserve"> nhân dân cấp tỉnh được giao quản lý dự án thành phần chính chịu trách nhiệm Báo cáo kết quả tổng quyết toán toàn bộ dự án (theo M</w:t>
      </w:r>
      <w:r w:rsidRPr="00175762">
        <w:rPr>
          <w:rFonts w:ascii="Times New Roman" w:hAnsi="Times New Roman" w:cs="Times New Roman"/>
          <w:color w:val="auto"/>
          <w:sz w:val="28"/>
          <w:szCs w:val="28"/>
          <w:lang w:val="en-US"/>
        </w:rPr>
        <w:t>ẫ</w:t>
      </w:r>
      <w:r w:rsidRPr="00175762">
        <w:rPr>
          <w:rFonts w:ascii="Times New Roman" w:hAnsi="Times New Roman" w:cs="Times New Roman"/>
          <w:color w:val="auto"/>
          <w:sz w:val="28"/>
          <w:szCs w:val="28"/>
        </w:rPr>
        <w:t>u số 09/QTDA kèm theo Thông tư này) gửi Thủ tướng Chính phủ</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Bộ Tà</w:t>
      </w:r>
      <w:r w:rsidRPr="00175762">
        <w:rPr>
          <w:rFonts w:ascii="Times New Roman" w:hAnsi="Times New Roman" w:cs="Times New Roman"/>
          <w:color w:val="auto"/>
          <w:sz w:val="28"/>
          <w:szCs w:val="28"/>
          <w:lang w:val="en-US"/>
        </w:rPr>
        <w:t>i</w:t>
      </w:r>
      <w:r w:rsidRPr="00175762">
        <w:rPr>
          <w:rFonts w:ascii="Times New Roman" w:hAnsi="Times New Roman" w:cs="Times New Roman"/>
          <w:color w:val="auto"/>
          <w:sz w:val="28"/>
          <w:szCs w:val="28"/>
        </w:rPr>
        <w:t xml:space="preserve"> chính, Bộ Kế hoạch và Đầu tư; không phải kiểm toán quyết toán, thẩm tra và phê duyệt quyết toán lại các dự án thành phần hoặc tiểu dự án đã được thẩm tra và phê duyệt theo quy định.</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2. Đối với công trình, hạng mục công trình độc lập hoàn thành đưa vào sử dụng, trường hợp cần thiết phải quyết toán ngay thì chủ đầu tư căn cứ quy mô, tính chất và thời hạn xây dựng công trình, báo cáo người quyết định đầu tư xem xét, quyết định. Giá trị quyết toán của hạng mục công trình bao gồm: chi phí xây dựng, chi phí thiết bị, các khoản chi phí tư vấn và chi khác có liên quan trực tiếp đến hạng mục đó. Sau khi toàn bộ dự án hoàn thành, chủ đầu tư tổng hợp giá trị quyết toán của công trình, hạng mục công trình vào báo cáo quyết toán toàn bộ dự án và xác định mức phân b</w:t>
      </w:r>
      <w:r w:rsidRPr="00175762">
        <w:rPr>
          <w:rFonts w:ascii="Times New Roman" w:hAnsi="Times New Roman" w:cs="Times New Roman"/>
          <w:color w:val="auto"/>
          <w:sz w:val="28"/>
          <w:szCs w:val="28"/>
          <w:lang w:val="en-US"/>
        </w:rPr>
        <w:t>ổ</w:t>
      </w:r>
      <w:r w:rsidRPr="00175762">
        <w:rPr>
          <w:rFonts w:ascii="Times New Roman" w:hAnsi="Times New Roman" w:cs="Times New Roman"/>
          <w:color w:val="auto"/>
          <w:sz w:val="28"/>
          <w:szCs w:val="28"/>
        </w:rPr>
        <w:t xml:space="preserve"> chi phí chung cho từng hạng mục công trình thuộc dự án, trình người có thẩm quyền phê duyệt.</w:t>
      </w:r>
    </w:p>
    <w:p w:rsidR="00175762" w:rsidRPr="00175762" w:rsidRDefault="00175762" w:rsidP="00175762">
      <w:pPr>
        <w:spacing w:before="120" w:afterLines="50" w:after="120" w:line="312" w:lineRule="auto"/>
        <w:jc w:val="both"/>
        <w:outlineLvl w:val="1"/>
        <w:rPr>
          <w:rFonts w:ascii="Times New Roman" w:hAnsi="Times New Roman" w:cs="Times New Roman"/>
          <w:b/>
          <w:color w:val="auto"/>
          <w:sz w:val="28"/>
          <w:szCs w:val="28"/>
        </w:rPr>
      </w:pPr>
      <w:bookmarkStart w:id="7" w:name="_Toc23081"/>
      <w:r w:rsidRPr="00175762">
        <w:rPr>
          <w:rFonts w:ascii="Times New Roman" w:hAnsi="Times New Roman" w:cs="Times New Roman"/>
          <w:b/>
          <w:color w:val="auto"/>
          <w:sz w:val="28"/>
          <w:szCs w:val="28"/>
        </w:rPr>
        <w:t>Điều 5. Quyết toán dự án đầu tư sử dụng nguồn hỗ trợ phát triển chính thức (ODA) và nguồn vốn vay ưu đãi của các nhà tài trợ</w:t>
      </w:r>
      <w:bookmarkEnd w:id="7"/>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1. Việc quyết toán dự án đầu tư sử dụng nguồn hỗ trợ phát triển chính thức (ODA) và nguồn vốn vay ưu đãi của các nhà tài trợ tuân thủ các điều ước quốc tế về ODA và vốn vay ưu đãi mà Chính phủ hoặc Nhà nước Cộng hòa xã hội chủ nghĩa Việt Nam là thành viên. Trong trường hợp không trái với điều ước quốc tế về ODA và vốn vay ưu đãi, việc quyết toán dự án đầu tư sử dụng nguồn hỗ trợ phát triển chính thức (ODA) và nguồn vốn vay ưu đãi của các nhà tài trợ thực hiện theo quy định tại các khoản 2, 3 Điều này.</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2. Các dự án đầu tư xây dựng công trình, tiểu dự án hoặc hợp phần xây dựng công trình thực hiện quyết toán theo quy định tại Thông tư này. Đối với dự án hỗ trợ kỹ thuật, các dự án đầu tư khác quyết toán theo quy định cụ thể tại Thông tư của Bộ Tài chính hướng dẫn xét duyệt, thẩm định và thông báo quy</w:t>
      </w:r>
      <w:r w:rsidRPr="00175762">
        <w:rPr>
          <w:rFonts w:ascii="Times New Roman" w:hAnsi="Times New Roman" w:cs="Times New Roman"/>
          <w:color w:val="auto"/>
          <w:sz w:val="28"/>
          <w:szCs w:val="28"/>
          <w:lang w:val="en-US"/>
        </w:rPr>
        <w:t xml:space="preserve">ết </w:t>
      </w:r>
      <w:r w:rsidRPr="00175762">
        <w:rPr>
          <w:rFonts w:ascii="Times New Roman" w:hAnsi="Times New Roman" w:cs="Times New Roman"/>
          <w:color w:val="auto"/>
          <w:sz w:val="28"/>
          <w:szCs w:val="28"/>
        </w:rPr>
        <w:t>toán năm đối với các cơ quan hành chính, đơn vị sự nghiệp, tổ chức được ngân sách nhà nước hỗ trợ và ngân sách các cấp.</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3. Đối với các chương trình, dự án hỗ trợ kỹ thuật do phía nhà tài trợ trực tiếp quản lý vốn và triển khai thực hiện dự án thì chủ đầu tư quyết toán phần vốn đối ứng trong nước do chủ đầu tư quản lý thực hiện (nếu có); đồng thời ghi tăng giá trị tài sản tương ứng với phần vốn mà bên tài trợ bàn giao.</w:t>
      </w:r>
    </w:p>
    <w:p w:rsidR="00175762" w:rsidRPr="00175762" w:rsidRDefault="00175762" w:rsidP="00175762">
      <w:pPr>
        <w:spacing w:before="120" w:afterLines="50" w:after="120" w:line="312" w:lineRule="auto"/>
        <w:jc w:val="both"/>
        <w:outlineLvl w:val="1"/>
        <w:rPr>
          <w:rFonts w:ascii="Times New Roman" w:hAnsi="Times New Roman" w:cs="Times New Roman"/>
          <w:b/>
          <w:color w:val="auto"/>
          <w:sz w:val="28"/>
          <w:szCs w:val="28"/>
        </w:rPr>
      </w:pPr>
      <w:bookmarkStart w:id="8" w:name="_Toc31698"/>
      <w:r w:rsidRPr="00175762">
        <w:rPr>
          <w:rFonts w:ascii="Times New Roman" w:hAnsi="Times New Roman" w:cs="Times New Roman"/>
          <w:b/>
          <w:color w:val="auto"/>
          <w:sz w:val="28"/>
          <w:szCs w:val="28"/>
        </w:rPr>
        <w:t>Điều 6. Quyết toán dự án đầu tư đặc thù</w:t>
      </w:r>
      <w:bookmarkEnd w:id="8"/>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Đối với các dự án đầu tư xây dựng công trình đặc thù theo quy định tại Điều 42 Nghị định số 59/2015/NĐ-CP ngày 18/6/2015 của Chính phủ về quản lý dự án đầu tư xây dựng; trường hợp cần thiết ban hành quy định riêng, các Bộ, ngành, địa phương có dự án đề xuất và thống nhất với Bộ Tài chính để ban hành.</w:t>
      </w:r>
    </w:p>
    <w:p w:rsidR="00175762" w:rsidRPr="00175762" w:rsidRDefault="00175762" w:rsidP="00175762">
      <w:pPr>
        <w:spacing w:before="120" w:afterLines="50" w:after="120" w:line="312" w:lineRule="auto"/>
        <w:jc w:val="both"/>
        <w:outlineLvl w:val="0"/>
        <w:rPr>
          <w:rFonts w:ascii="Times New Roman" w:hAnsi="Times New Roman" w:cs="Times New Roman"/>
          <w:b/>
          <w:color w:val="auto"/>
          <w:sz w:val="28"/>
          <w:szCs w:val="28"/>
          <w:lang w:val="en-US"/>
        </w:rPr>
      </w:pPr>
      <w:bookmarkStart w:id="9" w:name="_Toc15479"/>
      <w:r w:rsidRPr="00175762">
        <w:rPr>
          <w:rFonts w:ascii="Times New Roman" w:hAnsi="Times New Roman" w:cs="Times New Roman"/>
          <w:b/>
          <w:color w:val="auto"/>
          <w:sz w:val="28"/>
          <w:szCs w:val="28"/>
        </w:rPr>
        <w:t>Chương II</w:t>
      </w:r>
      <w:bookmarkEnd w:id="9"/>
    </w:p>
    <w:p w:rsidR="00175762" w:rsidRPr="00175762" w:rsidRDefault="00175762" w:rsidP="00175762">
      <w:pPr>
        <w:spacing w:before="120" w:afterLines="50" w:after="120" w:line="312" w:lineRule="auto"/>
        <w:jc w:val="center"/>
        <w:outlineLvl w:val="0"/>
        <w:rPr>
          <w:rFonts w:ascii="Times New Roman" w:hAnsi="Times New Roman" w:cs="Times New Roman"/>
          <w:b/>
          <w:color w:val="auto"/>
          <w:sz w:val="28"/>
          <w:szCs w:val="28"/>
        </w:rPr>
      </w:pPr>
      <w:bookmarkStart w:id="10" w:name="_Toc29855"/>
      <w:r w:rsidRPr="00175762">
        <w:rPr>
          <w:rFonts w:ascii="Times New Roman" w:hAnsi="Times New Roman" w:cs="Times New Roman"/>
          <w:b/>
          <w:color w:val="auto"/>
          <w:sz w:val="28"/>
          <w:szCs w:val="28"/>
        </w:rPr>
        <w:t>QUY ĐỊNH CỤ THỂ</w:t>
      </w:r>
      <w:bookmarkEnd w:id="10"/>
    </w:p>
    <w:p w:rsidR="00175762" w:rsidRPr="00175762" w:rsidRDefault="00175762" w:rsidP="00175762">
      <w:pPr>
        <w:spacing w:before="120" w:afterLines="50" w:after="120" w:line="312" w:lineRule="auto"/>
        <w:jc w:val="both"/>
        <w:outlineLvl w:val="1"/>
        <w:rPr>
          <w:rFonts w:ascii="Times New Roman" w:hAnsi="Times New Roman" w:cs="Times New Roman"/>
          <w:b/>
          <w:color w:val="auto"/>
          <w:sz w:val="28"/>
          <w:szCs w:val="28"/>
        </w:rPr>
      </w:pPr>
      <w:bookmarkStart w:id="11" w:name="_Toc23828"/>
      <w:r w:rsidRPr="00175762">
        <w:rPr>
          <w:rFonts w:ascii="Times New Roman" w:hAnsi="Times New Roman" w:cs="Times New Roman"/>
          <w:b/>
          <w:color w:val="auto"/>
          <w:sz w:val="28"/>
          <w:szCs w:val="28"/>
        </w:rPr>
        <w:t>Điều 7. Báo cáo quyết toán dự án hoàn thành</w:t>
      </w:r>
      <w:bookmarkEnd w:id="11"/>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1. Báo cáo quyết toán dự án hoàn thành phải xác định đầy đủ, chính xác:</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xml:space="preserve">a) Nguồn vốn </w:t>
      </w:r>
      <w:r w:rsidRPr="00175762">
        <w:rPr>
          <w:rFonts w:ascii="Times New Roman" w:hAnsi="Times New Roman" w:cs="Times New Roman"/>
          <w:color w:val="auto"/>
          <w:sz w:val="28"/>
          <w:szCs w:val="28"/>
          <w:highlight w:val="white"/>
        </w:rPr>
        <w:t>đầu tư</w:t>
      </w:r>
      <w:r w:rsidRPr="00175762">
        <w:rPr>
          <w:rFonts w:ascii="Times New Roman" w:hAnsi="Times New Roman" w:cs="Times New Roman"/>
          <w:color w:val="auto"/>
          <w:sz w:val="28"/>
          <w:szCs w:val="28"/>
        </w:rPr>
        <w:t xml:space="preserve"> thực hiện dự án, chi tiết theo từng nguồn vốn đầu tư;</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b) Tổng chi phí đầu tư đề nghị quyết toán, chi tiết theo cơ cấu (bồi thường hỗ trợ và tái định cư, xây dựng, thiết bị, quản lý dự án, tư vấn và các khoản chi phí khác);</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c) Chi phí thiệt hại trong quá trình đầu tư;</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d) Chi phí được phép không tính vào giá trị tài sản;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xml:space="preserve">đ) Giá trị tài sản hình thành sau </w:t>
      </w:r>
      <w:r w:rsidRPr="00175762">
        <w:rPr>
          <w:rFonts w:ascii="Times New Roman" w:hAnsi="Times New Roman" w:cs="Times New Roman"/>
          <w:color w:val="auto"/>
          <w:sz w:val="28"/>
          <w:szCs w:val="28"/>
          <w:highlight w:val="white"/>
        </w:rPr>
        <w:t>đầu tư</w:t>
      </w:r>
      <w:r w:rsidRPr="00175762">
        <w:rPr>
          <w:rFonts w:ascii="Times New Roman" w:hAnsi="Times New Roman" w:cs="Times New Roman"/>
          <w:color w:val="auto"/>
          <w:sz w:val="28"/>
          <w:szCs w:val="28"/>
        </w:rPr>
        <w:t>.</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2. Biểu mẫu báo cáo quyết toán: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a) Đối với dự án hoàn thành, hạng mục công trình độc lập hoàn thành, dự án dừng thực hiện vĩnh viễn có khối lượng thi công xây dựng, lắp đặt thiết bị được nghiệm thu gồm các M</w:t>
      </w:r>
      <w:r w:rsidRPr="00175762">
        <w:rPr>
          <w:rFonts w:ascii="Times New Roman" w:hAnsi="Times New Roman" w:cs="Times New Roman"/>
          <w:color w:val="auto"/>
          <w:sz w:val="28"/>
          <w:szCs w:val="28"/>
          <w:lang w:val="en-US"/>
        </w:rPr>
        <w:t>ẫ</w:t>
      </w:r>
      <w:r w:rsidRPr="00175762">
        <w:rPr>
          <w:rFonts w:ascii="Times New Roman" w:hAnsi="Times New Roman" w:cs="Times New Roman"/>
          <w:color w:val="auto"/>
          <w:sz w:val="28"/>
          <w:szCs w:val="28"/>
        </w:rPr>
        <w:t>u số: 01, 02, 03, 04, 05, 06, 07/QTDA kèm theo Thông tư này.</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b) Đối với dự án quy hoạch sử dụng nguồn vốn đầu tư phát triển (nếu có), dự án dừng thực hiện vĩnh viễn không có khối lượng thi công xây dựng, lắp đặt thiết bị được nghiệm thu gồm các M</w:t>
      </w:r>
      <w:r w:rsidRPr="00175762">
        <w:rPr>
          <w:rFonts w:ascii="Times New Roman" w:hAnsi="Times New Roman" w:cs="Times New Roman"/>
          <w:color w:val="auto"/>
          <w:sz w:val="28"/>
          <w:szCs w:val="28"/>
          <w:lang w:val="en-US"/>
        </w:rPr>
        <w:t>ẫ</w:t>
      </w:r>
      <w:r w:rsidRPr="00175762">
        <w:rPr>
          <w:rFonts w:ascii="Times New Roman" w:hAnsi="Times New Roman" w:cs="Times New Roman"/>
          <w:color w:val="auto"/>
          <w:sz w:val="28"/>
          <w:szCs w:val="28"/>
        </w:rPr>
        <w:t>u số: 03, 07, 08/QTDA kèm theo Thông tư này.</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3. Nơi nhận báo cáo quyết toán: cơ quan thẩm tra, phê duyệt quyết toán; cấp trên trực tiếp của chủ đầu tư (nếu có); cơ quan kiểm soát cho vay, kiểm soát</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 xml:space="preserve">thanh toán để xác nhận số vốn đã kiểm soát cho vay, </w:t>
      </w:r>
      <w:r w:rsidRPr="00175762">
        <w:rPr>
          <w:rFonts w:ascii="Times New Roman" w:hAnsi="Times New Roman" w:cs="Times New Roman"/>
          <w:color w:val="auto"/>
          <w:sz w:val="28"/>
          <w:szCs w:val="28"/>
          <w:highlight w:val="white"/>
        </w:rPr>
        <w:t>kiểm soát</w:t>
      </w:r>
      <w:r w:rsidRPr="00175762">
        <w:rPr>
          <w:rFonts w:ascii="Times New Roman" w:hAnsi="Times New Roman" w:cs="Times New Roman"/>
          <w:color w:val="auto"/>
          <w:sz w:val="28"/>
          <w:szCs w:val="28"/>
        </w:rPr>
        <w:t xml:space="preserve"> thanh toán đối với dự án.</w:t>
      </w:r>
    </w:p>
    <w:p w:rsidR="00175762" w:rsidRPr="00175762" w:rsidRDefault="00175762" w:rsidP="00175762">
      <w:pPr>
        <w:spacing w:before="120" w:afterLines="50" w:after="120" w:line="312" w:lineRule="auto"/>
        <w:jc w:val="both"/>
        <w:outlineLvl w:val="1"/>
        <w:rPr>
          <w:rFonts w:ascii="Times New Roman" w:hAnsi="Times New Roman" w:cs="Times New Roman"/>
          <w:b/>
          <w:color w:val="auto"/>
          <w:sz w:val="28"/>
          <w:szCs w:val="28"/>
        </w:rPr>
      </w:pPr>
      <w:bookmarkStart w:id="12" w:name="_Toc13147"/>
      <w:r w:rsidRPr="00175762">
        <w:rPr>
          <w:rFonts w:ascii="Times New Roman" w:hAnsi="Times New Roman" w:cs="Times New Roman"/>
          <w:b/>
          <w:color w:val="auto"/>
          <w:sz w:val="28"/>
          <w:szCs w:val="28"/>
        </w:rPr>
        <w:t>Điều 8. Hồ sơ trình duyệt quyết toán</w:t>
      </w:r>
      <w:bookmarkEnd w:id="12"/>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Chủ đầu tư gửi 01 bộ hồ sơ đến cơ quan thẩm tra phê duyệt quyết toán. Hồ sơ bao gồm các tài liệu sau:</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1. Đối với dự án hoàn thành, hạng mục công trình hoàn thành; dự án dừng thực hiện vĩnh viễn có khối lượng thi công xây dựng, lắp đặt thiết bị:</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a) Tờ trình đề nghị phê duyệt quyết toán của chủ đầu tư (bản chính). Trường hợp thuê kiểm toán độc lập thực hiện kiểm toán, tờ trình phải nêu rõ những nội dung thống nhất, nội dung không thống nhất và lý do không thống nhất giữa chủ đầu tư và đơn vị kiểm toán độc lập;</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b) Biểu mẫu báo cáo quyết toán theo quy định tại Điều 7 Thông tư này (bản chính);</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c) Toàn bộ các văn bản pháp lý có liên quan theo M</w:t>
      </w:r>
      <w:r w:rsidRPr="00175762">
        <w:rPr>
          <w:rFonts w:ascii="Times New Roman" w:hAnsi="Times New Roman" w:cs="Times New Roman"/>
          <w:color w:val="auto"/>
          <w:sz w:val="28"/>
          <w:szCs w:val="28"/>
          <w:lang w:val="en-US"/>
        </w:rPr>
        <w:t>ẫ</w:t>
      </w:r>
      <w:r w:rsidRPr="00175762">
        <w:rPr>
          <w:rFonts w:ascii="Times New Roman" w:hAnsi="Times New Roman" w:cs="Times New Roman"/>
          <w:color w:val="auto"/>
          <w:sz w:val="28"/>
          <w:szCs w:val="28"/>
        </w:rPr>
        <w:t>u số 02/QTDA (bản chính hoặc bản do chủ đầu tư sao y bản chính);</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xml:space="preserve">d) Hồ sơ quyết toán của từng hợp đồng gồm bản chính các tài liệu: hợp đồng xây dựng; các biên bản nghiệm thu khối lượng hoàn thành theo giai đoạn thanh toán; các văn bản phê duyệt điều chỉnh, </w:t>
      </w:r>
      <w:r w:rsidRPr="00175762">
        <w:rPr>
          <w:rFonts w:ascii="Times New Roman" w:hAnsi="Times New Roman" w:cs="Times New Roman"/>
          <w:color w:val="auto"/>
          <w:sz w:val="28"/>
          <w:szCs w:val="28"/>
          <w:highlight w:val="white"/>
        </w:rPr>
        <w:t>bổ sung</w:t>
      </w:r>
      <w:r w:rsidRPr="00175762">
        <w:rPr>
          <w:rFonts w:ascii="Times New Roman" w:hAnsi="Times New Roman" w:cs="Times New Roman"/>
          <w:color w:val="auto"/>
          <w:sz w:val="28"/>
          <w:szCs w:val="28"/>
        </w:rPr>
        <w:t>, phát sinh, thay đ</w:t>
      </w:r>
      <w:r w:rsidRPr="00175762">
        <w:rPr>
          <w:rFonts w:ascii="Times New Roman" w:hAnsi="Times New Roman" w:cs="Times New Roman"/>
          <w:color w:val="auto"/>
          <w:sz w:val="28"/>
          <w:szCs w:val="28"/>
          <w:lang w:val="en-US"/>
        </w:rPr>
        <w:t>ổ</w:t>
      </w:r>
      <w:r w:rsidRPr="00175762">
        <w:rPr>
          <w:rFonts w:ascii="Times New Roman" w:hAnsi="Times New Roman" w:cs="Times New Roman"/>
          <w:color w:val="auto"/>
          <w:sz w:val="28"/>
          <w:szCs w:val="28"/>
        </w:rPr>
        <w:t>i (nếu có); biên bản nghiệm thu khối lượng hoàn thành toàn bộ hợp đồng; bảng tính giá trị quyết toán hợp đồng (quyết toán A-B); hồ sơ hoàn công, nhật ký thi công xây dựng công trình đối với hợp đồng có công việc thi công xây dựng (bản chính hoặc bản do chủ đầu tư sao y bản chính); biên bản thanh lý hợp đồng đối với trường hợp đã đủ điều kiện thanh lý hợp đồng theo quy định của pháp luật về hợp đồng; các tài liệu khác theo thỏa thuận trong hợp đồng;</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xml:space="preserve">đ) Biên bản nghiệm thu công trình hoặc hạng mục công trình độc lập hoàn thành đưa vào sử dụng, văn bản chấp thuận kết quả nghiệm thu của cơ quan nhà nước có </w:t>
      </w:r>
      <w:r w:rsidRPr="00175762">
        <w:rPr>
          <w:rFonts w:ascii="Times New Roman" w:hAnsi="Times New Roman" w:cs="Times New Roman"/>
          <w:color w:val="auto"/>
          <w:sz w:val="28"/>
          <w:szCs w:val="28"/>
          <w:highlight w:val="white"/>
        </w:rPr>
        <w:t>thẩm quyền</w:t>
      </w:r>
      <w:r w:rsidRPr="00175762">
        <w:rPr>
          <w:rFonts w:ascii="Times New Roman" w:hAnsi="Times New Roman" w:cs="Times New Roman"/>
          <w:color w:val="auto"/>
          <w:sz w:val="28"/>
          <w:szCs w:val="28"/>
        </w:rPr>
        <w:t xml:space="preserve"> (bản chính);</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xml:space="preserve">e) Báo cáo kiểm toán quyết toán dự án hoàn thành </w:t>
      </w:r>
      <w:r w:rsidRPr="00175762">
        <w:rPr>
          <w:rFonts w:ascii="Times New Roman" w:hAnsi="Times New Roman" w:cs="Times New Roman"/>
          <w:color w:val="auto"/>
          <w:sz w:val="28"/>
          <w:szCs w:val="28"/>
          <w:highlight w:val="white"/>
        </w:rPr>
        <w:t>của</w:t>
      </w:r>
      <w:r w:rsidRPr="00175762">
        <w:rPr>
          <w:rFonts w:ascii="Times New Roman" w:hAnsi="Times New Roman" w:cs="Times New Roman"/>
          <w:color w:val="auto"/>
          <w:sz w:val="28"/>
          <w:szCs w:val="28"/>
        </w:rPr>
        <w:t xml:space="preserve"> đơn vị kiểm toán độc lập trong trường hợp thuê kiểm toán độc lập thực hiện kiểm toán (bản chính);</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g) K</w:t>
      </w:r>
      <w:r w:rsidRPr="00175762">
        <w:rPr>
          <w:rFonts w:ascii="Times New Roman" w:hAnsi="Times New Roman" w:cs="Times New Roman"/>
          <w:color w:val="auto"/>
          <w:sz w:val="28"/>
          <w:szCs w:val="28"/>
          <w:lang w:val="en-US"/>
        </w:rPr>
        <w:t>ế</w:t>
      </w:r>
      <w:r w:rsidRPr="00175762">
        <w:rPr>
          <w:rFonts w:ascii="Times New Roman" w:hAnsi="Times New Roman" w:cs="Times New Roman"/>
          <w:color w:val="auto"/>
          <w:sz w:val="28"/>
          <w:szCs w:val="28"/>
        </w:rPr>
        <w:t xml:space="preserve">t luận thanh tra, biên bản </w:t>
      </w:r>
      <w:r w:rsidRPr="00175762">
        <w:rPr>
          <w:rFonts w:ascii="Times New Roman" w:hAnsi="Times New Roman" w:cs="Times New Roman"/>
          <w:color w:val="auto"/>
          <w:sz w:val="28"/>
          <w:szCs w:val="28"/>
          <w:highlight w:val="white"/>
        </w:rPr>
        <w:t>kiểm tra</w:t>
      </w:r>
      <w:r w:rsidRPr="00175762">
        <w:rPr>
          <w:rFonts w:ascii="Times New Roman" w:hAnsi="Times New Roman" w:cs="Times New Roman"/>
          <w:color w:val="auto"/>
          <w:sz w:val="28"/>
          <w:szCs w:val="28"/>
        </w:rPr>
        <w:t xml:space="preserve">, báo cáo kiểm toán của các cơ quan thanh tra, </w:t>
      </w:r>
      <w:r w:rsidRPr="00175762">
        <w:rPr>
          <w:rFonts w:ascii="Times New Roman" w:hAnsi="Times New Roman" w:cs="Times New Roman"/>
          <w:color w:val="auto"/>
          <w:sz w:val="28"/>
          <w:szCs w:val="28"/>
          <w:highlight w:val="white"/>
        </w:rPr>
        <w:t>kiểm tra</w:t>
      </w:r>
      <w:r w:rsidRPr="00175762">
        <w:rPr>
          <w:rFonts w:ascii="Times New Roman" w:hAnsi="Times New Roman" w:cs="Times New Roman"/>
          <w:color w:val="auto"/>
          <w:sz w:val="28"/>
          <w:szCs w:val="28"/>
        </w:rPr>
        <w:t>, Kiểm toán Nhà nước trong trường hợp các cơ quan thanh tra, kiểm tra, Kiểm toán Nhà nước thực hiện thanh tra, kiểm tra, kiểm toán dự án; kết quả điều tra của các cơ quan pháp luật trong trường hợp chủ đầu tư vi phạm pháp luật bị cơ quan pháp luật điều tra; báo cáo tình hình chấp hành các báo cáo trên của chủ đầu tư.</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2. Đối với dự án quy hoạch sử dụng nguồn vốn đầu tư phát triển (nếu có); dự án dừng thực hiện vĩnh viễn chưa có khối lượng thi công xây dựng, lắp đặt thiết bị:</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a) Tờ trình đề nghị phê duyệt quyết toán của chủ đầu tư (bản chính);</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b) Bi</w:t>
      </w:r>
      <w:r w:rsidRPr="00175762">
        <w:rPr>
          <w:rFonts w:ascii="Times New Roman" w:hAnsi="Times New Roman" w:cs="Times New Roman"/>
          <w:color w:val="auto"/>
          <w:sz w:val="28"/>
          <w:szCs w:val="28"/>
          <w:lang w:val="en-US"/>
        </w:rPr>
        <w:t>ể</w:t>
      </w:r>
      <w:r w:rsidRPr="00175762">
        <w:rPr>
          <w:rFonts w:ascii="Times New Roman" w:hAnsi="Times New Roman" w:cs="Times New Roman"/>
          <w:color w:val="auto"/>
          <w:sz w:val="28"/>
          <w:szCs w:val="28"/>
        </w:rPr>
        <w:t>u mẫu Báo cáo quyết toán theo quy định tại Điều 7 Thông tư này (bản chính);</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c) Toàn bộ các văn bản pháp lý có liên quan theo M</w:t>
      </w:r>
      <w:r w:rsidRPr="00175762">
        <w:rPr>
          <w:rFonts w:ascii="Times New Roman" w:hAnsi="Times New Roman" w:cs="Times New Roman"/>
          <w:color w:val="auto"/>
          <w:sz w:val="28"/>
          <w:szCs w:val="28"/>
          <w:lang w:val="en-US"/>
        </w:rPr>
        <w:t>ẫ</w:t>
      </w:r>
      <w:r w:rsidRPr="00175762">
        <w:rPr>
          <w:rFonts w:ascii="Times New Roman" w:hAnsi="Times New Roman" w:cs="Times New Roman"/>
          <w:color w:val="auto"/>
          <w:sz w:val="28"/>
          <w:szCs w:val="28"/>
        </w:rPr>
        <w:t>u số 02/QTDA (bản chính hoặc bản do chủ đầu tư sao y bản chính);</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d) Hồ sơ quyết toán của từng hợp đồng gồm bản chính các tài liệu: hợp đồng xây dựng; các biên bản nghiệm thu khối lượng hoàn thành theo giai đoạn thanh toán; các văn bản phê duyệt điều chỉnh, bổ sung, phát sinh, thay đổi (nếu có); biên bản nghiệm thu khối lượng hoàn thành toàn bộ hợp đồng; bảng tính giá trị quyết toán hợp đồng (quyết toán A-B); biên bản thanh lý hợp đồng đối với trường hợp đã đủ điều kiện thanh lý h</w:t>
      </w:r>
      <w:r w:rsidRPr="00175762">
        <w:rPr>
          <w:rFonts w:ascii="Times New Roman" w:hAnsi="Times New Roman" w:cs="Times New Roman"/>
          <w:color w:val="auto"/>
          <w:sz w:val="28"/>
          <w:szCs w:val="28"/>
          <w:lang w:val="en-US"/>
        </w:rPr>
        <w:t>ợ</w:t>
      </w:r>
      <w:r w:rsidRPr="00175762">
        <w:rPr>
          <w:rFonts w:ascii="Times New Roman" w:hAnsi="Times New Roman" w:cs="Times New Roman"/>
          <w:color w:val="auto"/>
          <w:sz w:val="28"/>
          <w:szCs w:val="28"/>
        </w:rPr>
        <w:t>p đồng theo quy định của pháp luật về hợp đồng;</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đ) Báo cáo kiểm toán quyết toán dự án hoàn thành của đơn vị kiểm toán độc lập trong trường h</w:t>
      </w:r>
      <w:r w:rsidRPr="00175762">
        <w:rPr>
          <w:rFonts w:ascii="Times New Roman" w:hAnsi="Times New Roman" w:cs="Times New Roman"/>
          <w:color w:val="auto"/>
          <w:sz w:val="28"/>
          <w:szCs w:val="28"/>
          <w:lang w:val="en-US"/>
        </w:rPr>
        <w:t>ợ</w:t>
      </w:r>
      <w:r w:rsidRPr="00175762">
        <w:rPr>
          <w:rFonts w:ascii="Times New Roman" w:hAnsi="Times New Roman" w:cs="Times New Roman"/>
          <w:color w:val="auto"/>
          <w:sz w:val="28"/>
          <w:szCs w:val="28"/>
        </w:rPr>
        <w:t>p thuê kiểm toán độc lập thực hiện kiểm toán;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e) Kết luận thanh tra, biên bản kiểm tra, báo cáo kiểm toán của các cơ quan thanh tra, kiểm tra, Kiểm toán Nhà nước trong trường hợp các cơ quan thanh tra, kiểm tra, Kiểm toán Nhà nước thực hiện thanh tra, kiểm tra, kiểm toán dự án; kết quả điều tra của các cơ quan pháp luật trong trường hợp chủ đầu tư vi phạm pháp luật bị cơ quan pháp luật điều tra; báo cáo tình hình chấp hành các báo cáo trên của chủ đầu tư.</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3. Trong quá trình thẩm tra, khi cơ quan thẩm tra quyết toán có văn bản yêu cầu, chủ đầu tư có trách nhiệm xuất trình các tài liệu khác có liên quan để phục vụ công tác thẩm tra quyết toán.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4. Trường hợp nhà thầu không thực hiện quyết toán hợp đồng theo quy định, chủ đầu tư có văn bản yêu cầu nhà thầu thực hiện quyết toán hợp đồng hoặc bổ sung hoàn thiện hồ sơ, tài liệu quyết toán hợp đồng kèm theo thời hạn thực hiện (theo M</w:t>
      </w:r>
      <w:r w:rsidRPr="00175762">
        <w:rPr>
          <w:rFonts w:ascii="Times New Roman" w:hAnsi="Times New Roman" w:cs="Times New Roman"/>
          <w:color w:val="auto"/>
          <w:sz w:val="28"/>
          <w:szCs w:val="28"/>
          <w:lang w:val="en-US"/>
        </w:rPr>
        <w:t>ẫ</w:t>
      </w:r>
      <w:r w:rsidRPr="00175762">
        <w:rPr>
          <w:rFonts w:ascii="Times New Roman" w:hAnsi="Times New Roman" w:cs="Times New Roman"/>
          <w:color w:val="auto"/>
          <w:sz w:val="28"/>
          <w:szCs w:val="28"/>
        </w:rPr>
        <w:t>u số 14/QTDA). Sau khi chủ đầu tư đã gửi văn bản lần thứ 03 đến nhà thầu, nhưng nhà thầu vẫn không thực hiện các nội dung theo yêu cầu; chủ đầu tư được căn cứ những hồ sơ thực tế đã thực hiện của hợp đồng để lập hồ sơ quyết toán (không cần bao gồm quyết toán A-B), xác định giá trị đề nghị quyết toán trình cấp có thẩm quyền phê duyệt. Nhà thầu chịu hoàn toàn các tổn thất, thiệt hại (nếu có) và có trách nhiệm chấp hành quyết định phê duyệt quyết toán dự án của cấp có thẩm quyền.</w:t>
      </w:r>
    </w:p>
    <w:p w:rsidR="00175762" w:rsidRPr="00175762" w:rsidRDefault="00175762" w:rsidP="00175762">
      <w:pPr>
        <w:spacing w:before="120" w:afterLines="50" w:after="120" w:line="312" w:lineRule="auto"/>
        <w:jc w:val="both"/>
        <w:outlineLvl w:val="1"/>
        <w:rPr>
          <w:rFonts w:ascii="Times New Roman" w:hAnsi="Times New Roman" w:cs="Times New Roman"/>
          <w:b/>
          <w:color w:val="auto"/>
          <w:sz w:val="28"/>
          <w:szCs w:val="28"/>
        </w:rPr>
      </w:pPr>
      <w:bookmarkStart w:id="13" w:name="_Toc31298"/>
      <w:r w:rsidRPr="00175762">
        <w:rPr>
          <w:rFonts w:ascii="Times New Roman" w:hAnsi="Times New Roman" w:cs="Times New Roman"/>
          <w:b/>
          <w:color w:val="auto"/>
          <w:sz w:val="28"/>
          <w:szCs w:val="28"/>
        </w:rPr>
        <w:t>Điều 9. Thẩm quyền phê duyệt, cơ quan thẩm tra quyết toán</w:t>
      </w:r>
      <w:bookmarkEnd w:id="13"/>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1. Thẩm quyền phê duyệt quyết toán: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a) Đối với dự án quan trọng quốc gia và các dự án quan trọng khác do Thủ tướng Chính phủ quyết định đầu tư:</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xml:space="preserve">- Đối với dự án hoặc dự án thành phần sử dụng vốn đầu tư công: Người đứng đầu Bộ, ngành trung ương phê duyệt quyết toán đối với dự án hoặc dự án thành phần thuộc Bộ, ngành trung ương quản lý; Chủ tịch </w:t>
      </w:r>
      <w:r w:rsidRPr="00175762">
        <w:rPr>
          <w:rFonts w:ascii="Times New Roman" w:hAnsi="Times New Roman" w:cs="Times New Roman"/>
          <w:color w:val="auto"/>
          <w:sz w:val="28"/>
          <w:szCs w:val="28"/>
          <w:highlight w:val="white"/>
        </w:rPr>
        <w:t>Ủy ban</w:t>
      </w:r>
      <w:r w:rsidRPr="00175762">
        <w:rPr>
          <w:rFonts w:ascii="Times New Roman" w:hAnsi="Times New Roman" w:cs="Times New Roman"/>
          <w:color w:val="auto"/>
          <w:sz w:val="28"/>
          <w:szCs w:val="28"/>
        </w:rPr>
        <w:t xml:space="preserve"> nhân dân cấp tỉnh phê duyệt quyết toán đối với dự án hoặc dự án thành phần thuộc cấp tỉnh quản lý; Chủ tịch </w:t>
      </w:r>
      <w:r w:rsidRPr="00175762">
        <w:rPr>
          <w:rFonts w:ascii="Times New Roman" w:hAnsi="Times New Roman" w:cs="Times New Roman"/>
          <w:color w:val="auto"/>
          <w:sz w:val="28"/>
          <w:szCs w:val="28"/>
          <w:highlight w:val="white"/>
        </w:rPr>
        <w:t>Ủy ban</w:t>
      </w:r>
      <w:r w:rsidRPr="00175762">
        <w:rPr>
          <w:rFonts w:ascii="Times New Roman" w:hAnsi="Times New Roman" w:cs="Times New Roman"/>
          <w:color w:val="auto"/>
          <w:sz w:val="28"/>
          <w:szCs w:val="28"/>
        </w:rPr>
        <w:t xml:space="preserve"> nhân dân cấp huyện phê duyệt quyết toán đối với dự án hoặc dự án thành phần thuộc cấp huyện quản lý.</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Chủ đầu tư phê duyệt quyết toán dự án hoặc dự án thành phần không sử dụng vốn đầu tư công.</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xml:space="preserve">- Sau khi quyết toán xong toàn bộ dự án, Bộ, ngành, </w:t>
      </w:r>
      <w:r w:rsidRPr="00175762">
        <w:rPr>
          <w:rFonts w:ascii="Times New Roman" w:hAnsi="Times New Roman" w:cs="Times New Roman"/>
          <w:color w:val="auto"/>
          <w:sz w:val="28"/>
          <w:szCs w:val="28"/>
          <w:highlight w:val="white"/>
        </w:rPr>
        <w:t>Ủy ban</w:t>
      </w:r>
      <w:r w:rsidRPr="00175762">
        <w:rPr>
          <w:rFonts w:ascii="Times New Roman" w:hAnsi="Times New Roman" w:cs="Times New Roman"/>
          <w:color w:val="auto"/>
          <w:sz w:val="28"/>
          <w:szCs w:val="28"/>
        </w:rPr>
        <w:t xml:space="preserve"> nhân dân cấp tỉnh được giao quản lý dự án thành phần chính chịu trách nhiệm tổng hợp báo cáo kết quả quyết toán toàn bộ dự án báo cáo Thủ tướng Chính phủ, Bộ Tài chính, Bộ Kế hoạch và Đầu tư.</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xml:space="preserve">b) Đối với các dự án còn lại, người quyết định đầu tư là người phê duyệt quyết toán dự án hoàn thành. Bộ trưởng, Thủ trưởng cơ quan ngang Bộ, cơ quan thuộc Chính phủ, cơ quan trung ương của các đoàn thể, Chủ tịch </w:t>
      </w:r>
      <w:r w:rsidRPr="00175762">
        <w:rPr>
          <w:rFonts w:ascii="Times New Roman" w:hAnsi="Times New Roman" w:cs="Times New Roman"/>
          <w:color w:val="auto"/>
          <w:sz w:val="28"/>
          <w:szCs w:val="28"/>
          <w:highlight w:val="white"/>
        </w:rPr>
        <w:t>Ủy ban</w:t>
      </w:r>
      <w:r w:rsidRPr="00175762">
        <w:rPr>
          <w:rFonts w:ascii="Times New Roman" w:hAnsi="Times New Roman" w:cs="Times New Roman"/>
          <w:color w:val="auto"/>
          <w:sz w:val="28"/>
          <w:szCs w:val="28"/>
        </w:rPr>
        <w:t xml:space="preserve"> nhân dân các tỉnh, thành phố trực thuộc Trung ương được ủy quyền hoặc phân cấp phê duyệt quyết toán đối với các dự án nhóm B, </w:t>
      </w:r>
      <w:r w:rsidRPr="00175762">
        <w:rPr>
          <w:rFonts w:ascii="Times New Roman" w:hAnsi="Times New Roman" w:cs="Times New Roman"/>
          <w:color w:val="auto"/>
          <w:sz w:val="28"/>
          <w:szCs w:val="28"/>
          <w:lang w:val="en-US"/>
        </w:rPr>
        <w:t>C</w:t>
      </w:r>
      <w:r w:rsidRPr="00175762">
        <w:rPr>
          <w:rFonts w:ascii="Times New Roman" w:hAnsi="Times New Roman" w:cs="Times New Roman"/>
          <w:color w:val="auto"/>
          <w:sz w:val="28"/>
          <w:szCs w:val="28"/>
        </w:rPr>
        <w:t xml:space="preserve"> cho cơ quan cấp dưới trực tiếp.</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2. Cơ quan thẩm tra quyết toán dự án hoàn thành:</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a) Đối với các dự án sử dụng vốn đầu tư công thuộc cấp tỉnh quản lý: Sở Tài chính tổ chức thẩm tra.</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xml:space="preserve">b) Đối với các dự án sử dụng vốn đầu tư công thuộc cấp huyện quản </w:t>
      </w:r>
      <w:r w:rsidRPr="00175762">
        <w:rPr>
          <w:rFonts w:ascii="Times New Roman" w:hAnsi="Times New Roman" w:cs="Times New Roman"/>
          <w:color w:val="auto"/>
          <w:sz w:val="28"/>
          <w:szCs w:val="28"/>
          <w:lang w:val="en-US"/>
        </w:rPr>
        <w:t>l</w:t>
      </w:r>
      <w:r w:rsidRPr="00175762">
        <w:rPr>
          <w:rFonts w:ascii="Times New Roman" w:hAnsi="Times New Roman" w:cs="Times New Roman"/>
          <w:color w:val="auto"/>
          <w:sz w:val="28"/>
          <w:szCs w:val="28"/>
        </w:rPr>
        <w:t xml:space="preserve">ý: Phòng Tài chính - </w:t>
      </w:r>
      <w:r w:rsidRPr="00175762">
        <w:rPr>
          <w:rFonts w:ascii="Times New Roman" w:hAnsi="Times New Roman" w:cs="Times New Roman"/>
          <w:color w:val="auto"/>
          <w:sz w:val="28"/>
          <w:szCs w:val="28"/>
          <w:highlight w:val="white"/>
        </w:rPr>
        <w:t>Kế hoạch</w:t>
      </w:r>
      <w:r w:rsidRPr="00175762">
        <w:rPr>
          <w:rFonts w:ascii="Times New Roman" w:hAnsi="Times New Roman" w:cs="Times New Roman"/>
          <w:color w:val="auto"/>
          <w:sz w:val="28"/>
          <w:szCs w:val="28"/>
        </w:rPr>
        <w:t xml:space="preserve"> tổ chức thẩm tra.</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c) Đối với các dự án còn lại: Người có thẩm quyền phê duyệt quyết toán giao cho đơn vị có chức năng thuộc quyền quản lý tổ chức thẩm tra quyết toán dự án hoàn thành trước khi phê duyệt.</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Trường hợp cần thiết, cấp có thẩm quyền phê duyệt quyết toán quyết định thành lập tổ công tác thẩm tra để thực hiện thẩm tra trước khi phê duyệt quyết toán; thành phần của tổ công tác thẩm tra quyết toán gồm đại diện của các đơn vị, cơ quan có liên quan trong quá trình tổ chức, thực hiện dự án.</w:t>
      </w:r>
    </w:p>
    <w:p w:rsidR="00175762" w:rsidRPr="00175762" w:rsidRDefault="00175762" w:rsidP="00175762">
      <w:pPr>
        <w:spacing w:before="120" w:afterLines="50" w:after="120" w:line="312" w:lineRule="auto"/>
        <w:jc w:val="both"/>
        <w:outlineLvl w:val="1"/>
        <w:rPr>
          <w:rFonts w:ascii="Times New Roman" w:hAnsi="Times New Roman" w:cs="Times New Roman"/>
          <w:b/>
          <w:color w:val="auto"/>
          <w:sz w:val="28"/>
          <w:szCs w:val="28"/>
        </w:rPr>
      </w:pPr>
      <w:bookmarkStart w:id="14" w:name="_Toc7752"/>
      <w:r w:rsidRPr="00175762">
        <w:rPr>
          <w:rFonts w:ascii="Times New Roman" w:hAnsi="Times New Roman" w:cs="Times New Roman"/>
          <w:b/>
          <w:color w:val="auto"/>
          <w:sz w:val="28"/>
          <w:szCs w:val="28"/>
        </w:rPr>
        <w:t>Điều 10. Kiểm toán quyết toán dự án hoàn thành</w:t>
      </w:r>
      <w:bookmarkEnd w:id="14"/>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1. Trường hợp người phê duyệt quyết toán yêu cầu kiểm toán báo cáo quyết toán dự án hoàn thành trước khi thẩm tra, phê duyệt quyết toán dự án; chủ đầu tư tổ chức lựa chọn nhà thầu kiểm toán theo quy định của pháp luật về đấu thầu, ký kết hợp đồng kiểm toán quyết toán dự án hoàn thành theo quy định của pháp luật về hợp đồng. Chủ đầu tư, nhà thầu kiểm toán độc lập và các đơn vị có liên quan thực hiện theo quy định tại các khoản 2, 3 Điều này.</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xml:space="preserve">2. Nhà thầu kiểm toán quyết toán dự án hoàn thành phải là các doanh nghiệp kiểm toán được thành lập và hoạt động theo quy định của pháp luật về thành lập và hoạt động doanh nghiệp tại Việt Nam. Khi thực hiện kiểm toán phải tuân thủ các quy định của pháp luật về kiểm toán độc lập cũng như các </w:t>
      </w:r>
      <w:r w:rsidRPr="00175762">
        <w:rPr>
          <w:rFonts w:ascii="Times New Roman" w:hAnsi="Times New Roman" w:cs="Times New Roman"/>
          <w:color w:val="auto"/>
          <w:sz w:val="28"/>
          <w:szCs w:val="28"/>
          <w:highlight w:val="white"/>
        </w:rPr>
        <w:t>Chuẩn</w:t>
      </w:r>
      <w:r w:rsidRPr="00175762">
        <w:rPr>
          <w:rFonts w:ascii="Times New Roman" w:hAnsi="Times New Roman" w:cs="Times New Roman"/>
          <w:color w:val="auto"/>
          <w:sz w:val="28"/>
          <w:szCs w:val="28"/>
        </w:rPr>
        <w:t xml:space="preserve"> mực kiểm toán hiện hành. Khi kết thúc cuộc kiểm toán phải lập báo cáo kiểm toán quyết toán dự án hoàn thành với đầy đủ nội dung quy định của Chuẩn mực kiểm toán Việt Nam về Kiểm toán báo cáo quyết toán dự án hoàn thành.</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3. Đối với các dự án được cơ quan Kiểm toán Nhà nước thực hiện kiểm</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toán: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a) Trường hợp Kiểm toán Nhà nước thực hiện kiểm toán và phát hành báo cáo kiểm toán đảm bảo đủ nội dung quy định tại Điều 12 Thông tư này thì cơ quan chủ trì thẩm tra quyết toán dự án sử dụng kết quả báo cáo kiểm toán của Kiểm toán Nhà nước làm căn cứ để thẩm tra, không thuê kiểm toán độc lập để kiểm toán quyết toán dự án.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xml:space="preserve">b) Trường hợp Kiểm toán Nhà nước thực hiện kiểm toán chưa đủ các nội dung quy định tại Điều 12 Thông tư này, chủ đầu tư lựa chọn nhà thầu kiểm toán độc lập để kiểm toán bổ sung theo yêu cầu của người phê duyệt quyết toán. Chi phí kiểm toán </w:t>
      </w:r>
      <w:r w:rsidRPr="00175762">
        <w:rPr>
          <w:rFonts w:ascii="Times New Roman" w:hAnsi="Times New Roman" w:cs="Times New Roman"/>
          <w:color w:val="auto"/>
          <w:sz w:val="28"/>
          <w:szCs w:val="28"/>
          <w:highlight w:val="white"/>
        </w:rPr>
        <w:t>bổ sung</w:t>
      </w:r>
      <w:r w:rsidRPr="00175762">
        <w:rPr>
          <w:rFonts w:ascii="Times New Roman" w:hAnsi="Times New Roman" w:cs="Times New Roman"/>
          <w:color w:val="auto"/>
          <w:sz w:val="28"/>
          <w:szCs w:val="28"/>
        </w:rPr>
        <w:t xml:space="preserve"> được xác định tương tự như xác định chi phí kiểm toán đối với hạng mục công trình, gói thầu trong dự án quy định tại điểm c khoản 1 Điều 21 Thông tư này. Cơ quan chủ trì thẩm tra sử dụng kết quả báo cáo kiểm toán của Kiểm toán Nhà nước và kết quả báo cáo kiểm toán của kiểm toán độc lập làm căn cứ để thẩm tra quyết toán dự án.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c) Trường hợp Kiểm toán Nhà nước có quyết định kiểm toán dự án khi chủ đầu tư và nhà thầu kiểm toán độc lập đang thực hiện hợp đồng kiểm toán báo cáo quyết toán dự án hoàn thành thì nhà thầu kiểm toán độc lập vẫn tiếp tục thực hiện hợp đồng kiểm toán theo đúng quy định của Chuẩn mực kiểm toán báo cáo quyết toán dự án hoàn thành và hợp đồng đã ký kết.</w:t>
      </w:r>
    </w:p>
    <w:p w:rsidR="00175762" w:rsidRPr="00175762" w:rsidRDefault="00175762" w:rsidP="00175762">
      <w:pPr>
        <w:spacing w:before="120" w:afterLines="50" w:after="120" w:line="312" w:lineRule="auto"/>
        <w:jc w:val="both"/>
        <w:outlineLvl w:val="1"/>
        <w:rPr>
          <w:rFonts w:ascii="Times New Roman" w:hAnsi="Times New Roman" w:cs="Times New Roman"/>
          <w:b/>
          <w:color w:val="auto"/>
          <w:sz w:val="28"/>
          <w:szCs w:val="28"/>
        </w:rPr>
      </w:pPr>
      <w:bookmarkStart w:id="15" w:name="_Toc1591"/>
      <w:r w:rsidRPr="00175762">
        <w:rPr>
          <w:rFonts w:ascii="Times New Roman" w:hAnsi="Times New Roman" w:cs="Times New Roman"/>
          <w:b/>
          <w:color w:val="auto"/>
          <w:sz w:val="28"/>
          <w:szCs w:val="28"/>
        </w:rPr>
        <w:t>Điều 11. Thẩm tra quyết toán đối với dự án đã thực hiện kiểm toán báo cáo quyết toán dự án hoàn thành</w:t>
      </w:r>
      <w:bookmarkEnd w:id="15"/>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1. Trường hợp nhà thầu kiểm toán độc lập thực hiện kiểm toán báo cáo quyết toán dự án hoàn thành, cơ quan th</w:t>
      </w:r>
      <w:r w:rsidRPr="00175762">
        <w:rPr>
          <w:rFonts w:ascii="Times New Roman" w:hAnsi="Times New Roman" w:cs="Times New Roman"/>
          <w:color w:val="auto"/>
          <w:sz w:val="28"/>
          <w:szCs w:val="28"/>
          <w:lang w:val="en-US"/>
        </w:rPr>
        <w:t>ẩ</w:t>
      </w:r>
      <w:r w:rsidRPr="00175762">
        <w:rPr>
          <w:rFonts w:ascii="Times New Roman" w:hAnsi="Times New Roman" w:cs="Times New Roman"/>
          <w:color w:val="auto"/>
          <w:sz w:val="28"/>
          <w:szCs w:val="28"/>
        </w:rPr>
        <w:t>m tra thực hiện thẩm tra theo các nội dung sau:</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a) Kiểm tra tính pháp lý của hợp đồng kiểm toán, phạm vi kiểm toán, thời gian và thể thức thực hiện kiểm toán đối với dự án.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b) Đối chiếu nội dung báo cáo kết quả kiểm toán của dự án với nội dung kiểm toán theo quy định và Chuẩn mực kiểm toán về Kiểm toán báo cáo quyết toán dự án hoàn thành (hiện nay là Chuẩn mực kiểm toán Việt Nam số 1000 - Kiểm toán báo cáo quyết toán dự án hoàn thành ban hành kèm theo Thông tư số 67/2015/TT-BTC ngày 08/5/2015 của Bộ Tài chính). Trong quá trình thẩm tra, trường hợp cơ quan thẩm tra quyết toán phát hiện kết quả kiểm toán có sai sót, không đảm bảo yêu cầu, không đủ nội dung theo quy định, cơ quan thẩm tra thông báo cho chủ đầu tư để yêu cầu nhà thầu kiểm toán thực hiện kiểm toán lại hoặc ki</w:t>
      </w:r>
      <w:r w:rsidRPr="00175762">
        <w:rPr>
          <w:rFonts w:ascii="Times New Roman" w:hAnsi="Times New Roman" w:cs="Times New Roman"/>
          <w:color w:val="auto"/>
          <w:sz w:val="28"/>
          <w:szCs w:val="28"/>
          <w:lang w:val="en-US"/>
        </w:rPr>
        <w:t>ể</w:t>
      </w:r>
      <w:r w:rsidRPr="00175762">
        <w:rPr>
          <w:rFonts w:ascii="Times New Roman" w:hAnsi="Times New Roman" w:cs="Times New Roman"/>
          <w:color w:val="auto"/>
          <w:sz w:val="28"/>
          <w:szCs w:val="28"/>
        </w:rPr>
        <w:t xml:space="preserve">m toán </w:t>
      </w:r>
      <w:r w:rsidRPr="00175762">
        <w:rPr>
          <w:rFonts w:ascii="Times New Roman" w:hAnsi="Times New Roman" w:cs="Times New Roman"/>
          <w:color w:val="auto"/>
          <w:sz w:val="28"/>
          <w:szCs w:val="28"/>
          <w:highlight w:val="white"/>
        </w:rPr>
        <w:t>bổ sung</w:t>
      </w:r>
      <w:r w:rsidRPr="00175762">
        <w:rPr>
          <w:rFonts w:ascii="Times New Roman" w:hAnsi="Times New Roman" w:cs="Times New Roman"/>
          <w:color w:val="auto"/>
          <w:sz w:val="28"/>
          <w:szCs w:val="28"/>
        </w:rPr>
        <w:t>.</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c) Kiểm tra việc chấp hành các văn bản quy phạm pháp luật có liên quan, những căn cứ pháp lý mà kiểm toán viên sử dụng để kiểm toán dự án.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xml:space="preserve">d) Xem xét những kiến nghị, những nội dung mà chủ đầu tư không thống nhất với </w:t>
      </w:r>
      <w:r w:rsidRPr="00175762">
        <w:rPr>
          <w:rFonts w:ascii="Times New Roman" w:hAnsi="Times New Roman" w:cs="Times New Roman"/>
          <w:color w:val="auto"/>
          <w:sz w:val="28"/>
          <w:szCs w:val="28"/>
          <w:highlight w:val="white"/>
        </w:rPr>
        <w:t>đơn vị</w:t>
      </w:r>
      <w:r w:rsidRPr="00175762">
        <w:rPr>
          <w:rFonts w:ascii="Times New Roman" w:hAnsi="Times New Roman" w:cs="Times New Roman"/>
          <w:color w:val="auto"/>
          <w:sz w:val="28"/>
          <w:szCs w:val="28"/>
        </w:rPr>
        <w:t xml:space="preserve"> kiểm toán độc lập.</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đ) Kiểm tra việc chấp hành của chủ đầu tư và các đơn vị có liên quan đối với ý kiến kết luận của các cơ quan thanh tra, kiểm tra, Kiểm toán Nhà nước; kết quả điều tra của các cơ quan pháp luật trong trường hợp các cơ quan thanh tra, kiểm tra, Kiểm toán Nhà nước, cơ quan điều tra thực hiện thanh tra, kiểm tra, điều tra dự án. Trường hợp cần thiết, cơ quan chủ trì thẩm tra báo cáo người phê duyệt quyết toán có văn bản xin ý kiến của các cơ quan liên quan để thống nhất hướng xử lý trước khi trình người có thẩm quyền quyết định.</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2. Trường hợp cơ quan Kiểm toán Nhà nước thực hiện kiểm toán đủ các nội dung quy định tại Điều 12 Thông tư này:</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xml:space="preserve">a) Đối chiếu nội dung báo cáo kiểm toán của Kiểm toán Nhà nước với báo cáo quyết toán dự án hoàn thành của chủ đầu tư để xác định việc tuân thủ các quy định pháp luật của chủ đầu tư và các đơn vị có liên quan; số liệu đề nghị quyết toán của chủ đầu tư với </w:t>
      </w:r>
      <w:r w:rsidRPr="00175762">
        <w:rPr>
          <w:rFonts w:ascii="Times New Roman" w:hAnsi="Times New Roman" w:cs="Times New Roman"/>
          <w:color w:val="auto"/>
          <w:sz w:val="28"/>
          <w:szCs w:val="28"/>
          <w:highlight w:val="white"/>
        </w:rPr>
        <w:t>kết</w:t>
      </w:r>
      <w:r w:rsidRPr="00175762">
        <w:rPr>
          <w:rFonts w:ascii="Times New Roman" w:hAnsi="Times New Roman" w:cs="Times New Roman"/>
          <w:color w:val="auto"/>
          <w:sz w:val="28"/>
          <w:szCs w:val="28"/>
        </w:rPr>
        <w:t xml:space="preserve"> quả kiểm toán, làm cơ sở để trình cấp có thẩm quyền xem xét khi phê duyệt quyết toán.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xml:space="preserve">b) Kiểm tra việc chấp hành của chủ đầu tư và các </w:t>
      </w:r>
      <w:r w:rsidRPr="00175762">
        <w:rPr>
          <w:rFonts w:ascii="Times New Roman" w:hAnsi="Times New Roman" w:cs="Times New Roman"/>
          <w:color w:val="auto"/>
          <w:sz w:val="28"/>
          <w:szCs w:val="28"/>
          <w:highlight w:val="white"/>
        </w:rPr>
        <w:t>đơn vị</w:t>
      </w:r>
      <w:r w:rsidRPr="00175762">
        <w:rPr>
          <w:rFonts w:ascii="Times New Roman" w:hAnsi="Times New Roman" w:cs="Times New Roman"/>
          <w:color w:val="auto"/>
          <w:sz w:val="28"/>
          <w:szCs w:val="28"/>
        </w:rPr>
        <w:t xml:space="preserve"> có liên quan đối với ý kiến kết luận của các cơ quan thanh tra, kiểm tra, Kiểm toán Nhà nước; kết</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quả đi</w:t>
      </w:r>
      <w:r w:rsidRPr="00175762">
        <w:rPr>
          <w:rFonts w:ascii="Times New Roman" w:hAnsi="Times New Roman" w:cs="Times New Roman"/>
          <w:color w:val="auto"/>
          <w:sz w:val="28"/>
          <w:szCs w:val="28"/>
          <w:lang w:val="en-US"/>
        </w:rPr>
        <w:t>ề</w:t>
      </w:r>
      <w:r w:rsidRPr="00175762">
        <w:rPr>
          <w:rFonts w:ascii="Times New Roman" w:hAnsi="Times New Roman" w:cs="Times New Roman"/>
          <w:color w:val="auto"/>
          <w:sz w:val="28"/>
          <w:szCs w:val="28"/>
        </w:rPr>
        <w:t>u tra của các cơ quan pháp luật trong trường hợp các cơ quan thanh tra, kiểm tra, Kiểm toán Nhà nước, cơ quan điều tra thực hiện thanh tra, kiểm tra, điều tra dự án. Trường hợp cần thiết, cơ quan chủ trì thẩm tra báo cáo người phê duyệt quyết toán có văn bản xin ý kiến của các cơ quan liên quan để thống nhất hướng xử lý trước khi trình người có thẩm quyền quyết định.</w:t>
      </w:r>
    </w:p>
    <w:p w:rsidR="00175762" w:rsidRPr="00175762" w:rsidRDefault="00175762" w:rsidP="00175762">
      <w:pPr>
        <w:spacing w:before="120" w:afterLines="50" w:after="120" w:line="312" w:lineRule="auto"/>
        <w:jc w:val="both"/>
        <w:outlineLvl w:val="1"/>
        <w:rPr>
          <w:rFonts w:ascii="Times New Roman" w:hAnsi="Times New Roman" w:cs="Times New Roman"/>
          <w:b/>
          <w:color w:val="auto"/>
          <w:sz w:val="28"/>
          <w:szCs w:val="28"/>
        </w:rPr>
      </w:pPr>
      <w:bookmarkStart w:id="16" w:name="_Toc22482"/>
      <w:r w:rsidRPr="00175762">
        <w:rPr>
          <w:rFonts w:ascii="Times New Roman" w:hAnsi="Times New Roman" w:cs="Times New Roman"/>
          <w:b/>
          <w:color w:val="auto"/>
          <w:sz w:val="28"/>
          <w:szCs w:val="28"/>
        </w:rPr>
        <w:t>Điều 12. Thẩm tra quyết toán đối với dự án, hạng mục công trình hoàn thành không kiểm toán báo cáo quyết toán</w:t>
      </w:r>
      <w:bookmarkEnd w:id="16"/>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Cơ quan th</w:t>
      </w:r>
      <w:r w:rsidRPr="00175762">
        <w:rPr>
          <w:rFonts w:ascii="Times New Roman" w:hAnsi="Times New Roman" w:cs="Times New Roman"/>
          <w:color w:val="auto"/>
          <w:sz w:val="28"/>
          <w:szCs w:val="28"/>
          <w:lang w:val="en-US"/>
        </w:rPr>
        <w:t>ẩ</w:t>
      </w:r>
      <w:r w:rsidRPr="00175762">
        <w:rPr>
          <w:rFonts w:ascii="Times New Roman" w:hAnsi="Times New Roman" w:cs="Times New Roman"/>
          <w:color w:val="auto"/>
          <w:sz w:val="28"/>
          <w:szCs w:val="28"/>
        </w:rPr>
        <w:t>m tra thực hiện thẩm tra theo quy định tại các Điều 13, 14, 15, 16, 17, 18 Thông tư này và lập báo cáo kết quả thẩm tra quyết toán dự án hoàn thành gồm những nội dung như sau:</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1. Thẩm tra hồ sơ pháp lý;</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2. Thẩm tra nguồn vốn đầu tư của dự án;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3. Thẩm tra chi phí đầu tư;</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4. Thẩm tra chi phí đầu tư không tính vào giá trị tài sản;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5. Thẩm tra giá trị tài sản hình thành qua đầu tư;</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6. Thẩm tra tình hình công nợ, vật tư, thiết bị tồn đọng;</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7. Xem xét việc chấp hành của chủ đầu tư và các đơn vị có liên quan đối với ý kiến kết luận của các cơ quan thanh tra, kiểm tra, Kiểm toán Nhà nước; kết quả điều tra của các cơ quan pháp luật trong trường hợp các cơ quan thanh tra, kiểm tra, Kiểm toán Nhà nước, cơ quan điều tra thực hiện thanh tra, kiểm tra, điều tra dự án;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8. Nhận xét, đánh giá, kiến nghị.</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a)</w:t>
      </w:r>
      <w:r w:rsidRPr="00175762">
        <w:rPr>
          <w:rFonts w:ascii="Times New Roman" w:hAnsi="Times New Roman" w:cs="Times New Roman"/>
          <w:color w:val="auto"/>
          <w:sz w:val="28"/>
          <w:szCs w:val="28"/>
        </w:rPr>
        <w:t xml:space="preserve"> Nhận xét đánh giá việc chấp hành các quy định của Nhà nước về quản lý đầu tư, xây dựng và đấu thầu; công tác quản lý chi phí đầu tư, quản lý tài sản </w:t>
      </w:r>
      <w:r w:rsidRPr="00175762">
        <w:rPr>
          <w:rFonts w:ascii="Times New Roman" w:hAnsi="Times New Roman" w:cs="Times New Roman"/>
          <w:color w:val="auto"/>
          <w:sz w:val="28"/>
          <w:szCs w:val="28"/>
          <w:highlight w:val="white"/>
        </w:rPr>
        <w:t>đầu tư</w:t>
      </w:r>
      <w:r w:rsidRPr="00175762">
        <w:rPr>
          <w:rFonts w:ascii="Times New Roman" w:hAnsi="Times New Roman" w:cs="Times New Roman"/>
          <w:color w:val="auto"/>
          <w:sz w:val="28"/>
          <w:szCs w:val="28"/>
        </w:rPr>
        <w:t xml:space="preserve"> của chủ đầu tư; trách nhiệm của từng cấp đối với công tác quản lý vốn đầu tư dự án;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b)</w:t>
      </w:r>
      <w:r w:rsidRPr="00175762">
        <w:rPr>
          <w:rFonts w:ascii="Times New Roman" w:hAnsi="Times New Roman" w:cs="Times New Roman"/>
          <w:color w:val="auto"/>
          <w:sz w:val="28"/>
          <w:szCs w:val="28"/>
        </w:rPr>
        <w:t xml:space="preserve"> Kiến nghị về giá trị quyết toán và xử lý các vấn đề có liên quan.</w:t>
      </w:r>
    </w:p>
    <w:p w:rsidR="00175762" w:rsidRPr="00175762" w:rsidRDefault="00175762" w:rsidP="00175762">
      <w:pPr>
        <w:spacing w:before="120" w:afterLines="50" w:after="120" w:line="312" w:lineRule="auto"/>
        <w:jc w:val="both"/>
        <w:outlineLvl w:val="1"/>
        <w:rPr>
          <w:rFonts w:ascii="Times New Roman" w:hAnsi="Times New Roman" w:cs="Times New Roman"/>
          <w:b/>
          <w:color w:val="auto"/>
          <w:sz w:val="28"/>
          <w:szCs w:val="28"/>
        </w:rPr>
      </w:pPr>
      <w:bookmarkStart w:id="17" w:name="_Toc30328"/>
      <w:r w:rsidRPr="00175762">
        <w:rPr>
          <w:rFonts w:ascii="Times New Roman" w:hAnsi="Times New Roman" w:cs="Times New Roman"/>
          <w:b/>
          <w:color w:val="auto"/>
          <w:sz w:val="28"/>
          <w:szCs w:val="28"/>
        </w:rPr>
        <w:t>Điều 13. Thẩm tra hồ sơ pháp lý</w:t>
      </w:r>
      <w:bookmarkEnd w:id="17"/>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Căn cứ báo cáo theo M</w:t>
      </w:r>
      <w:r w:rsidRPr="00175762">
        <w:rPr>
          <w:rFonts w:ascii="Times New Roman" w:hAnsi="Times New Roman" w:cs="Times New Roman"/>
          <w:color w:val="auto"/>
          <w:sz w:val="28"/>
          <w:szCs w:val="28"/>
          <w:lang w:val="en-US"/>
        </w:rPr>
        <w:t>ẫ</w:t>
      </w:r>
      <w:r w:rsidRPr="00175762">
        <w:rPr>
          <w:rFonts w:ascii="Times New Roman" w:hAnsi="Times New Roman" w:cs="Times New Roman"/>
          <w:color w:val="auto"/>
          <w:sz w:val="28"/>
          <w:szCs w:val="28"/>
        </w:rPr>
        <w:t>u số 02/QTDA và tập các văn bản pháp lý liên quan của dự án, đối chiếu danh mục, trình tự thực hiện các văn bản pháp lý với các quy định của pháp luật để có nhận xét về:</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1.</w:t>
      </w:r>
      <w:r w:rsidRPr="00175762">
        <w:rPr>
          <w:rFonts w:ascii="Times New Roman" w:hAnsi="Times New Roman" w:cs="Times New Roman"/>
          <w:color w:val="auto"/>
          <w:sz w:val="28"/>
          <w:szCs w:val="28"/>
        </w:rPr>
        <w:t xml:space="preserve"> Trình tự lập và duyệt văn bản, thẩm quyền phê duyệt văn bản;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2.</w:t>
      </w:r>
      <w:r w:rsidRPr="00175762">
        <w:rPr>
          <w:rFonts w:ascii="Times New Roman" w:hAnsi="Times New Roman" w:cs="Times New Roman"/>
          <w:color w:val="auto"/>
          <w:sz w:val="28"/>
          <w:szCs w:val="28"/>
        </w:rPr>
        <w:t xml:space="preserve"> Việc chấp hành trình tự đầu tư và xây dựng theo quy định của pháp luật về đầu tư và xây dựng;</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 xml:space="preserve">3. </w:t>
      </w:r>
      <w:r w:rsidRPr="00175762">
        <w:rPr>
          <w:rFonts w:ascii="Times New Roman" w:hAnsi="Times New Roman" w:cs="Times New Roman"/>
          <w:color w:val="auto"/>
          <w:sz w:val="28"/>
          <w:szCs w:val="28"/>
        </w:rPr>
        <w:t>Việc chấp hành trình tự lựa chọn nhà thầu của các gói th</w:t>
      </w:r>
      <w:r w:rsidRPr="00175762">
        <w:rPr>
          <w:rFonts w:ascii="Times New Roman" w:hAnsi="Times New Roman" w:cs="Times New Roman"/>
          <w:color w:val="auto"/>
          <w:sz w:val="28"/>
          <w:szCs w:val="28"/>
          <w:lang w:val="en-US"/>
        </w:rPr>
        <w:t>ầ</w:t>
      </w:r>
      <w:r w:rsidRPr="00175762">
        <w:rPr>
          <w:rFonts w:ascii="Times New Roman" w:hAnsi="Times New Roman" w:cs="Times New Roman"/>
          <w:color w:val="auto"/>
          <w:sz w:val="28"/>
          <w:szCs w:val="28"/>
        </w:rPr>
        <w:t>u theo quy định của pháp luật về đ</w:t>
      </w:r>
      <w:r w:rsidRPr="00175762">
        <w:rPr>
          <w:rFonts w:ascii="Times New Roman" w:hAnsi="Times New Roman" w:cs="Times New Roman"/>
          <w:color w:val="auto"/>
          <w:sz w:val="28"/>
          <w:szCs w:val="28"/>
          <w:lang w:val="en-US"/>
        </w:rPr>
        <w:t>ấ</w:t>
      </w:r>
      <w:r w:rsidRPr="00175762">
        <w:rPr>
          <w:rFonts w:ascii="Times New Roman" w:hAnsi="Times New Roman" w:cs="Times New Roman"/>
          <w:color w:val="auto"/>
          <w:sz w:val="28"/>
          <w:szCs w:val="28"/>
        </w:rPr>
        <w:t>u th</w:t>
      </w:r>
      <w:r w:rsidRPr="00175762">
        <w:rPr>
          <w:rFonts w:ascii="Times New Roman" w:hAnsi="Times New Roman" w:cs="Times New Roman"/>
          <w:color w:val="auto"/>
          <w:sz w:val="28"/>
          <w:szCs w:val="28"/>
          <w:lang w:val="en-US"/>
        </w:rPr>
        <w:t>ầ</w:t>
      </w:r>
      <w:r w:rsidRPr="00175762">
        <w:rPr>
          <w:rFonts w:ascii="Times New Roman" w:hAnsi="Times New Roman" w:cs="Times New Roman"/>
          <w:color w:val="auto"/>
          <w:sz w:val="28"/>
          <w:szCs w:val="28"/>
        </w:rPr>
        <w:t>u;</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4.</w:t>
      </w:r>
      <w:r w:rsidRPr="00175762">
        <w:rPr>
          <w:rFonts w:ascii="Times New Roman" w:hAnsi="Times New Roman" w:cs="Times New Roman"/>
          <w:color w:val="auto"/>
          <w:sz w:val="28"/>
          <w:szCs w:val="28"/>
        </w:rPr>
        <w:t xml:space="preserve"> Việc thương thảo và ký kết các hợp đồng giữa chủ đầu tư với các nhà thầu so với các quy định của pháp luật về hợp đồng và </w:t>
      </w:r>
      <w:r w:rsidRPr="00175762">
        <w:rPr>
          <w:rFonts w:ascii="Times New Roman" w:hAnsi="Times New Roman" w:cs="Times New Roman"/>
          <w:color w:val="auto"/>
          <w:sz w:val="28"/>
          <w:szCs w:val="28"/>
          <w:highlight w:val="white"/>
        </w:rPr>
        <w:t>quyết</w:t>
      </w:r>
      <w:r w:rsidRPr="00175762">
        <w:rPr>
          <w:rFonts w:ascii="Times New Roman" w:hAnsi="Times New Roman" w:cs="Times New Roman"/>
          <w:color w:val="auto"/>
          <w:sz w:val="28"/>
          <w:szCs w:val="28"/>
        </w:rPr>
        <w:t xml:space="preserve"> định trúng th</w:t>
      </w:r>
      <w:r w:rsidRPr="00175762">
        <w:rPr>
          <w:rFonts w:ascii="Times New Roman" w:hAnsi="Times New Roman" w:cs="Times New Roman"/>
          <w:color w:val="auto"/>
          <w:sz w:val="28"/>
          <w:szCs w:val="28"/>
          <w:lang w:val="en-US"/>
        </w:rPr>
        <w:t>ầ</w:t>
      </w:r>
      <w:r w:rsidRPr="00175762">
        <w:rPr>
          <w:rFonts w:ascii="Times New Roman" w:hAnsi="Times New Roman" w:cs="Times New Roman"/>
          <w:color w:val="auto"/>
          <w:sz w:val="28"/>
          <w:szCs w:val="28"/>
        </w:rPr>
        <w:t xml:space="preserve">u; hình thức giá hợp đồng phải tuân thủ đúng quyết định trúng thầu của </w:t>
      </w:r>
      <w:r w:rsidRPr="00175762">
        <w:rPr>
          <w:rFonts w:ascii="Times New Roman" w:hAnsi="Times New Roman" w:cs="Times New Roman"/>
          <w:color w:val="auto"/>
          <w:sz w:val="28"/>
          <w:szCs w:val="28"/>
          <w:highlight w:val="white"/>
        </w:rPr>
        <w:t>cấp</w:t>
      </w:r>
      <w:r w:rsidRPr="00175762">
        <w:rPr>
          <w:rFonts w:ascii="Times New Roman" w:hAnsi="Times New Roman" w:cs="Times New Roman"/>
          <w:color w:val="auto"/>
          <w:sz w:val="28"/>
          <w:szCs w:val="28"/>
        </w:rPr>
        <w:t xml:space="preserve"> có thẩm quyền và là cơ sở cho việc th</w:t>
      </w:r>
      <w:r w:rsidRPr="00175762">
        <w:rPr>
          <w:rFonts w:ascii="Times New Roman" w:hAnsi="Times New Roman" w:cs="Times New Roman"/>
          <w:color w:val="auto"/>
          <w:sz w:val="28"/>
          <w:szCs w:val="28"/>
          <w:lang w:val="en-US"/>
        </w:rPr>
        <w:t>ẩ</w:t>
      </w:r>
      <w:r w:rsidRPr="00175762">
        <w:rPr>
          <w:rFonts w:ascii="Times New Roman" w:hAnsi="Times New Roman" w:cs="Times New Roman"/>
          <w:color w:val="auto"/>
          <w:sz w:val="28"/>
          <w:szCs w:val="28"/>
        </w:rPr>
        <w:t>m tra quyết toán theo hợp đ</w:t>
      </w:r>
      <w:r w:rsidRPr="00175762">
        <w:rPr>
          <w:rFonts w:ascii="Times New Roman" w:hAnsi="Times New Roman" w:cs="Times New Roman"/>
          <w:color w:val="auto"/>
          <w:sz w:val="28"/>
          <w:szCs w:val="28"/>
          <w:lang w:val="en-US"/>
        </w:rPr>
        <w:t>ồ</w:t>
      </w:r>
      <w:r w:rsidRPr="00175762">
        <w:rPr>
          <w:rFonts w:ascii="Times New Roman" w:hAnsi="Times New Roman" w:cs="Times New Roman"/>
          <w:color w:val="auto"/>
          <w:sz w:val="28"/>
          <w:szCs w:val="28"/>
        </w:rPr>
        <w:t>ng.</w:t>
      </w:r>
    </w:p>
    <w:p w:rsidR="00175762" w:rsidRPr="00175762" w:rsidRDefault="00175762" w:rsidP="00175762">
      <w:pPr>
        <w:spacing w:before="120" w:afterLines="50" w:after="120" w:line="312" w:lineRule="auto"/>
        <w:jc w:val="both"/>
        <w:outlineLvl w:val="1"/>
        <w:rPr>
          <w:rFonts w:ascii="Times New Roman" w:hAnsi="Times New Roman" w:cs="Times New Roman"/>
          <w:b/>
          <w:color w:val="auto"/>
          <w:sz w:val="28"/>
          <w:szCs w:val="28"/>
        </w:rPr>
      </w:pPr>
      <w:bookmarkStart w:id="18" w:name="_Toc4368"/>
      <w:r w:rsidRPr="00175762">
        <w:rPr>
          <w:rFonts w:ascii="Times New Roman" w:hAnsi="Times New Roman" w:cs="Times New Roman"/>
          <w:b/>
          <w:color w:val="auto"/>
          <w:sz w:val="28"/>
          <w:szCs w:val="28"/>
        </w:rPr>
        <w:t>Điều 14. Thẩm tra nguồn vốn đầu tư của dự án</w:t>
      </w:r>
      <w:bookmarkEnd w:id="18"/>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Căn cứ báo cáo theo M</w:t>
      </w:r>
      <w:r w:rsidRPr="00175762">
        <w:rPr>
          <w:rFonts w:ascii="Times New Roman" w:hAnsi="Times New Roman" w:cs="Times New Roman"/>
          <w:color w:val="auto"/>
          <w:sz w:val="28"/>
          <w:szCs w:val="28"/>
          <w:lang w:val="en-US"/>
        </w:rPr>
        <w:t>ẫ</w:t>
      </w:r>
      <w:r w:rsidRPr="00175762">
        <w:rPr>
          <w:rFonts w:ascii="Times New Roman" w:hAnsi="Times New Roman" w:cs="Times New Roman"/>
          <w:color w:val="auto"/>
          <w:sz w:val="28"/>
          <w:szCs w:val="28"/>
        </w:rPr>
        <w:t>u số 01/QTDA, 03/QTDA trong báo cáo quyết toán; cơ quan th</w:t>
      </w:r>
      <w:r w:rsidRPr="00175762">
        <w:rPr>
          <w:rFonts w:ascii="Times New Roman" w:hAnsi="Times New Roman" w:cs="Times New Roman"/>
          <w:color w:val="auto"/>
          <w:sz w:val="28"/>
          <w:szCs w:val="28"/>
          <w:lang w:val="en-US"/>
        </w:rPr>
        <w:t>ẩ</w:t>
      </w:r>
      <w:r w:rsidRPr="00175762">
        <w:rPr>
          <w:rFonts w:ascii="Times New Roman" w:hAnsi="Times New Roman" w:cs="Times New Roman"/>
          <w:color w:val="auto"/>
          <w:sz w:val="28"/>
          <w:szCs w:val="28"/>
        </w:rPr>
        <w:t>m tra thực hiện các bước sau:</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1.</w:t>
      </w:r>
      <w:r w:rsidRPr="00175762">
        <w:rPr>
          <w:rFonts w:ascii="Times New Roman" w:hAnsi="Times New Roman" w:cs="Times New Roman"/>
          <w:color w:val="auto"/>
          <w:sz w:val="28"/>
          <w:szCs w:val="28"/>
        </w:rPr>
        <w:t xml:space="preserve"> Phân tích, so sánh cơ cấu vốn đầu tư thực hiện với cơ cấu vốn được xác định trong </w:t>
      </w:r>
      <w:r w:rsidRPr="00175762">
        <w:rPr>
          <w:rFonts w:ascii="Times New Roman" w:hAnsi="Times New Roman" w:cs="Times New Roman"/>
          <w:color w:val="auto"/>
          <w:sz w:val="28"/>
          <w:szCs w:val="28"/>
          <w:highlight w:val="white"/>
        </w:rPr>
        <w:t>tổng</w:t>
      </w:r>
      <w:r w:rsidRPr="00175762">
        <w:rPr>
          <w:rFonts w:ascii="Times New Roman" w:hAnsi="Times New Roman" w:cs="Times New Roman"/>
          <w:color w:val="auto"/>
          <w:sz w:val="28"/>
          <w:szCs w:val="28"/>
        </w:rPr>
        <w:t xml:space="preserve"> mức vốn đầu tư được duyệt (M</w:t>
      </w:r>
      <w:r w:rsidRPr="00175762">
        <w:rPr>
          <w:rFonts w:ascii="Times New Roman" w:hAnsi="Times New Roman" w:cs="Times New Roman"/>
          <w:color w:val="auto"/>
          <w:sz w:val="28"/>
          <w:szCs w:val="28"/>
          <w:lang w:val="en-US"/>
        </w:rPr>
        <w:t>ẫ</w:t>
      </w:r>
      <w:r w:rsidRPr="00175762">
        <w:rPr>
          <w:rFonts w:ascii="Times New Roman" w:hAnsi="Times New Roman" w:cs="Times New Roman"/>
          <w:color w:val="auto"/>
          <w:sz w:val="28"/>
          <w:szCs w:val="28"/>
        </w:rPr>
        <w:t>u số 01/QTDA).</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2.</w:t>
      </w:r>
      <w:r w:rsidRPr="00175762">
        <w:rPr>
          <w:rFonts w:ascii="Times New Roman" w:hAnsi="Times New Roman" w:cs="Times New Roman"/>
          <w:color w:val="auto"/>
          <w:sz w:val="28"/>
          <w:szCs w:val="28"/>
        </w:rPr>
        <w:t xml:space="preserve"> Đối chiếu số liệu vốn thanh toán hàng năm của chủ đầu tư và cơ quan thanh toán (M</w:t>
      </w:r>
      <w:r w:rsidRPr="00175762">
        <w:rPr>
          <w:rFonts w:ascii="Times New Roman" w:hAnsi="Times New Roman" w:cs="Times New Roman"/>
          <w:color w:val="auto"/>
          <w:sz w:val="28"/>
          <w:szCs w:val="28"/>
          <w:lang w:val="en-US"/>
        </w:rPr>
        <w:t>ẫ</w:t>
      </w:r>
      <w:r w:rsidRPr="00175762">
        <w:rPr>
          <w:rFonts w:ascii="Times New Roman" w:hAnsi="Times New Roman" w:cs="Times New Roman"/>
          <w:color w:val="auto"/>
          <w:sz w:val="28"/>
          <w:szCs w:val="28"/>
        </w:rPr>
        <w:t>u số 03/QTDA).</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3.</w:t>
      </w:r>
      <w:r w:rsidRPr="00175762">
        <w:rPr>
          <w:rFonts w:ascii="Times New Roman" w:hAnsi="Times New Roman" w:cs="Times New Roman"/>
          <w:color w:val="auto"/>
          <w:sz w:val="28"/>
          <w:szCs w:val="28"/>
        </w:rPr>
        <w:t xml:space="preserve"> </w:t>
      </w:r>
      <w:r w:rsidRPr="00175762">
        <w:rPr>
          <w:rFonts w:ascii="Times New Roman" w:hAnsi="Times New Roman" w:cs="Times New Roman"/>
          <w:color w:val="auto"/>
          <w:sz w:val="28"/>
          <w:szCs w:val="28"/>
          <w:highlight w:val="white"/>
        </w:rPr>
        <w:t>Kiểm tra</w:t>
      </w:r>
      <w:r w:rsidRPr="00175762">
        <w:rPr>
          <w:rFonts w:ascii="Times New Roman" w:hAnsi="Times New Roman" w:cs="Times New Roman"/>
          <w:color w:val="auto"/>
          <w:sz w:val="28"/>
          <w:szCs w:val="28"/>
        </w:rPr>
        <w:t xml:space="preserve"> việc điều chỉnh tăng, giảm vốn đầu tư của dự án đã được cấp có </w:t>
      </w:r>
      <w:r w:rsidRPr="00175762">
        <w:rPr>
          <w:rFonts w:ascii="Times New Roman" w:hAnsi="Times New Roman" w:cs="Times New Roman"/>
          <w:color w:val="auto"/>
          <w:sz w:val="28"/>
          <w:szCs w:val="28"/>
          <w:highlight w:val="white"/>
        </w:rPr>
        <w:t>thẩm quyền</w:t>
      </w:r>
      <w:r w:rsidRPr="00175762">
        <w:rPr>
          <w:rFonts w:ascii="Times New Roman" w:hAnsi="Times New Roman" w:cs="Times New Roman"/>
          <w:color w:val="auto"/>
          <w:sz w:val="28"/>
          <w:szCs w:val="28"/>
        </w:rPr>
        <w:t xml:space="preserve"> cho phép so với chế độ và thẩm quyền quy định.</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4.</w:t>
      </w:r>
      <w:r w:rsidRPr="00175762">
        <w:rPr>
          <w:rFonts w:ascii="Times New Roman" w:hAnsi="Times New Roman" w:cs="Times New Roman"/>
          <w:color w:val="auto"/>
          <w:sz w:val="28"/>
          <w:szCs w:val="28"/>
        </w:rPr>
        <w:t xml:space="preserve"> Nhận xét, đánh giá việc chấp hành các quy định về việc cấp vốn, thanh toán; việc quản lý và sử dụng các loại nguồn vốn đầu tư của dự án.</w:t>
      </w:r>
    </w:p>
    <w:p w:rsidR="00175762" w:rsidRPr="00175762" w:rsidRDefault="00175762" w:rsidP="00175762">
      <w:pPr>
        <w:spacing w:before="120" w:afterLines="50" w:after="120" w:line="312" w:lineRule="auto"/>
        <w:jc w:val="both"/>
        <w:outlineLvl w:val="1"/>
        <w:rPr>
          <w:rFonts w:ascii="Times New Roman" w:hAnsi="Times New Roman" w:cs="Times New Roman"/>
          <w:b/>
          <w:color w:val="auto"/>
          <w:sz w:val="28"/>
          <w:szCs w:val="28"/>
        </w:rPr>
      </w:pPr>
      <w:bookmarkStart w:id="19" w:name="_Toc2781"/>
      <w:r w:rsidRPr="00175762">
        <w:rPr>
          <w:rFonts w:ascii="Times New Roman" w:hAnsi="Times New Roman" w:cs="Times New Roman"/>
          <w:b/>
          <w:color w:val="auto"/>
          <w:sz w:val="28"/>
          <w:szCs w:val="28"/>
        </w:rPr>
        <w:t>Điều 15. Thẩm tra chi phí đầu tư</w:t>
      </w:r>
      <w:bookmarkEnd w:id="19"/>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xml:space="preserve">Căn cứ </w:t>
      </w:r>
      <w:r w:rsidRPr="00175762">
        <w:rPr>
          <w:rFonts w:ascii="Times New Roman" w:hAnsi="Times New Roman" w:cs="Times New Roman"/>
          <w:color w:val="auto"/>
          <w:sz w:val="28"/>
          <w:szCs w:val="28"/>
          <w:highlight w:val="white"/>
        </w:rPr>
        <w:t>tổng</w:t>
      </w:r>
      <w:r w:rsidRPr="00175762">
        <w:rPr>
          <w:rFonts w:ascii="Times New Roman" w:hAnsi="Times New Roman" w:cs="Times New Roman"/>
          <w:color w:val="auto"/>
          <w:sz w:val="28"/>
          <w:szCs w:val="28"/>
        </w:rPr>
        <w:t xml:space="preserve"> mức đầu tư được duyệt và báo cáo theo M</w:t>
      </w:r>
      <w:r w:rsidRPr="00175762">
        <w:rPr>
          <w:rFonts w:ascii="Times New Roman" w:hAnsi="Times New Roman" w:cs="Times New Roman"/>
          <w:color w:val="auto"/>
          <w:sz w:val="28"/>
          <w:szCs w:val="28"/>
          <w:lang w:val="en-US"/>
        </w:rPr>
        <w:t>ẫ</w:t>
      </w:r>
      <w:r w:rsidRPr="00175762">
        <w:rPr>
          <w:rFonts w:ascii="Times New Roman" w:hAnsi="Times New Roman" w:cs="Times New Roman"/>
          <w:color w:val="auto"/>
          <w:sz w:val="28"/>
          <w:szCs w:val="28"/>
        </w:rPr>
        <w:t>u số 04/QTDA- Chi phí đầu tư đề nghị quyết toán theo công trình, hạng mục hoàn thành, cơ quan th</w:t>
      </w:r>
      <w:r w:rsidRPr="00175762">
        <w:rPr>
          <w:rFonts w:ascii="Times New Roman" w:hAnsi="Times New Roman" w:cs="Times New Roman"/>
          <w:color w:val="auto"/>
          <w:sz w:val="28"/>
          <w:szCs w:val="28"/>
          <w:lang w:val="en-US"/>
        </w:rPr>
        <w:t>ẩ</w:t>
      </w:r>
      <w:r w:rsidRPr="00175762">
        <w:rPr>
          <w:rFonts w:ascii="Times New Roman" w:hAnsi="Times New Roman" w:cs="Times New Roman"/>
          <w:color w:val="auto"/>
          <w:sz w:val="28"/>
          <w:szCs w:val="28"/>
        </w:rPr>
        <w:t>m tra thực hiện thẩm tra lần lượt theo cơ cấu chi phí ghi trong tổng mức đầu tư: chi phí bồi thường, hỗ trợ và tái định cư; chi phí xây dựng; chi phí thiết bị; chi phí quản lý dự án; chi phí tư vấn đầu tư xây dựng; chi phí khác.</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1.</w:t>
      </w:r>
      <w:r w:rsidRPr="00175762">
        <w:rPr>
          <w:rFonts w:ascii="Times New Roman" w:hAnsi="Times New Roman" w:cs="Times New Roman"/>
          <w:color w:val="auto"/>
          <w:sz w:val="28"/>
          <w:szCs w:val="28"/>
        </w:rPr>
        <w:t xml:space="preserve"> Nguyên tắc thẩm tra:</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a)</w:t>
      </w:r>
      <w:r w:rsidRPr="00175762">
        <w:rPr>
          <w:rFonts w:ascii="Times New Roman" w:hAnsi="Times New Roman" w:cs="Times New Roman"/>
          <w:color w:val="auto"/>
          <w:sz w:val="28"/>
          <w:szCs w:val="28"/>
        </w:rPr>
        <w:t xml:space="preserve"> Th</w:t>
      </w:r>
      <w:r w:rsidRPr="00175762">
        <w:rPr>
          <w:rFonts w:ascii="Times New Roman" w:hAnsi="Times New Roman" w:cs="Times New Roman"/>
          <w:color w:val="auto"/>
          <w:sz w:val="28"/>
          <w:szCs w:val="28"/>
          <w:lang w:val="en-US"/>
        </w:rPr>
        <w:t>ẩ</w:t>
      </w:r>
      <w:r w:rsidRPr="00175762">
        <w:rPr>
          <w:rFonts w:ascii="Times New Roman" w:hAnsi="Times New Roman" w:cs="Times New Roman"/>
          <w:color w:val="auto"/>
          <w:sz w:val="28"/>
          <w:szCs w:val="28"/>
        </w:rPr>
        <w:t>m tra tính tuân thủ các quy định về hợp đồng xây dựng có hiệu lực tại thời đi</w:t>
      </w:r>
      <w:r w:rsidRPr="00175762">
        <w:rPr>
          <w:rFonts w:ascii="Times New Roman" w:hAnsi="Times New Roman" w:cs="Times New Roman"/>
          <w:color w:val="auto"/>
          <w:sz w:val="28"/>
          <w:szCs w:val="28"/>
          <w:lang w:val="en-US"/>
        </w:rPr>
        <w:t>ể</w:t>
      </w:r>
      <w:r w:rsidRPr="00175762">
        <w:rPr>
          <w:rFonts w:ascii="Times New Roman" w:hAnsi="Times New Roman" w:cs="Times New Roman"/>
          <w:color w:val="auto"/>
          <w:sz w:val="28"/>
          <w:szCs w:val="28"/>
        </w:rPr>
        <w:t xml:space="preserve">m thực hiện hợp đồng và quyết định phê duyệt kết quả lựa chọn nhà thầu của </w:t>
      </w:r>
      <w:r w:rsidRPr="00175762">
        <w:rPr>
          <w:rFonts w:ascii="Times New Roman" w:hAnsi="Times New Roman" w:cs="Times New Roman"/>
          <w:color w:val="auto"/>
          <w:sz w:val="28"/>
          <w:szCs w:val="28"/>
          <w:highlight w:val="white"/>
        </w:rPr>
        <w:t>cấp</w:t>
      </w:r>
      <w:r w:rsidRPr="00175762">
        <w:rPr>
          <w:rFonts w:ascii="Times New Roman" w:hAnsi="Times New Roman" w:cs="Times New Roman"/>
          <w:color w:val="auto"/>
          <w:sz w:val="28"/>
          <w:szCs w:val="28"/>
        </w:rPr>
        <w:t xml:space="preserve"> có </w:t>
      </w:r>
      <w:r w:rsidRPr="00175762">
        <w:rPr>
          <w:rFonts w:ascii="Times New Roman" w:hAnsi="Times New Roman" w:cs="Times New Roman"/>
          <w:color w:val="auto"/>
          <w:sz w:val="28"/>
          <w:szCs w:val="28"/>
          <w:highlight w:val="white"/>
        </w:rPr>
        <w:t>thẩm quyền</w:t>
      </w:r>
      <w:r w:rsidRPr="00175762">
        <w:rPr>
          <w:rFonts w:ascii="Times New Roman" w:hAnsi="Times New Roman" w:cs="Times New Roman"/>
          <w:color w:val="auto"/>
          <w:sz w:val="28"/>
          <w:szCs w:val="28"/>
        </w:rPr>
        <w:t>; việc th</w:t>
      </w:r>
      <w:r w:rsidRPr="00175762">
        <w:rPr>
          <w:rFonts w:ascii="Times New Roman" w:hAnsi="Times New Roman" w:cs="Times New Roman"/>
          <w:color w:val="auto"/>
          <w:sz w:val="28"/>
          <w:szCs w:val="28"/>
          <w:lang w:val="en-US"/>
        </w:rPr>
        <w:t>ẩ</w:t>
      </w:r>
      <w:r w:rsidRPr="00175762">
        <w:rPr>
          <w:rFonts w:ascii="Times New Roman" w:hAnsi="Times New Roman" w:cs="Times New Roman"/>
          <w:color w:val="auto"/>
          <w:sz w:val="28"/>
          <w:szCs w:val="28"/>
        </w:rPr>
        <w:t>m tra quyết toán căn cứ vào hình thức giá hợp đồng ghi trong từng hợp đồng xây dựng (không phân biệt hình thức lựa chọn nhà thầu). Trường hợp cần thiết, cơ quan thẩm tra quyết toán kiểm tra hồ sơ hoàn công đ</w:t>
      </w:r>
      <w:r w:rsidRPr="00175762">
        <w:rPr>
          <w:rFonts w:ascii="Times New Roman" w:hAnsi="Times New Roman" w:cs="Times New Roman"/>
          <w:color w:val="auto"/>
          <w:sz w:val="28"/>
          <w:szCs w:val="28"/>
          <w:lang w:val="en-US"/>
        </w:rPr>
        <w:t>ể</w:t>
      </w:r>
      <w:r w:rsidRPr="00175762">
        <w:rPr>
          <w:rFonts w:ascii="Times New Roman" w:hAnsi="Times New Roman" w:cs="Times New Roman"/>
          <w:color w:val="auto"/>
          <w:sz w:val="28"/>
          <w:szCs w:val="28"/>
        </w:rPr>
        <w:t xml:space="preserve"> xác định khối lượng công việc hoàn thành được nghiệm thu đúng quy định.</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b)</w:t>
      </w:r>
      <w:r w:rsidRPr="00175762">
        <w:rPr>
          <w:rFonts w:ascii="Times New Roman" w:hAnsi="Times New Roman" w:cs="Times New Roman"/>
          <w:color w:val="auto"/>
          <w:sz w:val="28"/>
          <w:szCs w:val="28"/>
        </w:rPr>
        <w:t xml:space="preserve"> Trường hợp chi phí xây dựng công trình tạm, công trình phụ trợ phục vụ thi công; chi phí xây dựng nhà tạm để ở và điều hành thi công tại hiện trường được lập thiết kế, dự toán riêng cho hạng mục, tiến hành thẩm tra như thẩm tra gói thầu xây dựng độc lập.</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c)</w:t>
      </w:r>
      <w:r w:rsidRPr="00175762">
        <w:rPr>
          <w:rFonts w:ascii="Times New Roman" w:hAnsi="Times New Roman" w:cs="Times New Roman"/>
          <w:color w:val="auto"/>
          <w:sz w:val="28"/>
          <w:szCs w:val="28"/>
        </w:rPr>
        <w:t xml:space="preserve"> Trường hợp chi phí xây dựng công trình tạm, công trình phụ trợ phục vụ thi công; chi phí xây dựng nhà tạm để ở và điều hành thi công tại hiện trường được tính theo tỷ lệ (%) trong gói thầu xây dựng chính (không lập thiết kế, dự toán riêng); tiến hành thẩm tra việc áp dụng tỷ lệ (%) trên cơ sở kết quả thẩm tra gói thầu xây dựng chính.</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2.</w:t>
      </w:r>
      <w:r w:rsidRPr="00175762">
        <w:rPr>
          <w:rFonts w:ascii="Times New Roman" w:hAnsi="Times New Roman" w:cs="Times New Roman"/>
          <w:color w:val="auto"/>
          <w:sz w:val="28"/>
          <w:szCs w:val="28"/>
        </w:rPr>
        <w:t xml:space="preserve"> Thẩm tra chi phí bồi thường, hỗ trợ và tái định cư:</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a)</w:t>
      </w:r>
      <w:r w:rsidRPr="00175762">
        <w:rPr>
          <w:rFonts w:ascii="Times New Roman" w:hAnsi="Times New Roman" w:cs="Times New Roman"/>
          <w:color w:val="auto"/>
          <w:sz w:val="28"/>
          <w:szCs w:val="28"/>
        </w:rPr>
        <w:t xml:space="preserve"> Th</w:t>
      </w:r>
      <w:r w:rsidRPr="00175762">
        <w:rPr>
          <w:rFonts w:ascii="Times New Roman" w:hAnsi="Times New Roman" w:cs="Times New Roman"/>
          <w:color w:val="auto"/>
          <w:sz w:val="28"/>
          <w:szCs w:val="28"/>
          <w:lang w:val="en-US"/>
        </w:rPr>
        <w:t>ẩ</w:t>
      </w:r>
      <w:r w:rsidRPr="00175762">
        <w:rPr>
          <w:rFonts w:ascii="Times New Roman" w:hAnsi="Times New Roman" w:cs="Times New Roman"/>
          <w:color w:val="auto"/>
          <w:sz w:val="28"/>
          <w:szCs w:val="28"/>
        </w:rPr>
        <w:t>m tra chi phí bồi thường, hỗ trợ và tái định cư do chủ đầu tư hoặc Tổ chức làm nhiệm vụ bồi thường, giải phóng mặt bằng thực hiện: Đối chiếu giá trị đề nghị quyết toán của chủ đầu tư với dự toán kinh phí trong phương án bồi thường, hỗ trợ, tái định cư; dự toán chi phí tổ chức bồi thường, hỗ trợ, tái định cư đã được cấp có thẩm quyền phê duyệt; kiểm tra danh sách chi trả cho các tổ chức, cá nhân nhận tiền bồi thường đã có chữ ký xác nhận theo quy định để xác định giá trị quyết toán.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b)</w:t>
      </w:r>
      <w:r w:rsidRPr="00175762">
        <w:rPr>
          <w:rFonts w:ascii="Times New Roman" w:hAnsi="Times New Roman" w:cs="Times New Roman"/>
          <w:color w:val="auto"/>
          <w:sz w:val="28"/>
          <w:szCs w:val="28"/>
        </w:rPr>
        <w:t xml:space="preserve"> Chi phí tổ chức thực hiện bồi thường, hỗ trợ, tái định cư do Tổ chức làm nhiệm vụ bồi thường thực hiện: thực hiện theo quy định tại Thông tư số 74/2015/TT-BTC ngày 15/5/2015 của Bộ Tài chính hướng dẫn việc lập dự toán, sử dụng và thanh quyết toán kinh phí tổ chức thực hiện bồi thường, hỗ trợ, tái định cư khi Nhà nước thu hồi đất.</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c)</w:t>
      </w:r>
      <w:r w:rsidRPr="00175762">
        <w:rPr>
          <w:rFonts w:ascii="Times New Roman" w:hAnsi="Times New Roman" w:cs="Times New Roman"/>
          <w:color w:val="auto"/>
          <w:sz w:val="28"/>
          <w:szCs w:val="28"/>
        </w:rPr>
        <w:t xml:space="preserve"> Trường hợp nội dung bồi thường, hỗ trợ, tái định cư được tách thành ti</w:t>
      </w:r>
      <w:r w:rsidRPr="00175762">
        <w:rPr>
          <w:rFonts w:ascii="Times New Roman" w:hAnsi="Times New Roman" w:cs="Times New Roman"/>
          <w:color w:val="auto"/>
          <w:sz w:val="28"/>
          <w:szCs w:val="28"/>
          <w:lang w:val="en-US"/>
        </w:rPr>
        <w:t>ể</w:t>
      </w:r>
      <w:r w:rsidRPr="00175762">
        <w:rPr>
          <w:rFonts w:ascii="Times New Roman" w:hAnsi="Times New Roman" w:cs="Times New Roman"/>
          <w:color w:val="auto"/>
          <w:sz w:val="28"/>
          <w:szCs w:val="28"/>
        </w:rPr>
        <w:t>u dự án riêng và tổ chức thực hiện độc lập: việc lập báo cáo quyết toán và th</w:t>
      </w:r>
      <w:r w:rsidRPr="00175762">
        <w:rPr>
          <w:rFonts w:ascii="Times New Roman" w:hAnsi="Times New Roman" w:cs="Times New Roman"/>
          <w:color w:val="auto"/>
          <w:sz w:val="28"/>
          <w:szCs w:val="28"/>
          <w:lang w:val="en-US"/>
        </w:rPr>
        <w:t>ẩ</w:t>
      </w:r>
      <w:r w:rsidRPr="00175762">
        <w:rPr>
          <w:rFonts w:ascii="Times New Roman" w:hAnsi="Times New Roman" w:cs="Times New Roman"/>
          <w:color w:val="auto"/>
          <w:sz w:val="28"/>
          <w:szCs w:val="28"/>
        </w:rPr>
        <w:t>m tra quyết toán thực hiện như một dự án đầu tư độc lập.</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d)</w:t>
      </w:r>
      <w:r w:rsidRPr="00175762">
        <w:rPr>
          <w:rFonts w:ascii="Times New Roman" w:hAnsi="Times New Roman" w:cs="Times New Roman"/>
          <w:color w:val="auto"/>
          <w:sz w:val="28"/>
          <w:szCs w:val="28"/>
        </w:rPr>
        <w:t xml:space="preserve"> Trường hợp nội dung bồi thường, hỗ trợ, tái định cư là hạng mục tách ra từ một dự án đầu tư, thành lập Ban quản lý dự án phần bồi thường, giải phóng mặt bằng riêng biệt với Ban quản lý dự án phần xây dựng: Ban quản lý dự án phần bồi thường, giải phóng mặt bằng chịu trách nhiệm quyết toán chi phí bồi thường, </w:t>
      </w:r>
      <w:r w:rsidRPr="00175762">
        <w:rPr>
          <w:rFonts w:ascii="Times New Roman" w:hAnsi="Times New Roman" w:cs="Times New Roman"/>
          <w:color w:val="auto"/>
          <w:sz w:val="28"/>
          <w:szCs w:val="28"/>
          <w:highlight w:val="white"/>
        </w:rPr>
        <w:t>hỗ trợ</w:t>
      </w:r>
      <w:r w:rsidRPr="00175762">
        <w:rPr>
          <w:rFonts w:ascii="Times New Roman" w:hAnsi="Times New Roman" w:cs="Times New Roman"/>
          <w:color w:val="auto"/>
          <w:sz w:val="28"/>
          <w:szCs w:val="28"/>
        </w:rPr>
        <w:t xml:space="preserve"> và tái định cư trình cấp có thẩm quyền phê duyệt; gửi báo cáo quyết toán đã được phê duyệt tới chủ đầu tư dự án đầu tư xây dựng công trình để lập báo cáo quyết toán chung trong toàn bộ dự án. Khi th</w:t>
      </w:r>
      <w:r w:rsidRPr="00175762">
        <w:rPr>
          <w:rFonts w:ascii="Times New Roman" w:hAnsi="Times New Roman" w:cs="Times New Roman"/>
          <w:color w:val="auto"/>
          <w:sz w:val="28"/>
          <w:szCs w:val="28"/>
          <w:lang w:val="en-US"/>
        </w:rPr>
        <w:t>ẩ</w:t>
      </w:r>
      <w:r w:rsidRPr="00175762">
        <w:rPr>
          <w:rFonts w:ascii="Times New Roman" w:hAnsi="Times New Roman" w:cs="Times New Roman"/>
          <w:color w:val="auto"/>
          <w:sz w:val="28"/>
          <w:szCs w:val="28"/>
        </w:rPr>
        <w:t>m tra quyết toán toàn bộ dự án, không phải thẩm tra lại phần chi phí bồi thường, hỗ trợ, tái định cư đã được cấp có thẩm quyền phê duyệt.</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đ) Trường hợp các công trình hạ tầng kỹ thuật đã có quyết định phê duyệt quyết toán của cấp có thẩm quyền, căn cứ quyết định phê duyệt quyết toán của cấp có thẩm quyền, văn bản yêu cầu thanh toán của chủ đầu tư các công trình hạ tầng kỹ thuật và chứng từ thanh toán để xác định giá trị chi phí cho phần hạ tầng kỹ thuật đã đầu tư.</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e)</w:t>
      </w:r>
      <w:r w:rsidRPr="00175762">
        <w:rPr>
          <w:rFonts w:ascii="Times New Roman" w:hAnsi="Times New Roman" w:cs="Times New Roman"/>
          <w:color w:val="auto"/>
          <w:sz w:val="28"/>
          <w:szCs w:val="28"/>
        </w:rPr>
        <w:t xml:space="preserve"> Trường hợp cần thiết phải thẩm tra để trình cấp có thẩm quyền phê duyệt quyết toán các công trình hạ tầng kỹ thuật thì việc thẩm tra tương tự như thẩm tra chi phí xây dựng nêu tại khoản 3 Điều này.</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3.</w:t>
      </w:r>
      <w:r w:rsidRPr="00175762">
        <w:rPr>
          <w:rFonts w:ascii="Times New Roman" w:hAnsi="Times New Roman" w:cs="Times New Roman"/>
          <w:color w:val="auto"/>
          <w:sz w:val="28"/>
          <w:szCs w:val="28"/>
        </w:rPr>
        <w:t xml:space="preserve"> Thẩm tra chi phí xây dựng:</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 xml:space="preserve">a) </w:t>
      </w:r>
      <w:r w:rsidRPr="00175762">
        <w:rPr>
          <w:rFonts w:ascii="Times New Roman" w:hAnsi="Times New Roman" w:cs="Times New Roman"/>
          <w:color w:val="auto"/>
          <w:sz w:val="28"/>
          <w:szCs w:val="28"/>
        </w:rPr>
        <w:t>Thẩm tra đối với gói thầu do chủ đầu tư tự thực hiện theo quy định của pháp luật về đấu thầu:</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xml:space="preserve">Trường hợp chủ đầu tư ký kết hợp đồng với </w:t>
      </w:r>
      <w:r w:rsidRPr="00175762">
        <w:rPr>
          <w:rFonts w:ascii="Times New Roman" w:hAnsi="Times New Roman" w:cs="Times New Roman"/>
          <w:color w:val="auto"/>
          <w:sz w:val="28"/>
          <w:szCs w:val="28"/>
          <w:highlight w:val="white"/>
        </w:rPr>
        <w:t>đơn vị</w:t>
      </w:r>
      <w:r w:rsidRPr="00175762">
        <w:rPr>
          <w:rFonts w:ascii="Times New Roman" w:hAnsi="Times New Roman" w:cs="Times New Roman"/>
          <w:color w:val="auto"/>
          <w:sz w:val="28"/>
          <w:szCs w:val="28"/>
        </w:rPr>
        <w:t xml:space="preserve"> hạch toán phụ thuộc để thực hiện gói thầu, việc thẩm tra gói thầu căn cứ vào hình thức giá hợp đồng và thực hiện theo quy định tại các điểm b, c, d, đ, e khoản này.</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Trường hợp chủ đầu tư ký thỏa thuận giao việc cho một đơn vị thuộc chủ đầu tư để thực hiện gói thầu, việc thẩm tra thực hiện như sau:</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Đối chiếu các nội dung, khối lượng trong bảng tính giá trị đề nghị quyết toán của chủ đầu tư với biên bản nghiệm thu khối lượng để xác định khối lượng thực hiện đã được nghiệm thu đúng quy định;</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Đối chiếu sự phù hợp giữa đ</w:t>
      </w:r>
      <w:r w:rsidRPr="00175762">
        <w:rPr>
          <w:rFonts w:ascii="Times New Roman" w:hAnsi="Times New Roman" w:cs="Times New Roman"/>
          <w:color w:val="auto"/>
          <w:sz w:val="28"/>
          <w:szCs w:val="28"/>
          <w:lang w:val="en-US"/>
        </w:rPr>
        <w:t>ơ</w:t>
      </w:r>
      <w:r w:rsidRPr="00175762">
        <w:rPr>
          <w:rFonts w:ascii="Times New Roman" w:hAnsi="Times New Roman" w:cs="Times New Roman"/>
          <w:color w:val="auto"/>
          <w:sz w:val="28"/>
          <w:szCs w:val="28"/>
        </w:rPr>
        <w:t>n giá trong bảng tính giá trị đề nghị quyết toán của chủ đầu tư với đ</w:t>
      </w:r>
      <w:r w:rsidRPr="00175762">
        <w:rPr>
          <w:rFonts w:ascii="Times New Roman" w:hAnsi="Times New Roman" w:cs="Times New Roman"/>
          <w:color w:val="auto"/>
          <w:sz w:val="28"/>
          <w:szCs w:val="28"/>
          <w:lang w:val="en-US"/>
        </w:rPr>
        <w:t>ơ</w:t>
      </w:r>
      <w:r w:rsidRPr="00175762">
        <w:rPr>
          <w:rFonts w:ascii="Times New Roman" w:hAnsi="Times New Roman" w:cs="Times New Roman"/>
          <w:color w:val="auto"/>
          <w:sz w:val="28"/>
          <w:szCs w:val="28"/>
        </w:rPr>
        <w:t>n giá trong dự toán được duyệt;</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Giá trị quyết toán bằng khối lượng thực hiện đã được nghiệm thu đúng quy định nhân (x) với đơn giá đã thẩm tra.</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b)</w:t>
      </w:r>
      <w:r w:rsidRPr="00175762">
        <w:rPr>
          <w:rFonts w:ascii="Times New Roman" w:hAnsi="Times New Roman" w:cs="Times New Roman"/>
          <w:color w:val="auto"/>
          <w:sz w:val="28"/>
          <w:szCs w:val="28"/>
        </w:rPr>
        <w:t xml:space="preserve"> Thẩm tra đối với gói thầu hợp đồng theo hình thức “hợp đồng trọn</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gói”:</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Đối chiếu nội dung công việc, khối lượng thực hiện trong bảng tính giá trị đề nghị quyết toán A-B với biên bản nghiệm thu khối lượng công việc hoàn thành và các yêu cầu của hợp đồng để xác định khối lượng công việc hoàn thành đã được nghiệm thu đúng quy định;</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Đối chiếu đơn giá trong bảng tính giá trị đề nghị quyết toán A-B với đ</w:t>
      </w:r>
      <w:r w:rsidRPr="00175762">
        <w:rPr>
          <w:rFonts w:ascii="Times New Roman" w:hAnsi="Times New Roman" w:cs="Times New Roman"/>
          <w:color w:val="auto"/>
          <w:sz w:val="28"/>
          <w:szCs w:val="28"/>
          <w:lang w:val="en-US"/>
        </w:rPr>
        <w:t>ơ</w:t>
      </w:r>
      <w:r w:rsidRPr="00175762">
        <w:rPr>
          <w:rFonts w:ascii="Times New Roman" w:hAnsi="Times New Roman" w:cs="Times New Roman"/>
          <w:color w:val="auto"/>
          <w:sz w:val="28"/>
          <w:szCs w:val="28"/>
        </w:rPr>
        <w:t>n giá ghi trong bảng tính giá trị hợp đồng; khi nhà thầu thực hiện đầy đủ các yêu cầu, nội dung công việc, đúng khối lượng công việc hoàn thành và đơn giá ghi trong hợp đồng, bảng tính giá hợp đồng; thì giá trị quyết toán đúng bằng giá trọn gói của hợp đồng đã ký. Không chiết tính lại khối lượng cũng như đơn giá chi tiết đã được cấp có thẩm quyền phê duyệt theo quyết định trúng thầu.</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c)</w:t>
      </w:r>
      <w:r w:rsidRPr="00175762">
        <w:rPr>
          <w:rFonts w:ascii="Times New Roman" w:hAnsi="Times New Roman" w:cs="Times New Roman"/>
          <w:color w:val="auto"/>
          <w:sz w:val="28"/>
          <w:szCs w:val="28"/>
        </w:rPr>
        <w:t xml:space="preserve"> Thẩm tra đối với gói thầu hợp đồng theo hình thức </w:t>
      </w: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giá hợp đồng theo đ</w:t>
      </w:r>
      <w:r w:rsidRPr="00175762">
        <w:rPr>
          <w:rFonts w:ascii="Times New Roman" w:hAnsi="Times New Roman" w:cs="Times New Roman"/>
          <w:color w:val="auto"/>
          <w:sz w:val="28"/>
          <w:szCs w:val="28"/>
          <w:lang w:val="en-US"/>
        </w:rPr>
        <w:t>ơ</w:t>
      </w:r>
      <w:r w:rsidRPr="00175762">
        <w:rPr>
          <w:rFonts w:ascii="Times New Roman" w:hAnsi="Times New Roman" w:cs="Times New Roman"/>
          <w:color w:val="auto"/>
          <w:sz w:val="28"/>
          <w:szCs w:val="28"/>
        </w:rPr>
        <w:t>n giá cố định</w:t>
      </w: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Đối chiếu nội dung công việc, khối lượng thực hiện trong bảng tính giá trị đề nghị quyết toán A-B với biên bản nghiệm thu khối lượng công việc hoàn thành và các yêu cầu của hợp đồng để xác định khối lượng công việc hoàn thành đã được nghiệm thu đúng quy định;</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Đối chiếu đ</w:t>
      </w:r>
      <w:r w:rsidRPr="00175762">
        <w:rPr>
          <w:rFonts w:ascii="Times New Roman" w:hAnsi="Times New Roman" w:cs="Times New Roman"/>
          <w:color w:val="auto"/>
          <w:sz w:val="28"/>
          <w:szCs w:val="28"/>
          <w:lang w:val="en-US"/>
        </w:rPr>
        <w:t>ơ</w:t>
      </w:r>
      <w:r w:rsidRPr="00175762">
        <w:rPr>
          <w:rFonts w:ascii="Times New Roman" w:hAnsi="Times New Roman" w:cs="Times New Roman"/>
          <w:color w:val="auto"/>
          <w:sz w:val="28"/>
          <w:szCs w:val="28"/>
        </w:rPr>
        <w:t>n giá trong bảng tính giá trị đề nghị quyết toán A-B với đơn giá cố định ghi trong bảng tính giá hợp đồng và các tài liệu kèm theo hợp đồng;</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Giá trị quyết toán bằng khối lượng công việc hoàn thành đã được nghiệm thu đúng quy định nhân (x) với đơn giá cố định ghi trong hợp đồng.</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d)</w:t>
      </w:r>
      <w:r w:rsidRPr="00175762">
        <w:rPr>
          <w:rFonts w:ascii="Times New Roman" w:hAnsi="Times New Roman" w:cs="Times New Roman"/>
          <w:color w:val="auto"/>
          <w:sz w:val="28"/>
          <w:szCs w:val="28"/>
        </w:rPr>
        <w:t xml:space="preserve"> Thẩm tra đối với gói thầu hợp đồng theo hình thức </w:t>
      </w: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Giá hợp đồng theo đơn giá điều chỉnh</w:t>
      </w: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 xml:space="preserve"> (hoặc </w:t>
      </w: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Giá hợp đồng theo giá điều chỉnh</w:t>
      </w: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Căn cứ điều kiện cụ thể của hợp đồng, xác định rõ phạm vi và phương thức điều chỉnh của hợp đồng;</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xml:space="preserve">- Trường hợp điều chỉnh về khối lượng phải căn cứ biên bản nghiệm thu khối lượng công việc hoàn thành để xác định khối lượng công việc hoàn thành đã được </w:t>
      </w:r>
      <w:r w:rsidRPr="00175762">
        <w:rPr>
          <w:rFonts w:ascii="Times New Roman" w:hAnsi="Times New Roman" w:cs="Times New Roman"/>
          <w:color w:val="auto"/>
          <w:sz w:val="28"/>
          <w:szCs w:val="28"/>
          <w:lang w:val="en-US"/>
        </w:rPr>
        <w:t>n</w:t>
      </w:r>
      <w:r w:rsidRPr="00175762">
        <w:rPr>
          <w:rFonts w:ascii="Times New Roman" w:hAnsi="Times New Roman" w:cs="Times New Roman"/>
          <w:color w:val="auto"/>
          <w:sz w:val="28"/>
          <w:szCs w:val="28"/>
        </w:rPr>
        <w:t>ghiệm thu đúng quy định;</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Trường hợp điều chỉnh về đơn giá phải căn cứ nguyên tắc điều chỉnh đơn giá ghi trong hợp đồng để xác định đơn giá quyết toán;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Trường hợp điều chỉnh theo cơ chế chính sách của Nhà nước phải căn cứ nguyên tắc ghi trong hợp đồng, các cơ chế chính sách được áp dụng phù hợp với thời gian thực hiện hợp đồng (đã ghi trong hợp đồng) để xác định giá trị được điều chỉnh. Không điều chỉnh cho trường hợp kéo dài thời gian thực hiện so với thời gian trong hợp đồng đã ký do l</w:t>
      </w:r>
      <w:r w:rsidRPr="00175762">
        <w:rPr>
          <w:rFonts w:ascii="Times New Roman" w:hAnsi="Times New Roman" w:cs="Times New Roman"/>
          <w:color w:val="auto"/>
          <w:sz w:val="28"/>
          <w:szCs w:val="28"/>
          <w:lang w:val="en-US"/>
        </w:rPr>
        <w:t>ỗ</w:t>
      </w:r>
      <w:r w:rsidRPr="00175762">
        <w:rPr>
          <w:rFonts w:ascii="Times New Roman" w:hAnsi="Times New Roman" w:cs="Times New Roman"/>
          <w:color w:val="auto"/>
          <w:sz w:val="28"/>
          <w:szCs w:val="28"/>
        </w:rPr>
        <w:t>i của nhà thầu gây ra;</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Giá trị quyết toán bằng khối lượng công việc hoàn thành đã được nghiệm thu đúng quy định nhân (x) với đơn giá quyết toán.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xml:space="preserve">đ) Thẩm tra đối với gói thầu hợp đồng theo hình thức </w:t>
      </w: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giá hợp đồng kết</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hợp”:</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xml:space="preserve">Hợp đồng theo hình thức </w:t>
      </w: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Giá hợp đồng kết hợp</w:t>
      </w: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 xml:space="preserve"> phải xác định rõ phạm vi theo công trình, hạng mục công trình hoặc nội dung công việc cụ thể được áp dụng hình thức hợp đồng cụ thể: trọn gói, đơn giá cố định hoặc đơn giá điều chỉnh. Việc thẩm tra từng phần của hợp đồng, theo từng hình thức hợp đồng, tương ứng với quy định tại các điểm b, c, d khoản này.</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e)</w:t>
      </w:r>
      <w:r w:rsidRPr="00175762">
        <w:rPr>
          <w:rFonts w:ascii="Times New Roman" w:hAnsi="Times New Roman" w:cs="Times New Roman"/>
          <w:color w:val="auto"/>
          <w:sz w:val="28"/>
          <w:szCs w:val="28"/>
        </w:rPr>
        <w:t xml:space="preserve"> Thẩm tra các trường hợp phát sinh:</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Thẩm tra các trường hợp phát sinh phải căn cứ các quy định về điều chỉnh hợp đồng xây dựng tương ứng với từng loại hợp đồng.</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4.</w:t>
      </w:r>
      <w:r w:rsidRPr="00175762">
        <w:rPr>
          <w:rFonts w:ascii="Times New Roman" w:hAnsi="Times New Roman" w:cs="Times New Roman"/>
          <w:color w:val="auto"/>
          <w:sz w:val="28"/>
          <w:szCs w:val="28"/>
        </w:rPr>
        <w:t xml:space="preserve"> Thẩm tra chi phí thiết bị:</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a)</w:t>
      </w:r>
      <w:r w:rsidRPr="00175762">
        <w:rPr>
          <w:rFonts w:ascii="Times New Roman" w:hAnsi="Times New Roman" w:cs="Times New Roman"/>
          <w:color w:val="auto"/>
          <w:sz w:val="28"/>
          <w:szCs w:val="28"/>
        </w:rPr>
        <w:t xml:space="preserve"> Thẩm tra đối với gói thầu do chủ đầu tư tự thực hiện theo quy định của pháp luật về đấu thầu:</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xml:space="preserve">Trường hợp chủ đầu tư ký kết hợp đồng với </w:t>
      </w:r>
      <w:r w:rsidRPr="00175762">
        <w:rPr>
          <w:rFonts w:ascii="Times New Roman" w:hAnsi="Times New Roman" w:cs="Times New Roman"/>
          <w:color w:val="auto"/>
          <w:sz w:val="28"/>
          <w:szCs w:val="28"/>
          <w:highlight w:val="white"/>
        </w:rPr>
        <w:t>đơn vị</w:t>
      </w:r>
      <w:r w:rsidRPr="00175762">
        <w:rPr>
          <w:rFonts w:ascii="Times New Roman" w:hAnsi="Times New Roman" w:cs="Times New Roman"/>
          <w:color w:val="auto"/>
          <w:sz w:val="28"/>
          <w:szCs w:val="28"/>
        </w:rPr>
        <w:t xml:space="preserve"> hạch toán phụ thuộc để thực hiện gói thầu, việc thẩm tra gói thầu căn cứ vào hình thức giá hợp đồng và thực hiện theo quy định tại các điểm b, c, d, đ, e khoản này.</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Trường hợp chủ đầu tư ký thỏa thuận giao việc cho một đơn vị thuộc chủ đầu tư để thực hiện gói thầu, việc thẩm tra thực hiện như sau:</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Đối chiếu danh mục, chủng loại, nguồn gốc xuất xứ, chất lượng, cấu hình, giá của thiết bị đề nghị quyết toán so với biên bản nghiệm thu và dự toán chi phí thiết bị được phê duyệt để xác định giá trị quyết toán phần mua sắm thiết bị;</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 Thẩm tra chi phí gia công, lắp đặt thiết bị đối với thiết bị cần gia công, cần lắp đặt theo dự toán được duyệt và được nghiệm thu đúng quy định. Giá trị quyết toán bằng khối lượng thực hiện đã được nghiệm thu đúng quy định nhân (x) với đ</w:t>
      </w:r>
      <w:r w:rsidRPr="00175762">
        <w:rPr>
          <w:rFonts w:ascii="Times New Roman" w:hAnsi="Times New Roman" w:cs="Times New Roman"/>
          <w:color w:val="auto"/>
          <w:sz w:val="28"/>
          <w:szCs w:val="28"/>
          <w:lang w:val="en-US"/>
        </w:rPr>
        <w:t>ơ</w:t>
      </w:r>
      <w:r w:rsidRPr="00175762">
        <w:rPr>
          <w:rFonts w:ascii="Times New Roman" w:hAnsi="Times New Roman" w:cs="Times New Roman"/>
          <w:color w:val="auto"/>
          <w:sz w:val="28"/>
          <w:szCs w:val="28"/>
        </w:rPr>
        <w:t>n giá đã thẩm tra;</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xml:space="preserve">- Thẩm tra các khoản chi phí liên quan: chi phí vận chuyển thiết bị từ </w:t>
      </w:r>
      <w:r w:rsidRPr="00175762">
        <w:rPr>
          <w:rFonts w:ascii="Times New Roman" w:hAnsi="Times New Roman" w:cs="Times New Roman"/>
          <w:color w:val="auto"/>
          <w:sz w:val="28"/>
          <w:szCs w:val="28"/>
          <w:lang w:val="en-US"/>
        </w:rPr>
        <w:t>n</w:t>
      </w:r>
      <w:r w:rsidRPr="00175762">
        <w:rPr>
          <w:rFonts w:ascii="Times New Roman" w:hAnsi="Times New Roman" w:cs="Times New Roman"/>
          <w:color w:val="auto"/>
          <w:sz w:val="28"/>
          <w:szCs w:val="28"/>
        </w:rPr>
        <w:t>ơi mua về đến chân công trình; chi phí lưu kho bãi, bảo quản, bảo dưỡng thi</w:t>
      </w:r>
      <w:r w:rsidRPr="00175762">
        <w:rPr>
          <w:rFonts w:ascii="Times New Roman" w:hAnsi="Times New Roman" w:cs="Times New Roman"/>
          <w:color w:val="auto"/>
          <w:sz w:val="28"/>
          <w:szCs w:val="28"/>
          <w:lang w:val="en-US"/>
        </w:rPr>
        <w:t>ế</w:t>
      </w:r>
      <w:r w:rsidRPr="00175762">
        <w:rPr>
          <w:rFonts w:ascii="Times New Roman" w:hAnsi="Times New Roman" w:cs="Times New Roman"/>
          <w:color w:val="auto"/>
          <w:sz w:val="28"/>
          <w:szCs w:val="28"/>
        </w:rPr>
        <w:t>t bị, chi phí khác.</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b)</w:t>
      </w:r>
      <w:r w:rsidRPr="00175762">
        <w:rPr>
          <w:rFonts w:ascii="Times New Roman" w:hAnsi="Times New Roman" w:cs="Times New Roman"/>
          <w:color w:val="auto"/>
          <w:sz w:val="28"/>
          <w:szCs w:val="28"/>
        </w:rPr>
        <w:t xml:space="preserve"> Thẩm tra đối với gói thầu hợp đồng theo hình thức </w:t>
      </w: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highlight w:val="white"/>
        </w:rPr>
        <w:t>hợp đồng</w:t>
      </w:r>
      <w:r w:rsidRPr="00175762">
        <w:rPr>
          <w:rFonts w:ascii="Times New Roman" w:hAnsi="Times New Roman" w:cs="Times New Roman"/>
          <w:color w:val="auto"/>
          <w:sz w:val="28"/>
          <w:szCs w:val="28"/>
        </w:rPr>
        <w:t xml:space="preserve"> trọn gói</w:t>
      </w: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 Đối chiếu danh mục, chủng loại, nguồn gốc xuất xứ, chất lượng, cấu hình, giá của thiết bị trong bảng tính giá trị đề nghị quyết toán A-B với các yêu cầu, danh mục, chủng loại, cấu hình, nguồn gốc xuất xứ, chất lượng, giá của thi</w:t>
      </w:r>
      <w:r w:rsidRPr="00175762">
        <w:rPr>
          <w:rFonts w:ascii="Times New Roman" w:hAnsi="Times New Roman" w:cs="Times New Roman"/>
          <w:color w:val="auto"/>
          <w:sz w:val="28"/>
          <w:szCs w:val="28"/>
          <w:lang w:val="en-US"/>
        </w:rPr>
        <w:t>ế</w:t>
      </w:r>
      <w:r w:rsidRPr="00175762">
        <w:rPr>
          <w:rFonts w:ascii="Times New Roman" w:hAnsi="Times New Roman" w:cs="Times New Roman"/>
          <w:color w:val="auto"/>
          <w:sz w:val="28"/>
          <w:szCs w:val="28"/>
        </w:rPr>
        <w:t xml:space="preserve">t bị ghi trong hợp đồng, bảng tính giá hợp đồng và các biên bản nghiệm thu khối lượng hoàn thành của hợp đồng. Khi nhà thầu thực hiện đầy đủ các yêu cầu, nội dung công việc, đúng khối lượng thực hiện và quy định của </w:t>
      </w:r>
      <w:r w:rsidRPr="00175762">
        <w:rPr>
          <w:rFonts w:ascii="Times New Roman" w:hAnsi="Times New Roman" w:cs="Times New Roman"/>
          <w:color w:val="auto"/>
          <w:sz w:val="28"/>
          <w:szCs w:val="28"/>
          <w:highlight w:val="white"/>
        </w:rPr>
        <w:t>hợp đồng</w:t>
      </w:r>
      <w:r w:rsidRPr="00175762">
        <w:rPr>
          <w:rFonts w:ascii="Times New Roman" w:hAnsi="Times New Roman" w:cs="Times New Roman"/>
          <w:color w:val="auto"/>
          <w:sz w:val="28"/>
          <w:szCs w:val="28"/>
        </w:rPr>
        <w:t xml:space="preserve"> thì giá trị quyết toán đúng bằng giá trọn gói của hợp đồng đã ký. Không chiết tính lại đơn giá chi tiết đã được cấp có </w:t>
      </w:r>
      <w:r w:rsidRPr="00175762">
        <w:rPr>
          <w:rFonts w:ascii="Times New Roman" w:hAnsi="Times New Roman" w:cs="Times New Roman"/>
          <w:color w:val="auto"/>
          <w:sz w:val="28"/>
          <w:szCs w:val="28"/>
          <w:highlight w:val="white"/>
        </w:rPr>
        <w:t>thẩm quyền</w:t>
      </w:r>
      <w:r w:rsidRPr="00175762">
        <w:rPr>
          <w:rFonts w:ascii="Times New Roman" w:hAnsi="Times New Roman" w:cs="Times New Roman"/>
          <w:color w:val="auto"/>
          <w:sz w:val="28"/>
          <w:szCs w:val="28"/>
        </w:rPr>
        <w:t xml:space="preserve"> phê duyệt theo </w:t>
      </w:r>
      <w:r w:rsidRPr="00175762">
        <w:rPr>
          <w:rFonts w:ascii="Times New Roman" w:hAnsi="Times New Roman" w:cs="Times New Roman"/>
          <w:color w:val="auto"/>
          <w:sz w:val="28"/>
          <w:szCs w:val="28"/>
          <w:highlight w:val="white"/>
        </w:rPr>
        <w:t>quyết</w:t>
      </w:r>
      <w:r w:rsidRPr="00175762">
        <w:rPr>
          <w:rFonts w:ascii="Times New Roman" w:hAnsi="Times New Roman" w:cs="Times New Roman"/>
          <w:color w:val="auto"/>
          <w:sz w:val="28"/>
          <w:szCs w:val="28"/>
        </w:rPr>
        <w:t xml:space="preserve"> định trúng thầu.</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c)</w:t>
      </w:r>
      <w:r w:rsidRPr="00175762">
        <w:rPr>
          <w:rFonts w:ascii="Times New Roman" w:hAnsi="Times New Roman" w:cs="Times New Roman"/>
          <w:color w:val="auto"/>
          <w:sz w:val="28"/>
          <w:szCs w:val="28"/>
        </w:rPr>
        <w:t xml:space="preserve"> Th</w:t>
      </w:r>
      <w:r w:rsidRPr="00175762">
        <w:rPr>
          <w:rFonts w:ascii="Times New Roman" w:hAnsi="Times New Roman" w:cs="Times New Roman"/>
          <w:color w:val="auto"/>
          <w:sz w:val="28"/>
          <w:szCs w:val="28"/>
          <w:lang w:val="en-US"/>
        </w:rPr>
        <w:t>ẩ</w:t>
      </w:r>
      <w:r w:rsidRPr="00175762">
        <w:rPr>
          <w:rFonts w:ascii="Times New Roman" w:hAnsi="Times New Roman" w:cs="Times New Roman"/>
          <w:color w:val="auto"/>
          <w:sz w:val="28"/>
          <w:szCs w:val="28"/>
        </w:rPr>
        <w:t xml:space="preserve">m tra đối với gói thầu hợp đồng theo hình thức </w:t>
      </w: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giá hợp đồng theo đơn giá cố định</w:t>
      </w: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xml:space="preserve">- Đối chiếu danh mục, chủng loại, nguồn gốc xuất xứ, chất lượng, cấu hình của thiết bị trong bảng tính giá trị đề nghị </w:t>
      </w:r>
      <w:r w:rsidRPr="00175762">
        <w:rPr>
          <w:rFonts w:ascii="Times New Roman" w:hAnsi="Times New Roman" w:cs="Times New Roman"/>
          <w:color w:val="auto"/>
          <w:sz w:val="28"/>
          <w:szCs w:val="28"/>
          <w:highlight w:val="white"/>
        </w:rPr>
        <w:t>quyết</w:t>
      </w:r>
      <w:r w:rsidRPr="00175762">
        <w:rPr>
          <w:rFonts w:ascii="Times New Roman" w:hAnsi="Times New Roman" w:cs="Times New Roman"/>
          <w:color w:val="auto"/>
          <w:sz w:val="28"/>
          <w:szCs w:val="28"/>
        </w:rPr>
        <w:t xml:space="preserve"> toán A-B với các yêu cầu, danh mục, chủng loại, nguồn gốc xuất xứ, chất lượng, cấu hình của thiết bị ghi trong hợp đồng, bảng tính giá hợp đồng và các tài liệu kèm theo hợp đồng với biên bản nghiệm thu khối lượng thực hiện và các yêu cầu của hợp đồng đ</w:t>
      </w:r>
      <w:r w:rsidRPr="00175762">
        <w:rPr>
          <w:rFonts w:ascii="Times New Roman" w:hAnsi="Times New Roman" w:cs="Times New Roman"/>
          <w:color w:val="auto"/>
          <w:sz w:val="28"/>
          <w:szCs w:val="28"/>
          <w:lang w:val="en-US"/>
        </w:rPr>
        <w:t>ể</w:t>
      </w:r>
      <w:r w:rsidRPr="00175762">
        <w:rPr>
          <w:rFonts w:ascii="Times New Roman" w:hAnsi="Times New Roman" w:cs="Times New Roman"/>
          <w:color w:val="auto"/>
          <w:sz w:val="28"/>
          <w:szCs w:val="28"/>
        </w:rPr>
        <w:t xml:space="preserve"> xác định khối lượng thực hiện đã được nghiệm thu đúng quy định;</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xml:space="preserve">- Đối chiếu đơn giá trong bảng tính giá trị đề nghị quyết toán A-B với đơn giá cố định ghi trong bảng tính giá </w:t>
      </w:r>
      <w:r w:rsidRPr="00175762">
        <w:rPr>
          <w:rFonts w:ascii="Times New Roman" w:hAnsi="Times New Roman" w:cs="Times New Roman"/>
          <w:color w:val="auto"/>
          <w:sz w:val="28"/>
          <w:szCs w:val="28"/>
          <w:highlight w:val="white"/>
        </w:rPr>
        <w:t>hợp đồng</w:t>
      </w:r>
      <w:r w:rsidRPr="00175762">
        <w:rPr>
          <w:rFonts w:ascii="Times New Roman" w:hAnsi="Times New Roman" w:cs="Times New Roman"/>
          <w:color w:val="auto"/>
          <w:sz w:val="28"/>
          <w:szCs w:val="28"/>
        </w:rPr>
        <w:t>;</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Giá trị quyết toán bằng khối lượng thực hiện đã được nghiệm thu đúng quy định nhân (x) với đơn giá cố định ghi trong hợp đồng.</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d)</w:t>
      </w:r>
      <w:r w:rsidRPr="00175762">
        <w:rPr>
          <w:rFonts w:ascii="Times New Roman" w:hAnsi="Times New Roman" w:cs="Times New Roman"/>
          <w:color w:val="auto"/>
          <w:sz w:val="28"/>
          <w:szCs w:val="28"/>
        </w:rPr>
        <w:t xml:space="preserve"> Th</w:t>
      </w:r>
      <w:r w:rsidRPr="00175762">
        <w:rPr>
          <w:rFonts w:ascii="Times New Roman" w:hAnsi="Times New Roman" w:cs="Times New Roman"/>
          <w:color w:val="auto"/>
          <w:sz w:val="28"/>
          <w:szCs w:val="28"/>
          <w:lang w:val="en-US"/>
        </w:rPr>
        <w:t>ẩ</w:t>
      </w:r>
      <w:r w:rsidRPr="00175762">
        <w:rPr>
          <w:rFonts w:ascii="Times New Roman" w:hAnsi="Times New Roman" w:cs="Times New Roman"/>
          <w:color w:val="auto"/>
          <w:sz w:val="28"/>
          <w:szCs w:val="28"/>
        </w:rPr>
        <w:t xml:space="preserve">m tra đối với gói thầu </w:t>
      </w:r>
      <w:r w:rsidRPr="00175762">
        <w:rPr>
          <w:rFonts w:ascii="Times New Roman" w:hAnsi="Times New Roman" w:cs="Times New Roman"/>
          <w:color w:val="auto"/>
          <w:sz w:val="28"/>
          <w:szCs w:val="28"/>
          <w:highlight w:val="white"/>
        </w:rPr>
        <w:t>hợp đồng</w:t>
      </w:r>
      <w:r w:rsidRPr="00175762">
        <w:rPr>
          <w:rFonts w:ascii="Times New Roman" w:hAnsi="Times New Roman" w:cs="Times New Roman"/>
          <w:color w:val="auto"/>
          <w:sz w:val="28"/>
          <w:szCs w:val="28"/>
        </w:rPr>
        <w:t xml:space="preserve"> theo hình thức </w:t>
      </w: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Giá hợp đồng theo đơn giá điều chỉnh</w:t>
      </w: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 xml:space="preserve"> (hoặc </w:t>
      </w: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Giá hợp đồng theo giá điều chỉnh</w:t>
      </w: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xml:space="preserve">- Căn cứ điều kiện </w:t>
      </w:r>
      <w:r w:rsidRPr="00175762">
        <w:rPr>
          <w:rFonts w:ascii="Times New Roman" w:hAnsi="Times New Roman" w:cs="Times New Roman"/>
          <w:color w:val="auto"/>
          <w:sz w:val="28"/>
          <w:szCs w:val="28"/>
          <w:highlight w:val="white"/>
        </w:rPr>
        <w:t>cụ thể</w:t>
      </w:r>
      <w:r w:rsidRPr="00175762">
        <w:rPr>
          <w:rFonts w:ascii="Times New Roman" w:hAnsi="Times New Roman" w:cs="Times New Roman"/>
          <w:color w:val="auto"/>
          <w:sz w:val="28"/>
          <w:szCs w:val="28"/>
        </w:rPr>
        <w:t xml:space="preserve"> của hợp đồng, xác định rõ phạm vi và phương thức điều chỉnh của hợp đồng;</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xml:space="preserve">- Trường hợp điều chỉnh về khối lượng phải </w:t>
      </w:r>
      <w:r w:rsidRPr="00175762">
        <w:rPr>
          <w:rFonts w:ascii="Times New Roman" w:hAnsi="Times New Roman" w:cs="Times New Roman"/>
          <w:color w:val="auto"/>
          <w:sz w:val="28"/>
          <w:szCs w:val="28"/>
          <w:highlight w:val="white"/>
        </w:rPr>
        <w:t>căn cứ</w:t>
      </w:r>
      <w:r w:rsidRPr="00175762">
        <w:rPr>
          <w:rFonts w:ascii="Times New Roman" w:hAnsi="Times New Roman" w:cs="Times New Roman"/>
          <w:color w:val="auto"/>
          <w:sz w:val="28"/>
          <w:szCs w:val="28"/>
        </w:rPr>
        <w:t xml:space="preserve"> biên bản nghiệm thu khối lượng để xác định khối lượng thực hiện đã được nghiệm thu đúng quy định;</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xml:space="preserve">- </w:t>
      </w:r>
      <w:r w:rsidRPr="00175762">
        <w:rPr>
          <w:rFonts w:ascii="Times New Roman" w:hAnsi="Times New Roman" w:cs="Times New Roman"/>
          <w:color w:val="auto"/>
          <w:sz w:val="28"/>
          <w:szCs w:val="28"/>
          <w:highlight w:val="white"/>
        </w:rPr>
        <w:t>Trường hợp</w:t>
      </w:r>
      <w:r w:rsidRPr="00175762">
        <w:rPr>
          <w:rFonts w:ascii="Times New Roman" w:hAnsi="Times New Roman" w:cs="Times New Roman"/>
          <w:color w:val="auto"/>
          <w:sz w:val="28"/>
          <w:szCs w:val="28"/>
        </w:rPr>
        <w:t xml:space="preserve"> điều chỉnh về đơn giá phải căn cứ nguyên tắc điều chỉnh đơn giá ghi trong hợp đồng để xác định đơn giá quyết toán;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 Trường hợp điều chỉnh theo cơ chế chính sách của Nhà nước phải căn cứ nguyên tắc ghi trong hợp đồng và các cơ chế chính sách được áp dụng trong thời gian thực hiện hợp đồng đ</w:t>
      </w:r>
      <w:r w:rsidRPr="00175762">
        <w:rPr>
          <w:rFonts w:ascii="Times New Roman" w:hAnsi="Times New Roman" w:cs="Times New Roman"/>
          <w:color w:val="auto"/>
          <w:sz w:val="28"/>
          <w:szCs w:val="28"/>
          <w:lang w:val="en-US"/>
        </w:rPr>
        <w:t>ể</w:t>
      </w:r>
      <w:r w:rsidRPr="00175762">
        <w:rPr>
          <w:rFonts w:ascii="Times New Roman" w:hAnsi="Times New Roman" w:cs="Times New Roman"/>
          <w:color w:val="auto"/>
          <w:sz w:val="28"/>
          <w:szCs w:val="28"/>
        </w:rPr>
        <w:t xml:space="preserve"> xác định giá trị được điều chỉnh.</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đ) Th</w:t>
      </w:r>
      <w:r w:rsidRPr="00175762">
        <w:rPr>
          <w:rFonts w:ascii="Times New Roman" w:hAnsi="Times New Roman" w:cs="Times New Roman"/>
          <w:color w:val="auto"/>
          <w:sz w:val="28"/>
          <w:szCs w:val="28"/>
          <w:lang w:val="en-US"/>
        </w:rPr>
        <w:t>ẩ</w:t>
      </w:r>
      <w:r w:rsidRPr="00175762">
        <w:rPr>
          <w:rFonts w:ascii="Times New Roman" w:hAnsi="Times New Roman" w:cs="Times New Roman"/>
          <w:color w:val="auto"/>
          <w:sz w:val="28"/>
          <w:szCs w:val="28"/>
        </w:rPr>
        <w:t xml:space="preserve">m tra đối với gói thầu hợp đồng theo hình thức </w:t>
      </w: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giá hợp đồng kết hợp</w:t>
      </w: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 xml:space="preserve"> c</w:t>
      </w:r>
      <w:r w:rsidRPr="00175762">
        <w:rPr>
          <w:rFonts w:ascii="Times New Roman" w:hAnsi="Times New Roman" w:cs="Times New Roman"/>
          <w:color w:val="auto"/>
          <w:sz w:val="28"/>
          <w:szCs w:val="28"/>
          <w:lang w:val="en-US"/>
        </w:rPr>
        <w:t>ầ</w:t>
      </w:r>
      <w:r w:rsidRPr="00175762">
        <w:rPr>
          <w:rFonts w:ascii="Times New Roman" w:hAnsi="Times New Roman" w:cs="Times New Roman"/>
          <w:color w:val="auto"/>
          <w:sz w:val="28"/>
          <w:szCs w:val="28"/>
        </w:rPr>
        <w:t xml:space="preserve">n xác định rõ phạm vi hoặc nội dung công việc </w:t>
      </w:r>
      <w:r w:rsidRPr="00175762">
        <w:rPr>
          <w:rFonts w:ascii="Times New Roman" w:hAnsi="Times New Roman" w:cs="Times New Roman"/>
          <w:color w:val="auto"/>
          <w:sz w:val="28"/>
          <w:szCs w:val="28"/>
          <w:highlight w:val="white"/>
        </w:rPr>
        <w:t>cụ thể</w:t>
      </w:r>
      <w:r w:rsidRPr="00175762">
        <w:rPr>
          <w:rFonts w:ascii="Times New Roman" w:hAnsi="Times New Roman" w:cs="Times New Roman"/>
          <w:color w:val="auto"/>
          <w:sz w:val="28"/>
          <w:szCs w:val="28"/>
        </w:rPr>
        <w:t xml:space="preserve"> được áp dụng hình thức hợp đồng cụ thể: trọn gói, đơn giá cố định hoặc giá điều chỉnh. Việc thẩm</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 xml:space="preserve">tra từng phần của hợp đồng, theo từng hình thức hợp đồng, tương ứng với quy định tại các </w:t>
      </w:r>
      <w:r w:rsidRPr="00175762">
        <w:rPr>
          <w:rFonts w:ascii="Times New Roman" w:hAnsi="Times New Roman" w:cs="Times New Roman"/>
          <w:color w:val="auto"/>
          <w:sz w:val="28"/>
          <w:szCs w:val="28"/>
          <w:highlight w:val="white"/>
        </w:rPr>
        <w:t>điểm</w:t>
      </w:r>
      <w:r w:rsidRPr="00175762">
        <w:rPr>
          <w:rFonts w:ascii="Times New Roman" w:hAnsi="Times New Roman" w:cs="Times New Roman"/>
          <w:color w:val="auto"/>
          <w:sz w:val="28"/>
          <w:szCs w:val="28"/>
        </w:rPr>
        <w:t xml:space="preserve"> b, c, d khoản 4 Điều này.</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e)</w:t>
      </w:r>
      <w:r w:rsidRPr="00175762">
        <w:rPr>
          <w:rFonts w:ascii="Times New Roman" w:hAnsi="Times New Roman" w:cs="Times New Roman"/>
          <w:color w:val="auto"/>
          <w:sz w:val="28"/>
          <w:szCs w:val="28"/>
        </w:rPr>
        <w:t xml:space="preserve"> Thẩm tra các trường hợp phát sinh:</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Th</w:t>
      </w:r>
      <w:r w:rsidRPr="00175762">
        <w:rPr>
          <w:rFonts w:ascii="Times New Roman" w:hAnsi="Times New Roman" w:cs="Times New Roman"/>
          <w:color w:val="auto"/>
          <w:sz w:val="28"/>
          <w:szCs w:val="28"/>
          <w:lang w:val="en-US"/>
        </w:rPr>
        <w:t>ẩ</w:t>
      </w:r>
      <w:r w:rsidRPr="00175762">
        <w:rPr>
          <w:rFonts w:ascii="Times New Roman" w:hAnsi="Times New Roman" w:cs="Times New Roman"/>
          <w:color w:val="auto"/>
          <w:sz w:val="28"/>
          <w:szCs w:val="28"/>
        </w:rPr>
        <w:t>m tra các trường hợp phát sinh phải căn cứ các quy định về điều chỉnh hợp đồng xây dựng tương ứng với từng loại hợp đồng.</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5.</w:t>
      </w:r>
      <w:r w:rsidRPr="00175762">
        <w:rPr>
          <w:rFonts w:ascii="Times New Roman" w:hAnsi="Times New Roman" w:cs="Times New Roman"/>
          <w:color w:val="auto"/>
          <w:sz w:val="28"/>
          <w:szCs w:val="28"/>
        </w:rPr>
        <w:t xml:space="preserve"> Thẩm tra chi phí quản lý dự án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a)</w:t>
      </w:r>
      <w:r w:rsidRPr="00175762">
        <w:rPr>
          <w:rFonts w:ascii="Times New Roman" w:hAnsi="Times New Roman" w:cs="Times New Roman"/>
          <w:color w:val="auto"/>
          <w:sz w:val="28"/>
          <w:szCs w:val="28"/>
        </w:rPr>
        <w:t xml:space="preserve"> Đối với các dự án sử dụng vốn ngân sách nhà nước và vốn trái phiếu Chính phủ: thực hiện theo quy định tại Thông tư của Bộ Tài chính về quản lý, sử dụng chi phí quản lý dự án của các dự án sử dụng vốn ngân sách nhà nước và vốn trái phiếu Chính phủ.</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b)</w:t>
      </w:r>
      <w:r w:rsidRPr="00175762">
        <w:rPr>
          <w:rFonts w:ascii="Times New Roman" w:hAnsi="Times New Roman" w:cs="Times New Roman"/>
          <w:color w:val="auto"/>
          <w:sz w:val="28"/>
          <w:szCs w:val="28"/>
        </w:rPr>
        <w:t xml:space="preserve"> Đối với các dự án sử dụng vốn nhà nước ngoài ngân sách: Chi phí quản lý dự án và những khoản chi phí tư vấn đầu tư xây dựng do chủ đầu tư, ban quản lý tự thực hiện được quyết toán theo định mức trích theo công bố của cơ quan nhà nước có thẩm quyền hoặc dự toán được duyệt.</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c)</w:t>
      </w:r>
      <w:r w:rsidRPr="00175762">
        <w:rPr>
          <w:rFonts w:ascii="Times New Roman" w:hAnsi="Times New Roman" w:cs="Times New Roman"/>
          <w:color w:val="auto"/>
          <w:sz w:val="28"/>
          <w:szCs w:val="28"/>
        </w:rPr>
        <w:t xml:space="preserve"> Trường hợp dự án do chủ đầu tư, ban quản lý dự án quản lý 01 dự án thực hiện quản lý cần xem xét các chứng từ chi tiêu đảm bảo tính hợp pháp, hợp lý, hợp lệ theo quy định đối với cơ quan hành chính và đơn vị sự nghiệp công lập. Việc quản lý tài sản của ban quản lý dự án khi dự án kết thúc thực hiện theo quy định của Luật quản lý, sử dụng tài sản nhà nước và các văn bản hướng dẫn.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6.</w:t>
      </w:r>
      <w:r w:rsidRPr="00175762">
        <w:rPr>
          <w:rFonts w:ascii="Times New Roman" w:hAnsi="Times New Roman" w:cs="Times New Roman"/>
          <w:color w:val="auto"/>
          <w:sz w:val="28"/>
          <w:szCs w:val="28"/>
        </w:rPr>
        <w:t xml:space="preserve"> Thẩm tra chi phí tư vấn đầu tư xây dựng công trình và các chi phí khác:</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a)</w:t>
      </w:r>
      <w:r w:rsidRPr="00175762">
        <w:rPr>
          <w:rFonts w:ascii="Times New Roman" w:hAnsi="Times New Roman" w:cs="Times New Roman"/>
          <w:color w:val="auto"/>
          <w:sz w:val="28"/>
          <w:szCs w:val="28"/>
        </w:rPr>
        <w:t xml:space="preserve"> Đối với các khoản chi phí tư vấn và chi phí khác tính theo định mức tỷ lệ %: kiểm tra các điều kiện quy định trong việc áp dụng định mức tỷ lệ % để xác định giá trị chi phí của từng loại công việc.</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b)</w:t>
      </w:r>
      <w:r w:rsidRPr="00175762">
        <w:rPr>
          <w:rFonts w:ascii="Times New Roman" w:hAnsi="Times New Roman" w:cs="Times New Roman"/>
          <w:color w:val="auto"/>
          <w:sz w:val="28"/>
          <w:szCs w:val="28"/>
        </w:rPr>
        <w:t xml:space="preserve"> Đối với các khoản chi phí tư vấn và chi phí khác tính theo dự toán chi tiết được duyệt: đối chiếu giá trị đề nghị quyết toán với dự toán được duyệt, đánh giá mức độ hợp lý của các khoản chi phí.</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c)</w:t>
      </w:r>
      <w:r w:rsidRPr="00175762">
        <w:rPr>
          <w:rFonts w:ascii="Times New Roman" w:hAnsi="Times New Roman" w:cs="Times New Roman"/>
          <w:color w:val="auto"/>
          <w:sz w:val="28"/>
          <w:szCs w:val="28"/>
        </w:rPr>
        <w:t xml:space="preserve"> Đối với các khoản chi phí tư vấn, chi phí phi tư vấn áp dụng hình thức hợp đồng theo thời gian: đối chiếu đơn giá thù lao theo thời gian do chủ đầu tư và nhà thầu </w:t>
      </w:r>
      <w:r w:rsidRPr="00175762">
        <w:rPr>
          <w:rFonts w:ascii="Times New Roman" w:hAnsi="Times New Roman" w:cs="Times New Roman"/>
          <w:color w:val="auto"/>
          <w:sz w:val="28"/>
          <w:szCs w:val="28"/>
          <w:highlight w:val="white"/>
        </w:rPr>
        <w:t>thỏa thuận</w:t>
      </w:r>
      <w:r w:rsidRPr="00175762">
        <w:rPr>
          <w:rFonts w:ascii="Times New Roman" w:hAnsi="Times New Roman" w:cs="Times New Roman"/>
          <w:color w:val="auto"/>
          <w:sz w:val="28"/>
          <w:szCs w:val="28"/>
        </w:rPr>
        <w:t xml:space="preserve"> trong hợp đồng nhân với thời gian làm việc thực tế (theo tháng, tuần, ngày, giờ) để xác định mức thù lao phải trả cho nhà thầu. Các khoản chi phí đi lại, khảo sát, thuê văn phòng làm việc, chi khác căn cứ quy định về phương thức thanh toán ghi trong hợp đồng để thẩm tra (theo chứng từ </w:t>
      </w:r>
      <w:r w:rsidRPr="00175762">
        <w:rPr>
          <w:rFonts w:ascii="Times New Roman" w:hAnsi="Times New Roman" w:cs="Times New Roman"/>
          <w:color w:val="auto"/>
          <w:sz w:val="28"/>
          <w:szCs w:val="28"/>
          <w:highlight w:val="white"/>
        </w:rPr>
        <w:t>hóa</w:t>
      </w:r>
      <w:r w:rsidRPr="00175762">
        <w:rPr>
          <w:rFonts w:ascii="Times New Roman" w:hAnsi="Times New Roman" w:cs="Times New Roman"/>
          <w:color w:val="auto"/>
          <w:sz w:val="28"/>
          <w:szCs w:val="28"/>
        </w:rPr>
        <w:t xml:space="preserve"> đơn hợp lệ hoặc theo đơn giá k</w:t>
      </w:r>
      <w:r w:rsidRPr="00175762">
        <w:rPr>
          <w:rFonts w:ascii="Times New Roman" w:hAnsi="Times New Roman" w:cs="Times New Roman"/>
          <w:color w:val="auto"/>
          <w:sz w:val="28"/>
          <w:szCs w:val="28"/>
          <w:highlight w:val="white"/>
        </w:rPr>
        <w:t>hoán</w:t>
      </w:r>
      <w:r w:rsidRPr="00175762">
        <w:rPr>
          <w:rFonts w:ascii="Times New Roman" w:hAnsi="Times New Roman" w:cs="Times New Roman"/>
          <w:color w:val="auto"/>
          <w:sz w:val="28"/>
          <w:szCs w:val="28"/>
        </w:rPr>
        <w:t xml:space="preserve"> đã </w:t>
      </w:r>
      <w:r w:rsidRPr="00175762">
        <w:rPr>
          <w:rFonts w:ascii="Times New Roman" w:hAnsi="Times New Roman" w:cs="Times New Roman"/>
          <w:color w:val="auto"/>
          <w:sz w:val="28"/>
          <w:szCs w:val="28"/>
          <w:highlight w:val="white"/>
        </w:rPr>
        <w:t>thỏa thuận</w:t>
      </w:r>
      <w:r w:rsidRPr="00175762">
        <w:rPr>
          <w:rFonts w:ascii="Times New Roman" w:hAnsi="Times New Roman" w:cs="Times New Roman"/>
          <w:color w:val="auto"/>
          <w:sz w:val="28"/>
          <w:szCs w:val="28"/>
        </w:rPr>
        <w:t xml:space="preserve"> trong hợp đồng).</w:t>
      </w:r>
    </w:p>
    <w:p w:rsidR="00175762" w:rsidRPr="00175762" w:rsidRDefault="00175762" w:rsidP="00175762">
      <w:pPr>
        <w:spacing w:before="120" w:afterLines="50" w:after="120" w:line="312" w:lineRule="auto"/>
        <w:jc w:val="both"/>
        <w:outlineLvl w:val="1"/>
        <w:rPr>
          <w:rFonts w:ascii="Times New Roman" w:hAnsi="Times New Roman" w:cs="Times New Roman"/>
          <w:b/>
          <w:color w:val="auto"/>
          <w:sz w:val="28"/>
          <w:szCs w:val="28"/>
        </w:rPr>
      </w:pPr>
      <w:bookmarkStart w:id="20" w:name="_Toc31018"/>
      <w:r w:rsidRPr="00175762">
        <w:rPr>
          <w:rFonts w:ascii="Times New Roman" w:hAnsi="Times New Roman" w:cs="Times New Roman"/>
          <w:b/>
          <w:color w:val="auto"/>
          <w:sz w:val="28"/>
          <w:szCs w:val="28"/>
        </w:rPr>
        <w:t>Điều 16. Thẩm tra chi phí đầu tư không tính vào giá trị tài sản</w:t>
      </w:r>
      <w:bookmarkEnd w:id="20"/>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1.</w:t>
      </w:r>
      <w:r w:rsidRPr="00175762">
        <w:rPr>
          <w:rFonts w:ascii="Times New Roman" w:hAnsi="Times New Roman" w:cs="Times New Roman"/>
          <w:color w:val="auto"/>
          <w:sz w:val="28"/>
          <w:szCs w:val="28"/>
        </w:rPr>
        <w:t xml:space="preserve"> Thẩm tra các chi phí thiệt hại do các nguyên nhân bất khả kháng được phép không tính vào giá trị tài sản theo các nội dung:</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a)</w:t>
      </w:r>
      <w:r w:rsidRPr="00175762">
        <w:rPr>
          <w:rFonts w:ascii="Times New Roman" w:hAnsi="Times New Roman" w:cs="Times New Roman"/>
          <w:color w:val="auto"/>
          <w:sz w:val="28"/>
          <w:szCs w:val="28"/>
        </w:rPr>
        <w:t xml:space="preserve"> Xác định đúng theo các nguyên tắc, thủ tục quy định của Nhà nước về chi phí thiệt hại;</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 xml:space="preserve">b) </w:t>
      </w:r>
      <w:r w:rsidRPr="00175762">
        <w:rPr>
          <w:rFonts w:ascii="Times New Roman" w:hAnsi="Times New Roman" w:cs="Times New Roman"/>
          <w:color w:val="auto"/>
          <w:sz w:val="28"/>
          <w:szCs w:val="28"/>
        </w:rPr>
        <w:t>Giá trị thiệt hại theo Biên bản xác định phải được chủ đầu tư, đơn vị nhận thầu, tư vấn giám sát, nhà thầu bảo hiểm kiểm tra, xác nhận và kiến nghị xử lý.</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2.</w:t>
      </w:r>
      <w:r w:rsidRPr="00175762">
        <w:rPr>
          <w:rFonts w:ascii="Times New Roman" w:hAnsi="Times New Roman" w:cs="Times New Roman"/>
          <w:color w:val="auto"/>
          <w:sz w:val="28"/>
          <w:szCs w:val="28"/>
        </w:rPr>
        <w:t xml:space="preserve"> Thẩm tra các khoản chi phí không tạo nên tài sản để trình cấp có thẩm quyền cho phép không tính vào giá trị tài sản như: Chi phí đào tạo, tăng cường và nâng cao năng lực cho cơ quan quản lý hoặc cộng đồng; chi phí các ban quản lý dự án ở Trung ương không liên quan trực tiếp đến tài sản được hình thành và bàn giao ở các địa phương.</w:t>
      </w:r>
    </w:p>
    <w:p w:rsidR="00175762" w:rsidRPr="00175762" w:rsidRDefault="00175762" w:rsidP="00175762">
      <w:pPr>
        <w:spacing w:before="120" w:afterLines="50" w:after="120" w:line="312" w:lineRule="auto"/>
        <w:jc w:val="both"/>
        <w:outlineLvl w:val="1"/>
        <w:rPr>
          <w:rFonts w:ascii="Times New Roman" w:hAnsi="Times New Roman" w:cs="Times New Roman"/>
          <w:b/>
          <w:color w:val="auto"/>
          <w:sz w:val="28"/>
          <w:szCs w:val="28"/>
        </w:rPr>
      </w:pPr>
      <w:bookmarkStart w:id="21" w:name="_Toc12754"/>
      <w:r w:rsidRPr="00175762">
        <w:rPr>
          <w:rFonts w:ascii="Times New Roman" w:hAnsi="Times New Roman" w:cs="Times New Roman"/>
          <w:b/>
          <w:color w:val="auto"/>
          <w:sz w:val="28"/>
          <w:szCs w:val="28"/>
        </w:rPr>
        <w:t>Điều 17. Thẩm tra giá trị tài sản hình thành qua đầu tư</w:t>
      </w:r>
      <w:bookmarkEnd w:id="21"/>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1.</w:t>
      </w:r>
      <w:r w:rsidRPr="00175762">
        <w:rPr>
          <w:rFonts w:ascii="Times New Roman" w:hAnsi="Times New Roman" w:cs="Times New Roman"/>
          <w:color w:val="auto"/>
          <w:sz w:val="28"/>
          <w:szCs w:val="28"/>
        </w:rPr>
        <w:t xml:space="preserve"> Xác định số lượng và giá trị tài sản hình thành qua đầu tư của dự án, công trình hoặc hạng mục công trình độc lập, bao gồm: tài sản dài hạn (cố định) và tài sản ngắn hạn;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2.</w:t>
      </w:r>
      <w:r w:rsidRPr="00175762">
        <w:rPr>
          <w:rFonts w:ascii="Times New Roman" w:hAnsi="Times New Roman" w:cs="Times New Roman"/>
          <w:color w:val="auto"/>
          <w:sz w:val="28"/>
          <w:szCs w:val="28"/>
        </w:rPr>
        <w:t xml:space="preserve"> Việc phân bổ chi phí quản lý dự án, chi phí tư vấn, chi phí khác chung của toàn dự án cho từng tài sản cố định được xác định theo nguyên tắc: chi phí trực tiếp liên quan đến tài sản cố định nào thì tính cho tài sản cố định đó; chi phí chung liên quan đến nhiều tài sản cố định thì phân bổ theo tỷ lệ chi phí trực tiếp của từng tài sản cố định so với tổng số chi phí trực tiếp của toàn bộ tài sản cố định.</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3.</w:t>
      </w:r>
      <w:r w:rsidRPr="00175762">
        <w:rPr>
          <w:rFonts w:ascii="Times New Roman" w:hAnsi="Times New Roman" w:cs="Times New Roman"/>
          <w:color w:val="auto"/>
          <w:sz w:val="28"/>
          <w:szCs w:val="28"/>
        </w:rPr>
        <w:t xml:space="preserve"> Trường hợp tài sản được bàn giao cho nhiều đơn vị sử dụng phải xác định đầy đủ danh mục và giá trị của tài sản bàn giao cho từng đơn vị.</w:t>
      </w:r>
    </w:p>
    <w:p w:rsidR="00175762" w:rsidRPr="00175762" w:rsidRDefault="00175762" w:rsidP="00175762">
      <w:pPr>
        <w:spacing w:before="120" w:afterLines="50" w:after="120" w:line="312" w:lineRule="auto"/>
        <w:jc w:val="both"/>
        <w:outlineLvl w:val="1"/>
        <w:rPr>
          <w:rFonts w:ascii="Times New Roman" w:hAnsi="Times New Roman" w:cs="Times New Roman"/>
          <w:b/>
          <w:color w:val="auto"/>
          <w:sz w:val="28"/>
          <w:szCs w:val="28"/>
        </w:rPr>
      </w:pPr>
      <w:bookmarkStart w:id="22" w:name="_Toc31007"/>
      <w:r w:rsidRPr="00175762">
        <w:rPr>
          <w:rFonts w:ascii="Times New Roman" w:hAnsi="Times New Roman" w:cs="Times New Roman"/>
          <w:b/>
          <w:color w:val="auto"/>
          <w:sz w:val="28"/>
          <w:szCs w:val="28"/>
        </w:rPr>
        <w:t>Điều 18. Thẩm tra tình hình công nợ, vật tư, thiết bị tồn đọng</w:t>
      </w:r>
      <w:bookmarkEnd w:id="22"/>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1.</w:t>
      </w:r>
      <w:r w:rsidRPr="00175762">
        <w:rPr>
          <w:rFonts w:ascii="Times New Roman" w:hAnsi="Times New Roman" w:cs="Times New Roman"/>
          <w:color w:val="auto"/>
          <w:sz w:val="28"/>
          <w:szCs w:val="28"/>
        </w:rPr>
        <w:t xml:space="preserve"> Thẩm tra xác định công nợ:</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Căn cứ kết quả thẩm tra chi phí đầu tư, báo cáo tình hình thanh toán cho các nhà thầu của chủ đầu tư để xác định rõ từng khoản nợ phải thu, nợ phải trả theo đúng đối tượng;</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Xem xét kiến nghị phương án xử lý đối với các khoản thu chưa nộp ngân sách, số dư tiền gửi, tiền mặt tại quỹ để kiến nghị biện pháp xử lý;</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2.</w:t>
      </w:r>
      <w:r w:rsidRPr="00175762">
        <w:rPr>
          <w:rFonts w:ascii="Times New Roman" w:hAnsi="Times New Roman" w:cs="Times New Roman"/>
          <w:color w:val="auto"/>
          <w:sz w:val="28"/>
          <w:szCs w:val="28"/>
        </w:rPr>
        <w:t xml:space="preserve"> Kiểm tra xác định giá trị vật tư, thiết bị tồn đọng:</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Kiểm tra giá trị vật tư, thiết bị tồn đọng theo sổ kế toán đối chiếu với số liệu kiểm kê thực tế;</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Xem xét, kiến nghị phương án xử lý của chủ đầu tư đối với giá trị vật tư, thiết bị tồn đọng;</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Căn cứ biên bản kiểm kê đánh giá tài sản của Ban quản lý dự án tính đến ngày lập báo cáo quyết toán, xác định số lượng, giá trị tài sản còn lại để bàn giao cho đơn vị sử dụng hoặc xử lý theo quy định trong trường hợp dự án do chủ đầu tư, ban quản lý dự án quản lý 01 dự án thực hiện quản lý.</w:t>
      </w:r>
    </w:p>
    <w:p w:rsidR="00175762" w:rsidRPr="00175762" w:rsidRDefault="00175762" w:rsidP="00175762">
      <w:pPr>
        <w:spacing w:before="120" w:afterLines="50" w:after="120" w:line="312" w:lineRule="auto"/>
        <w:jc w:val="both"/>
        <w:outlineLvl w:val="1"/>
        <w:rPr>
          <w:rFonts w:ascii="Times New Roman" w:hAnsi="Times New Roman" w:cs="Times New Roman"/>
          <w:b/>
          <w:color w:val="auto"/>
          <w:sz w:val="28"/>
          <w:szCs w:val="28"/>
        </w:rPr>
      </w:pPr>
      <w:bookmarkStart w:id="23" w:name="_Toc7064"/>
      <w:r w:rsidRPr="00175762">
        <w:rPr>
          <w:rFonts w:ascii="Times New Roman" w:hAnsi="Times New Roman" w:cs="Times New Roman"/>
          <w:b/>
          <w:color w:val="auto"/>
          <w:sz w:val="28"/>
          <w:szCs w:val="28"/>
        </w:rPr>
        <w:t>Điều 19. Thẩm tra quyết toán đối với dự án quy hoạch sử dụng nguồn vốn đầu tư phát triển, dự án dừng thực hiện vĩnh viễn chưa có khối lượng thi công xây dựng, lắp đặt thiết b</w:t>
      </w:r>
      <w:r w:rsidRPr="00175762">
        <w:rPr>
          <w:rFonts w:ascii="Times New Roman" w:hAnsi="Times New Roman" w:cs="Times New Roman"/>
          <w:b/>
          <w:color w:val="auto"/>
          <w:sz w:val="28"/>
          <w:szCs w:val="28"/>
          <w:lang w:val="en-US"/>
        </w:rPr>
        <w:t>ị</w:t>
      </w:r>
      <w:r w:rsidRPr="00175762">
        <w:rPr>
          <w:rFonts w:ascii="Times New Roman" w:hAnsi="Times New Roman" w:cs="Times New Roman"/>
          <w:b/>
          <w:color w:val="auto"/>
          <w:sz w:val="28"/>
          <w:szCs w:val="28"/>
        </w:rPr>
        <w:t xml:space="preserve"> được nghiệm thu</w:t>
      </w:r>
      <w:bookmarkEnd w:id="23"/>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1.</w:t>
      </w:r>
      <w:r w:rsidRPr="00175762">
        <w:rPr>
          <w:rFonts w:ascii="Times New Roman" w:hAnsi="Times New Roman" w:cs="Times New Roman"/>
          <w:color w:val="auto"/>
          <w:sz w:val="28"/>
          <w:szCs w:val="28"/>
        </w:rPr>
        <w:t xml:space="preserve"> Thẩm tra hồ sơ pháp lý của dự án.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2.</w:t>
      </w:r>
      <w:r w:rsidRPr="00175762">
        <w:rPr>
          <w:rFonts w:ascii="Times New Roman" w:hAnsi="Times New Roman" w:cs="Times New Roman"/>
          <w:color w:val="auto"/>
          <w:sz w:val="28"/>
          <w:szCs w:val="28"/>
        </w:rPr>
        <w:t xml:space="preserve"> Thẩm tra nguồn vốn đầu tư thực hiện.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3.</w:t>
      </w:r>
      <w:r w:rsidRPr="00175762">
        <w:rPr>
          <w:rFonts w:ascii="Times New Roman" w:hAnsi="Times New Roman" w:cs="Times New Roman"/>
          <w:color w:val="auto"/>
          <w:sz w:val="28"/>
          <w:szCs w:val="28"/>
        </w:rPr>
        <w:t xml:space="preserve"> Thẩm tra chi phí đầu tư thực hiện chi tiết từng khoản chi phí phát sinh so với dự toán được duyệt, chế độ, tiêu </w:t>
      </w:r>
      <w:r w:rsidRPr="00175762">
        <w:rPr>
          <w:rFonts w:ascii="Times New Roman" w:hAnsi="Times New Roman" w:cs="Times New Roman"/>
          <w:color w:val="auto"/>
          <w:sz w:val="28"/>
          <w:szCs w:val="28"/>
          <w:highlight w:val="white"/>
        </w:rPr>
        <w:t>chuẩn</w:t>
      </w:r>
      <w:r w:rsidRPr="00175762">
        <w:rPr>
          <w:rFonts w:ascii="Times New Roman" w:hAnsi="Times New Roman" w:cs="Times New Roman"/>
          <w:color w:val="auto"/>
          <w:sz w:val="28"/>
          <w:szCs w:val="28"/>
        </w:rPr>
        <w:t>, định mức của nhà nước.</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4.</w:t>
      </w:r>
      <w:r w:rsidRPr="00175762">
        <w:rPr>
          <w:rFonts w:ascii="Times New Roman" w:hAnsi="Times New Roman" w:cs="Times New Roman"/>
          <w:color w:val="auto"/>
          <w:sz w:val="28"/>
          <w:szCs w:val="28"/>
        </w:rPr>
        <w:t xml:space="preserve"> Thẩm tra tình hình công nợ của dự án.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5.</w:t>
      </w:r>
      <w:r w:rsidRPr="00175762">
        <w:rPr>
          <w:rFonts w:ascii="Times New Roman" w:hAnsi="Times New Roman" w:cs="Times New Roman"/>
          <w:color w:val="auto"/>
          <w:sz w:val="28"/>
          <w:szCs w:val="28"/>
        </w:rPr>
        <w:t xml:space="preserve"> Thẩm tra các khoản chi phí bị hủy bỏ, các khoản chi phí không tạo nên tài sản đ</w:t>
      </w:r>
      <w:r w:rsidRPr="00175762">
        <w:rPr>
          <w:rFonts w:ascii="Times New Roman" w:hAnsi="Times New Roman" w:cs="Times New Roman"/>
          <w:color w:val="auto"/>
          <w:sz w:val="28"/>
          <w:szCs w:val="28"/>
          <w:lang w:val="en-US"/>
        </w:rPr>
        <w:t>ể</w:t>
      </w:r>
      <w:r w:rsidRPr="00175762">
        <w:rPr>
          <w:rFonts w:ascii="Times New Roman" w:hAnsi="Times New Roman" w:cs="Times New Roman"/>
          <w:color w:val="auto"/>
          <w:sz w:val="28"/>
          <w:szCs w:val="28"/>
        </w:rPr>
        <w:t xml:space="preserve"> trình cấp có </w:t>
      </w:r>
      <w:r w:rsidRPr="00175762">
        <w:rPr>
          <w:rFonts w:ascii="Times New Roman" w:hAnsi="Times New Roman" w:cs="Times New Roman"/>
          <w:color w:val="auto"/>
          <w:sz w:val="28"/>
          <w:szCs w:val="28"/>
          <w:highlight w:val="white"/>
        </w:rPr>
        <w:t>thẩm quyền</w:t>
      </w:r>
      <w:r w:rsidRPr="00175762">
        <w:rPr>
          <w:rFonts w:ascii="Times New Roman" w:hAnsi="Times New Roman" w:cs="Times New Roman"/>
          <w:color w:val="auto"/>
          <w:sz w:val="28"/>
          <w:szCs w:val="28"/>
        </w:rPr>
        <w:t xml:space="preserve"> cho phép không tính vào giá trị tài sản.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6.</w:t>
      </w:r>
      <w:r w:rsidRPr="00175762">
        <w:rPr>
          <w:rFonts w:ascii="Times New Roman" w:hAnsi="Times New Roman" w:cs="Times New Roman"/>
          <w:color w:val="auto"/>
          <w:sz w:val="28"/>
          <w:szCs w:val="28"/>
        </w:rPr>
        <w:t xml:space="preserve"> Thẩm tra số lượng, giá trị tài sản hình thành sau đầu tư (nếu có).</w:t>
      </w:r>
    </w:p>
    <w:p w:rsidR="00175762" w:rsidRPr="00175762" w:rsidRDefault="00175762" w:rsidP="00175762">
      <w:pPr>
        <w:spacing w:before="120" w:afterLines="50" w:after="120" w:line="312" w:lineRule="auto"/>
        <w:jc w:val="both"/>
        <w:outlineLvl w:val="1"/>
        <w:rPr>
          <w:rFonts w:ascii="Times New Roman" w:hAnsi="Times New Roman" w:cs="Times New Roman"/>
          <w:b/>
          <w:color w:val="auto"/>
          <w:sz w:val="28"/>
          <w:szCs w:val="28"/>
        </w:rPr>
      </w:pPr>
      <w:bookmarkStart w:id="24" w:name="_Toc9853"/>
      <w:r w:rsidRPr="00175762">
        <w:rPr>
          <w:rFonts w:ascii="Times New Roman" w:hAnsi="Times New Roman" w:cs="Times New Roman"/>
          <w:b/>
          <w:color w:val="auto"/>
          <w:sz w:val="28"/>
          <w:szCs w:val="28"/>
        </w:rPr>
        <w:t>Điều 20. Phê duyệt quyết toán</w:t>
      </w:r>
      <w:bookmarkEnd w:id="24"/>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1.</w:t>
      </w:r>
      <w:r w:rsidRPr="00175762">
        <w:rPr>
          <w:rFonts w:ascii="Times New Roman" w:hAnsi="Times New Roman" w:cs="Times New Roman"/>
          <w:color w:val="auto"/>
          <w:sz w:val="28"/>
          <w:szCs w:val="28"/>
        </w:rPr>
        <w:t xml:space="preserve"> Sau khi thẩm tra quyết toán, cơ quan thẩm tra quyết toán lập hồ sơ trình duyệt quyết toán dự án hoàn thành để trình người có thẩm quyền phê duyệt. Hồ sơ trình phê duyệt quyết toán gồm có:</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a)</w:t>
      </w:r>
      <w:r w:rsidRPr="00175762">
        <w:rPr>
          <w:rFonts w:ascii="Times New Roman" w:hAnsi="Times New Roman" w:cs="Times New Roman"/>
          <w:color w:val="auto"/>
          <w:sz w:val="28"/>
          <w:szCs w:val="28"/>
        </w:rPr>
        <w:t xml:space="preserve"> Báo cáo kết quả thẩm tra quyết toán.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b)</w:t>
      </w:r>
      <w:r w:rsidRPr="00175762">
        <w:rPr>
          <w:rFonts w:ascii="Times New Roman" w:hAnsi="Times New Roman" w:cs="Times New Roman"/>
          <w:color w:val="auto"/>
          <w:sz w:val="28"/>
          <w:szCs w:val="28"/>
        </w:rPr>
        <w:t xml:space="preserve"> Dự thảo quyết định phê duyệt quyết toán dự án hoàn thành và các tài</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liệu do chủ đầu tư trình (kèm theo).</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c)</w:t>
      </w:r>
      <w:r w:rsidRPr="00175762">
        <w:rPr>
          <w:rFonts w:ascii="Times New Roman" w:hAnsi="Times New Roman" w:cs="Times New Roman"/>
          <w:color w:val="auto"/>
          <w:sz w:val="28"/>
          <w:szCs w:val="28"/>
        </w:rPr>
        <w:t xml:space="preserve"> Trường hợp thành lập Tổ công tác thẩm tra quyết toán, người thẩm tra báo cáo Tổ thẩm tra quyết toán kết quả thẩm tra; Tổ thẩm tra quyết toán tham gia hoàn chỉnh, thông qua báo cáo thẩm tra quyết toán của người thẩm tra đ</w:t>
      </w:r>
      <w:r w:rsidRPr="00175762">
        <w:rPr>
          <w:rFonts w:ascii="Times New Roman" w:hAnsi="Times New Roman" w:cs="Times New Roman"/>
          <w:color w:val="auto"/>
          <w:sz w:val="28"/>
          <w:szCs w:val="28"/>
          <w:lang w:val="en-US"/>
        </w:rPr>
        <w:t>ể</w:t>
      </w:r>
      <w:r w:rsidRPr="00175762">
        <w:rPr>
          <w:rFonts w:ascii="Times New Roman" w:hAnsi="Times New Roman" w:cs="Times New Roman"/>
          <w:color w:val="auto"/>
          <w:sz w:val="28"/>
          <w:szCs w:val="28"/>
        </w:rPr>
        <w:t xml:space="preserve"> trình cấp có thẩm quyền phê duyệt.</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d)</w:t>
      </w:r>
      <w:r w:rsidRPr="00175762">
        <w:rPr>
          <w:rFonts w:ascii="Times New Roman" w:hAnsi="Times New Roman" w:cs="Times New Roman"/>
          <w:color w:val="auto"/>
          <w:sz w:val="28"/>
          <w:szCs w:val="28"/>
        </w:rPr>
        <w:t xml:space="preserve"> Các tài liệu do chủ đầu tư trình (kèm theo):</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Tờ trình đề nghị phê duyệt quyết toán của chủ đầu tư;</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Báo cáo quyết toán dự án hoàn thành của dự án;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Báo cáo kiểm toán (nếu có);</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Kết luận thanh tra, biên bản kiểm tra, báo cáo kiểm toán của các cơ quan</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thanh tra, kiểm tra, Kiểm toán Nhà nước trong trường hợp các cơ quan thanh tra,</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kiểm tra, Kiểm toán Nhà nước thực hiện thanh tra, kiểm tra, kiểm toán dự án;</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kết quả điều tra của các cơ quan pháp luật trong trường hợp chủ đầu tư vi phạm</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pháp luật bị cơ quan pháp luật điều tra; văn bản báo cáo tình hình chấp hành của chủ đầu tư và các tổ chức, cá nhân có liên quan đối với các kết luận trên.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2.</w:t>
      </w:r>
      <w:r w:rsidRPr="00175762">
        <w:rPr>
          <w:rFonts w:ascii="Times New Roman" w:hAnsi="Times New Roman" w:cs="Times New Roman"/>
          <w:color w:val="auto"/>
          <w:sz w:val="28"/>
          <w:szCs w:val="28"/>
        </w:rPr>
        <w:t xml:space="preserve"> Báo cáo kết quả thẩm tra quyết toán gồm các nội dung chính:</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a)</w:t>
      </w:r>
      <w:r w:rsidRPr="00175762">
        <w:rPr>
          <w:rFonts w:ascii="Times New Roman" w:hAnsi="Times New Roman" w:cs="Times New Roman"/>
          <w:color w:val="auto"/>
          <w:sz w:val="28"/>
          <w:szCs w:val="28"/>
        </w:rPr>
        <w:t xml:space="preserve"> Khái quát toàn bộ dự án, những vấn đề đã được cấp có th</w:t>
      </w:r>
      <w:r w:rsidRPr="00175762">
        <w:rPr>
          <w:rFonts w:ascii="Times New Roman" w:hAnsi="Times New Roman" w:cs="Times New Roman"/>
          <w:color w:val="auto"/>
          <w:sz w:val="28"/>
          <w:szCs w:val="28"/>
          <w:lang w:val="en-US"/>
        </w:rPr>
        <w:t>ẩ</w:t>
      </w:r>
      <w:r w:rsidRPr="00175762">
        <w:rPr>
          <w:rFonts w:ascii="Times New Roman" w:hAnsi="Times New Roman" w:cs="Times New Roman"/>
          <w:color w:val="auto"/>
          <w:sz w:val="28"/>
          <w:szCs w:val="28"/>
        </w:rPr>
        <w:t>m quy</w:t>
      </w:r>
      <w:r w:rsidRPr="00175762">
        <w:rPr>
          <w:rFonts w:ascii="Times New Roman" w:hAnsi="Times New Roman" w:cs="Times New Roman"/>
          <w:color w:val="auto"/>
          <w:sz w:val="28"/>
          <w:szCs w:val="28"/>
          <w:lang w:val="en-US"/>
        </w:rPr>
        <w:t>ề</w:t>
      </w:r>
      <w:r w:rsidRPr="00175762">
        <w:rPr>
          <w:rFonts w:ascii="Times New Roman" w:hAnsi="Times New Roman" w:cs="Times New Roman"/>
          <w:color w:val="auto"/>
          <w:sz w:val="28"/>
          <w:szCs w:val="28"/>
        </w:rPr>
        <w:t>n quyết định trong quá trình đầu tư thực hiện dự án.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b)</w:t>
      </w:r>
      <w:r w:rsidRPr="00175762">
        <w:rPr>
          <w:rFonts w:ascii="Times New Roman" w:hAnsi="Times New Roman" w:cs="Times New Roman"/>
          <w:color w:val="auto"/>
          <w:sz w:val="28"/>
          <w:szCs w:val="28"/>
        </w:rPr>
        <w:t xml:space="preserve"> Tóm tắt kết quả các nội dung theo đúng trình tự thẩm tra quy định tại Thông tư này.</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c)</w:t>
      </w:r>
      <w:r w:rsidRPr="00175762">
        <w:rPr>
          <w:rFonts w:ascii="Times New Roman" w:hAnsi="Times New Roman" w:cs="Times New Roman"/>
          <w:color w:val="auto"/>
          <w:sz w:val="28"/>
          <w:szCs w:val="28"/>
        </w:rPr>
        <w:t xml:space="preserve"> Kiến nghị giá trị phê duyệt quyết toán.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d)</w:t>
      </w:r>
      <w:r w:rsidRPr="00175762">
        <w:rPr>
          <w:rFonts w:ascii="Times New Roman" w:hAnsi="Times New Roman" w:cs="Times New Roman"/>
          <w:color w:val="auto"/>
          <w:sz w:val="28"/>
          <w:szCs w:val="28"/>
        </w:rPr>
        <w:t xml:space="preserve"> Kiến nghị giải quyết các tồn tại về nguồn vốn đầu tư, tài sản và công nợ sau khi </w:t>
      </w:r>
      <w:r w:rsidRPr="00175762">
        <w:rPr>
          <w:rFonts w:ascii="Times New Roman" w:hAnsi="Times New Roman" w:cs="Times New Roman"/>
          <w:color w:val="auto"/>
          <w:sz w:val="28"/>
          <w:szCs w:val="28"/>
          <w:highlight w:val="white"/>
        </w:rPr>
        <w:t>quyết</w:t>
      </w:r>
      <w:r w:rsidRPr="00175762">
        <w:rPr>
          <w:rFonts w:ascii="Times New Roman" w:hAnsi="Times New Roman" w:cs="Times New Roman"/>
          <w:color w:val="auto"/>
          <w:sz w:val="28"/>
          <w:szCs w:val="28"/>
        </w:rPr>
        <w:t xml:space="preserve"> toán dự án.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3.</w:t>
      </w:r>
      <w:r w:rsidRPr="00175762">
        <w:rPr>
          <w:rFonts w:ascii="Times New Roman" w:hAnsi="Times New Roman" w:cs="Times New Roman"/>
          <w:color w:val="auto"/>
          <w:sz w:val="28"/>
          <w:szCs w:val="28"/>
        </w:rPr>
        <w:t xml:space="preserve"> Dự thảo quyết định phê duyệt quyết toán dự án hoàn thành theo M</w:t>
      </w:r>
      <w:r w:rsidRPr="00175762">
        <w:rPr>
          <w:rFonts w:ascii="Times New Roman" w:hAnsi="Times New Roman" w:cs="Times New Roman"/>
          <w:color w:val="auto"/>
          <w:sz w:val="28"/>
          <w:szCs w:val="28"/>
          <w:lang w:val="en-US"/>
        </w:rPr>
        <w:t>ẫ</w:t>
      </w:r>
      <w:r w:rsidRPr="00175762">
        <w:rPr>
          <w:rFonts w:ascii="Times New Roman" w:hAnsi="Times New Roman" w:cs="Times New Roman"/>
          <w:color w:val="auto"/>
          <w:sz w:val="28"/>
          <w:szCs w:val="28"/>
        </w:rPr>
        <w:t>u số 10/QTDA kèm theo Thông tư này.</w:t>
      </w:r>
    </w:p>
    <w:p w:rsidR="00175762" w:rsidRPr="00175762" w:rsidRDefault="00175762" w:rsidP="00175762">
      <w:pPr>
        <w:spacing w:before="120" w:afterLines="50" w:after="120" w:line="312" w:lineRule="auto"/>
        <w:jc w:val="both"/>
        <w:outlineLvl w:val="1"/>
        <w:rPr>
          <w:rFonts w:ascii="Times New Roman" w:hAnsi="Times New Roman" w:cs="Times New Roman"/>
          <w:color w:val="auto"/>
          <w:sz w:val="28"/>
          <w:szCs w:val="28"/>
        </w:rPr>
      </w:pPr>
      <w:bookmarkStart w:id="25" w:name="_Toc23696"/>
      <w:r w:rsidRPr="00175762">
        <w:rPr>
          <w:rFonts w:ascii="Times New Roman" w:hAnsi="Times New Roman" w:cs="Times New Roman"/>
          <w:color w:val="auto"/>
          <w:sz w:val="28"/>
          <w:szCs w:val="28"/>
          <w:lang w:val="en-US"/>
        </w:rPr>
        <w:t>4.</w:t>
      </w:r>
      <w:r w:rsidRPr="00175762">
        <w:rPr>
          <w:rFonts w:ascii="Times New Roman" w:hAnsi="Times New Roman" w:cs="Times New Roman"/>
          <w:color w:val="auto"/>
          <w:sz w:val="28"/>
          <w:szCs w:val="28"/>
        </w:rPr>
        <w:t xml:space="preserve"> Quyết định phê duyệt quyết toán dự án hoàn thành được gửi cho các cơ quan, đơn vị: chủ đầu tư; cơ quan nhận tài sản; cơ quan quản lý cấp trên của chủ đầu tư; cơ quan cấp vốn, cho vay, thanh toán; Bộ Tài chính (đối với dự án quan trọng quốc gia, dự án quan trọng khác do Thủ tướng Chính phủ quyết định đầu tư và dự án nhóm A sử dụng vốn ngân sách nhà nước); cơ quan quyết định đầu tư dự án.</w:t>
      </w:r>
      <w:bookmarkEnd w:id="25"/>
    </w:p>
    <w:p w:rsidR="00175762" w:rsidRPr="00175762" w:rsidRDefault="00175762" w:rsidP="00175762">
      <w:pPr>
        <w:spacing w:before="120" w:afterLines="50" w:after="120" w:line="312" w:lineRule="auto"/>
        <w:jc w:val="both"/>
        <w:outlineLvl w:val="1"/>
        <w:rPr>
          <w:rFonts w:ascii="Times New Roman" w:hAnsi="Times New Roman" w:cs="Times New Roman"/>
          <w:b/>
          <w:color w:val="auto"/>
          <w:sz w:val="28"/>
          <w:szCs w:val="28"/>
        </w:rPr>
      </w:pPr>
      <w:bookmarkStart w:id="26" w:name="_Toc27906"/>
      <w:r w:rsidRPr="00175762">
        <w:rPr>
          <w:rFonts w:ascii="Times New Roman" w:hAnsi="Times New Roman" w:cs="Times New Roman"/>
          <w:b/>
          <w:color w:val="auto"/>
          <w:sz w:val="28"/>
          <w:szCs w:val="28"/>
        </w:rPr>
        <w:t>Điều 21. Chi phí th</w:t>
      </w:r>
      <w:r w:rsidRPr="00175762">
        <w:rPr>
          <w:rFonts w:ascii="Times New Roman" w:hAnsi="Times New Roman" w:cs="Times New Roman"/>
          <w:b/>
          <w:color w:val="auto"/>
          <w:sz w:val="28"/>
          <w:szCs w:val="28"/>
          <w:lang w:val="en-US"/>
        </w:rPr>
        <w:t>ẩ</w:t>
      </w:r>
      <w:r w:rsidRPr="00175762">
        <w:rPr>
          <w:rFonts w:ascii="Times New Roman" w:hAnsi="Times New Roman" w:cs="Times New Roman"/>
          <w:b/>
          <w:color w:val="auto"/>
          <w:sz w:val="28"/>
          <w:szCs w:val="28"/>
        </w:rPr>
        <w:t>m tra, phê duyệt quyết toán; chi phí kiểm toán độc lập</w:t>
      </w:r>
      <w:bookmarkEnd w:id="26"/>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1.</w:t>
      </w:r>
      <w:r w:rsidRPr="00175762">
        <w:rPr>
          <w:rFonts w:ascii="Times New Roman" w:hAnsi="Times New Roman" w:cs="Times New Roman"/>
          <w:color w:val="auto"/>
          <w:sz w:val="28"/>
          <w:szCs w:val="28"/>
        </w:rPr>
        <w:t xml:space="preserve"> Xác định chi phí th</w:t>
      </w:r>
      <w:r w:rsidRPr="00175762">
        <w:rPr>
          <w:rFonts w:ascii="Times New Roman" w:hAnsi="Times New Roman" w:cs="Times New Roman"/>
          <w:color w:val="auto"/>
          <w:sz w:val="28"/>
          <w:szCs w:val="28"/>
          <w:lang w:val="en-US"/>
        </w:rPr>
        <w:t>ẩ</w:t>
      </w:r>
      <w:r w:rsidRPr="00175762">
        <w:rPr>
          <w:rFonts w:ascii="Times New Roman" w:hAnsi="Times New Roman" w:cs="Times New Roman"/>
          <w:color w:val="auto"/>
          <w:sz w:val="28"/>
          <w:szCs w:val="28"/>
        </w:rPr>
        <w:t>m tra, phê duyệt quyết toán; chi phí kiểm toán độc</w:t>
      </w:r>
      <w:r w:rsidRPr="00175762">
        <w:rPr>
          <w:rFonts w:ascii="Times New Roman" w:hAnsi="Times New Roman" w:cs="Times New Roman"/>
          <w:color w:val="auto"/>
          <w:sz w:val="28"/>
          <w:szCs w:val="28"/>
          <w:lang w:val="en-US"/>
        </w:rPr>
        <w:t xml:space="preserve"> </w:t>
      </w:r>
      <w:bookmarkStart w:id="27" w:name="bookmark0"/>
      <w:r w:rsidRPr="00175762">
        <w:rPr>
          <w:rFonts w:ascii="Times New Roman" w:hAnsi="Times New Roman" w:cs="Times New Roman"/>
          <w:color w:val="auto"/>
          <w:sz w:val="28"/>
          <w:szCs w:val="28"/>
        </w:rPr>
        <w:t>lập:</w:t>
      </w:r>
      <w:bookmarkEnd w:id="27"/>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Định mức chi phí thẩm tra, phê duyệt quyết toán và định mức chi phí ki</w:t>
      </w:r>
      <w:r w:rsidRPr="00175762">
        <w:rPr>
          <w:rFonts w:ascii="Times New Roman" w:hAnsi="Times New Roman" w:cs="Times New Roman"/>
          <w:color w:val="auto"/>
          <w:sz w:val="28"/>
          <w:szCs w:val="28"/>
          <w:lang w:val="en-US"/>
        </w:rPr>
        <w:t>ể</w:t>
      </w:r>
      <w:r w:rsidRPr="00175762">
        <w:rPr>
          <w:rFonts w:ascii="Times New Roman" w:hAnsi="Times New Roman" w:cs="Times New Roman"/>
          <w:color w:val="auto"/>
          <w:sz w:val="28"/>
          <w:szCs w:val="28"/>
        </w:rPr>
        <w:t>m toán báo cáo quyết toán dự án hoàn thành được xác định trên cơ sở tổng mức đầu tư được duyệt (hoặc được điều chỉnh) của dự án cụ thể và tỷ lệ quy định tại Bảng Định mức chi phí thẩm tra, phê duyệt quyết toán; chi phí kiểm toán dưới đây:</w:t>
      </w:r>
    </w:p>
    <w:tbl>
      <w:tblPr>
        <w:tblW w:w="0" w:type="auto"/>
        <w:tblInd w:w="5" w:type="dxa"/>
        <w:tblLayout w:type="fixed"/>
        <w:tblCellMar>
          <w:left w:w="0" w:type="dxa"/>
          <w:right w:w="0" w:type="dxa"/>
        </w:tblCellMar>
        <w:tblLook w:val="0000" w:firstRow="0" w:lastRow="0" w:firstColumn="0" w:lastColumn="0" w:noHBand="0" w:noVBand="0"/>
      </w:tblPr>
      <w:tblGrid>
        <w:gridCol w:w="1979"/>
        <w:gridCol w:w="794"/>
        <w:gridCol w:w="950"/>
        <w:gridCol w:w="950"/>
        <w:gridCol w:w="945"/>
        <w:gridCol w:w="945"/>
        <w:gridCol w:w="950"/>
        <w:gridCol w:w="1132"/>
      </w:tblGrid>
      <w:tr w:rsidR="00175762" w:rsidRPr="00175762" w:rsidTr="005A6589">
        <w:tc>
          <w:tcPr>
            <w:tcW w:w="1979"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i/>
                <w:color w:val="auto"/>
                <w:sz w:val="28"/>
                <w:szCs w:val="28"/>
              </w:rPr>
            </w:pPr>
            <w:r w:rsidRPr="00175762">
              <w:rPr>
                <w:rFonts w:ascii="Times New Roman" w:hAnsi="Times New Roman" w:cs="Times New Roman"/>
                <w:i/>
                <w:color w:val="auto"/>
                <w:sz w:val="28"/>
                <w:szCs w:val="28"/>
                <w:highlight w:val="white"/>
              </w:rPr>
              <w:t>Tổng</w:t>
            </w:r>
            <w:r w:rsidRPr="00175762">
              <w:rPr>
                <w:rFonts w:ascii="Times New Roman" w:hAnsi="Times New Roman" w:cs="Times New Roman"/>
                <w:i/>
                <w:color w:val="auto"/>
                <w:sz w:val="28"/>
                <w:szCs w:val="28"/>
              </w:rPr>
              <w:t xml:space="preserve"> mức đầu tư (Tỷ đồng)</w:t>
            </w:r>
          </w:p>
        </w:tc>
        <w:tc>
          <w:tcPr>
            <w:tcW w:w="794"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i/>
                <w:color w:val="auto"/>
                <w:sz w:val="28"/>
                <w:szCs w:val="28"/>
              </w:rPr>
            </w:pPr>
            <w:r w:rsidRPr="00175762">
              <w:rPr>
                <w:rFonts w:ascii="Times New Roman" w:hAnsi="Times New Roman" w:cs="Times New Roman"/>
                <w:i/>
                <w:color w:val="auto"/>
                <w:sz w:val="28"/>
                <w:szCs w:val="28"/>
              </w:rPr>
              <w:t>≤</w:t>
            </w:r>
            <w:r w:rsidRPr="00175762">
              <w:rPr>
                <w:rFonts w:ascii="Times New Roman" w:hAnsi="Times New Roman" w:cs="Times New Roman"/>
                <w:i/>
                <w:color w:val="auto"/>
                <w:sz w:val="28"/>
                <w:szCs w:val="28"/>
                <w:lang w:val="en-US"/>
              </w:rPr>
              <w:t xml:space="preserve"> </w:t>
            </w:r>
            <w:r w:rsidRPr="00175762">
              <w:rPr>
                <w:rFonts w:ascii="Times New Roman" w:hAnsi="Times New Roman" w:cs="Times New Roman"/>
                <w:i/>
                <w:color w:val="auto"/>
                <w:sz w:val="28"/>
                <w:szCs w:val="28"/>
              </w:rPr>
              <w:t>5</w:t>
            </w:r>
          </w:p>
        </w:tc>
        <w:tc>
          <w:tcPr>
            <w:tcW w:w="950"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i/>
                <w:color w:val="auto"/>
                <w:sz w:val="28"/>
                <w:szCs w:val="28"/>
              </w:rPr>
            </w:pPr>
            <w:r w:rsidRPr="00175762">
              <w:rPr>
                <w:rFonts w:ascii="Times New Roman" w:hAnsi="Times New Roman" w:cs="Times New Roman"/>
                <w:i/>
                <w:color w:val="auto"/>
                <w:sz w:val="28"/>
                <w:szCs w:val="28"/>
              </w:rPr>
              <w:t>10</w:t>
            </w:r>
          </w:p>
        </w:tc>
        <w:tc>
          <w:tcPr>
            <w:tcW w:w="950"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i/>
                <w:color w:val="auto"/>
                <w:sz w:val="28"/>
                <w:szCs w:val="28"/>
              </w:rPr>
            </w:pPr>
            <w:r w:rsidRPr="00175762">
              <w:rPr>
                <w:rFonts w:ascii="Times New Roman" w:hAnsi="Times New Roman" w:cs="Times New Roman"/>
                <w:i/>
                <w:color w:val="auto"/>
                <w:sz w:val="28"/>
                <w:szCs w:val="28"/>
              </w:rPr>
              <w:t>50</w:t>
            </w:r>
          </w:p>
        </w:tc>
        <w:tc>
          <w:tcPr>
            <w:tcW w:w="945"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i/>
                <w:color w:val="auto"/>
                <w:sz w:val="28"/>
                <w:szCs w:val="28"/>
              </w:rPr>
            </w:pPr>
            <w:r w:rsidRPr="00175762">
              <w:rPr>
                <w:rFonts w:ascii="Times New Roman" w:hAnsi="Times New Roman" w:cs="Times New Roman"/>
                <w:i/>
                <w:color w:val="auto"/>
                <w:sz w:val="28"/>
                <w:szCs w:val="28"/>
                <w:lang w:val="en-US"/>
              </w:rPr>
              <w:t>1</w:t>
            </w:r>
            <w:r w:rsidRPr="00175762">
              <w:rPr>
                <w:rFonts w:ascii="Times New Roman" w:hAnsi="Times New Roman" w:cs="Times New Roman"/>
                <w:i/>
                <w:color w:val="auto"/>
                <w:sz w:val="28"/>
                <w:szCs w:val="28"/>
              </w:rPr>
              <w:t>00</w:t>
            </w:r>
          </w:p>
        </w:tc>
        <w:tc>
          <w:tcPr>
            <w:tcW w:w="945"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i/>
                <w:color w:val="auto"/>
                <w:sz w:val="28"/>
                <w:szCs w:val="28"/>
              </w:rPr>
            </w:pPr>
            <w:r w:rsidRPr="00175762">
              <w:rPr>
                <w:rFonts w:ascii="Times New Roman" w:hAnsi="Times New Roman" w:cs="Times New Roman"/>
                <w:i/>
                <w:color w:val="auto"/>
                <w:sz w:val="28"/>
                <w:szCs w:val="28"/>
              </w:rPr>
              <w:t>500</w:t>
            </w:r>
          </w:p>
        </w:tc>
        <w:tc>
          <w:tcPr>
            <w:tcW w:w="950"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i/>
                <w:color w:val="auto"/>
                <w:sz w:val="28"/>
                <w:szCs w:val="28"/>
              </w:rPr>
            </w:pPr>
            <w:r w:rsidRPr="00175762">
              <w:rPr>
                <w:rFonts w:ascii="Times New Roman" w:hAnsi="Times New Roman" w:cs="Times New Roman"/>
                <w:i/>
                <w:color w:val="auto"/>
                <w:sz w:val="28"/>
                <w:szCs w:val="28"/>
              </w:rPr>
              <w:t>1.000</w:t>
            </w:r>
          </w:p>
        </w:tc>
        <w:tc>
          <w:tcPr>
            <w:tcW w:w="1132"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i/>
                <w:color w:val="auto"/>
                <w:sz w:val="28"/>
                <w:szCs w:val="28"/>
              </w:rPr>
            </w:pPr>
            <w:r w:rsidRPr="00175762">
              <w:rPr>
                <w:rFonts w:ascii="Times New Roman" w:hAnsi="Times New Roman" w:cs="Times New Roman"/>
                <w:i/>
                <w:color w:val="auto"/>
                <w:sz w:val="28"/>
                <w:szCs w:val="28"/>
              </w:rPr>
              <w:sym w:font="Symbol" w:char="F0B3"/>
            </w:r>
            <w:r w:rsidRPr="00175762">
              <w:rPr>
                <w:rFonts w:ascii="Times New Roman" w:hAnsi="Times New Roman" w:cs="Times New Roman"/>
                <w:i/>
                <w:color w:val="auto"/>
                <w:sz w:val="28"/>
                <w:szCs w:val="28"/>
                <w:lang w:val="en-US"/>
              </w:rPr>
              <w:t xml:space="preserve"> </w:t>
            </w:r>
            <w:r w:rsidRPr="00175762">
              <w:rPr>
                <w:rFonts w:ascii="Times New Roman" w:hAnsi="Times New Roman" w:cs="Times New Roman"/>
                <w:i/>
                <w:color w:val="auto"/>
                <w:sz w:val="28"/>
                <w:szCs w:val="28"/>
              </w:rPr>
              <w:t>10.000</w:t>
            </w:r>
          </w:p>
        </w:tc>
      </w:tr>
      <w:tr w:rsidR="00175762" w:rsidRPr="00175762" w:rsidTr="005A6589">
        <w:tc>
          <w:tcPr>
            <w:tcW w:w="1979"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i/>
                <w:color w:val="auto"/>
                <w:sz w:val="28"/>
                <w:szCs w:val="28"/>
              </w:rPr>
            </w:pPr>
            <w:r w:rsidRPr="00175762">
              <w:rPr>
                <w:rFonts w:ascii="Times New Roman" w:hAnsi="Times New Roman" w:cs="Times New Roman"/>
                <w:i/>
                <w:color w:val="auto"/>
                <w:sz w:val="28"/>
                <w:szCs w:val="28"/>
              </w:rPr>
              <w:t>Th</w:t>
            </w:r>
            <w:r w:rsidRPr="00175762">
              <w:rPr>
                <w:rFonts w:ascii="Times New Roman" w:hAnsi="Times New Roman" w:cs="Times New Roman"/>
                <w:i/>
                <w:color w:val="auto"/>
                <w:sz w:val="28"/>
                <w:szCs w:val="28"/>
                <w:lang w:val="en-US"/>
              </w:rPr>
              <w:t>ẩ</w:t>
            </w:r>
            <w:r w:rsidRPr="00175762">
              <w:rPr>
                <w:rFonts w:ascii="Times New Roman" w:hAnsi="Times New Roman" w:cs="Times New Roman"/>
                <w:i/>
                <w:color w:val="auto"/>
                <w:sz w:val="28"/>
                <w:szCs w:val="28"/>
              </w:rPr>
              <w:t>m tra, phê duyệt</w:t>
            </w:r>
            <w:r w:rsidRPr="00175762">
              <w:rPr>
                <w:rFonts w:ascii="Times New Roman" w:hAnsi="Times New Roman" w:cs="Times New Roman"/>
                <w:i/>
                <w:color w:val="auto"/>
                <w:sz w:val="28"/>
                <w:szCs w:val="28"/>
                <w:lang w:val="en-US"/>
              </w:rPr>
              <w:t xml:space="preserve"> </w:t>
            </w:r>
            <w:r w:rsidRPr="00175762">
              <w:rPr>
                <w:rFonts w:ascii="Times New Roman" w:hAnsi="Times New Roman" w:cs="Times New Roman"/>
                <w:i/>
                <w:color w:val="auto"/>
                <w:sz w:val="28"/>
                <w:szCs w:val="28"/>
              </w:rPr>
              <w:t>(%)</w:t>
            </w:r>
          </w:p>
        </w:tc>
        <w:tc>
          <w:tcPr>
            <w:tcW w:w="794"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i/>
                <w:color w:val="auto"/>
                <w:sz w:val="28"/>
                <w:szCs w:val="28"/>
              </w:rPr>
            </w:pPr>
            <w:r w:rsidRPr="00175762">
              <w:rPr>
                <w:rFonts w:ascii="Times New Roman" w:hAnsi="Times New Roman" w:cs="Times New Roman"/>
                <w:i/>
                <w:color w:val="auto"/>
                <w:sz w:val="28"/>
                <w:szCs w:val="28"/>
              </w:rPr>
              <w:t>0,95</w:t>
            </w:r>
          </w:p>
        </w:tc>
        <w:tc>
          <w:tcPr>
            <w:tcW w:w="950"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i/>
                <w:color w:val="auto"/>
                <w:sz w:val="28"/>
                <w:szCs w:val="28"/>
              </w:rPr>
            </w:pPr>
            <w:r w:rsidRPr="00175762">
              <w:rPr>
                <w:rFonts w:ascii="Times New Roman" w:hAnsi="Times New Roman" w:cs="Times New Roman"/>
                <w:i/>
                <w:color w:val="auto"/>
                <w:sz w:val="28"/>
                <w:szCs w:val="28"/>
              </w:rPr>
              <w:t>0,65</w:t>
            </w:r>
          </w:p>
        </w:tc>
        <w:tc>
          <w:tcPr>
            <w:tcW w:w="950"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i/>
                <w:color w:val="auto"/>
                <w:sz w:val="28"/>
                <w:szCs w:val="28"/>
              </w:rPr>
            </w:pPr>
            <w:r w:rsidRPr="00175762">
              <w:rPr>
                <w:rFonts w:ascii="Times New Roman" w:hAnsi="Times New Roman" w:cs="Times New Roman"/>
                <w:i/>
                <w:color w:val="auto"/>
                <w:sz w:val="28"/>
                <w:szCs w:val="28"/>
              </w:rPr>
              <w:t>0,475</w:t>
            </w:r>
          </w:p>
        </w:tc>
        <w:tc>
          <w:tcPr>
            <w:tcW w:w="945"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i/>
                <w:color w:val="auto"/>
                <w:sz w:val="28"/>
                <w:szCs w:val="28"/>
              </w:rPr>
            </w:pPr>
            <w:r w:rsidRPr="00175762">
              <w:rPr>
                <w:rFonts w:ascii="Times New Roman" w:hAnsi="Times New Roman" w:cs="Times New Roman"/>
                <w:i/>
                <w:color w:val="auto"/>
                <w:sz w:val="28"/>
                <w:szCs w:val="28"/>
              </w:rPr>
              <w:t>0</w:t>
            </w:r>
            <w:r w:rsidRPr="00175762">
              <w:rPr>
                <w:rFonts w:ascii="Times New Roman" w:hAnsi="Times New Roman" w:cs="Times New Roman"/>
                <w:i/>
                <w:color w:val="auto"/>
                <w:sz w:val="28"/>
                <w:szCs w:val="28"/>
                <w:lang w:val="en-US"/>
              </w:rPr>
              <w:t>,</w:t>
            </w:r>
            <w:r w:rsidRPr="00175762">
              <w:rPr>
                <w:rFonts w:ascii="Times New Roman" w:hAnsi="Times New Roman" w:cs="Times New Roman"/>
                <w:i/>
                <w:color w:val="auto"/>
                <w:sz w:val="28"/>
                <w:szCs w:val="28"/>
              </w:rPr>
              <w:t>375</w:t>
            </w:r>
          </w:p>
        </w:tc>
        <w:tc>
          <w:tcPr>
            <w:tcW w:w="945"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i/>
                <w:color w:val="auto"/>
                <w:sz w:val="28"/>
                <w:szCs w:val="28"/>
              </w:rPr>
            </w:pPr>
            <w:r w:rsidRPr="00175762">
              <w:rPr>
                <w:rFonts w:ascii="Times New Roman" w:hAnsi="Times New Roman" w:cs="Times New Roman"/>
                <w:i/>
                <w:color w:val="auto"/>
                <w:sz w:val="28"/>
                <w:szCs w:val="28"/>
              </w:rPr>
              <w:t>0,225</w:t>
            </w:r>
          </w:p>
        </w:tc>
        <w:tc>
          <w:tcPr>
            <w:tcW w:w="950"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i/>
                <w:color w:val="auto"/>
                <w:sz w:val="28"/>
                <w:szCs w:val="28"/>
              </w:rPr>
            </w:pPr>
            <w:r w:rsidRPr="00175762">
              <w:rPr>
                <w:rFonts w:ascii="Times New Roman" w:hAnsi="Times New Roman" w:cs="Times New Roman"/>
                <w:i/>
                <w:color w:val="auto"/>
                <w:sz w:val="28"/>
                <w:szCs w:val="28"/>
              </w:rPr>
              <w:t>0,15</w:t>
            </w:r>
          </w:p>
        </w:tc>
        <w:tc>
          <w:tcPr>
            <w:tcW w:w="1132"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i/>
                <w:color w:val="auto"/>
                <w:sz w:val="28"/>
                <w:szCs w:val="28"/>
              </w:rPr>
            </w:pPr>
            <w:r w:rsidRPr="00175762">
              <w:rPr>
                <w:rFonts w:ascii="Times New Roman" w:hAnsi="Times New Roman" w:cs="Times New Roman"/>
                <w:i/>
                <w:color w:val="auto"/>
                <w:sz w:val="28"/>
                <w:szCs w:val="28"/>
              </w:rPr>
              <w:t>0,08</w:t>
            </w:r>
          </w:p>
        </w:tc>
      </w:tr>
      <w:tr w:rsidR="00175762" w:rsidRPr="00175762" w:rsidTr="005A6589">
        <w:tc>
          <w:tcPr>
            <w:tcW w:w="1979"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i/>
                <w:color w:val="auto"/>
                <w:sz w:val="28"/>
                <w:szCs w:val="28"/>
              </w:rPr>
            </w:pPr>
            <w:r w:rsidRPr="00175762">
              <w:rPr>
                <w:rFonts w:ascii="Times New Roman" w:hAnsi="Times New Roman" w:cs="Times New Roman"/>
                <w:i/>
                <w:color w:val="auto"/>
                <w:sz w:val="28"/>
                <w:szCs w:val="28"/>
              </w:rPr>
              <w:t>Ki</w:t>
            </w:r>
            <w:r w:rsidRPr="00175762">
              <w:rPr>
                <w:rFonts w:ascii="Times New Roman" w:hAnsi="Times New Roman" w:cs="Times New Roman"/>
                <w:i/>
                <w:color w:val="auto"/>
                <w:sz w:val="28"/>
                <w:szCs w:val="28"/>
                <w:lang w:val="en-US"/>
              </w:rPr>
              <w:t>ể</w:t>
            </w:r>
            <w:r w:rsidRPr="00175762">
              <w:rPr>
                <w:rFonts w:ascii="Times New Roman" w:hAnsi="Times New Roman" w:cs="Times New Roman"/>
                <w:i/>
                <w:color w:val="auto"/>
                <w:sz w:val="28"/>
                <w:szCs w:val="28"/>
              </w:rPr>
              <w:t>m toán (%)</w:t>
            </w:r>
          </w:p>
        </w:tc>
        <w:tc>
          <w:tcPr>
            <w:tcW w:w="794"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i/>
                <w:color w:val="auto"/>
                <w:sz w:val="28"/>
                <w:szCs w:val="28"/>
              </w:rPr>
            </w:pPr>
            <w:r w:rsidRPr="00175762">
              <w:rPr>
                <w:rFonts w:ascii="Times New Roman" w:hAnsi="Times New Roman" w:cs="Times New Roman"/>
                <w:i/>
                <w:color w:val="auto"/>
                <w:sz w:val="28"/>
                <w:szCs w:val="28"/>
              </w:rPr>
              <w:t>1,60</w:t>
            </w:r>
          </w:p>
        </w:tc>
        <w:tc>
          <w:tcPr>
            <w:tcW w:w="950"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i/>
                <w:color w:val="auto"/>
                <w:sz w:val="28"/>
                <w:szCs w:val="28"/>
              </w:rPr>
            </w:pPr>
            <w:r w:rsidRPr="00175762">
              <w:rPr>
                <w:rFonts w:ascii="Times New Roman" w:hAnsi="Times New Roman" w:cs="Times New Roman"/>
                <w:i/>
                <w:color w:val="auto"/>
                <w:sz w:val="28"/>
                <w:szCs w:val="28"/>
              </w:rPr>
              <w:t>1,075</w:t>
            </w:r>
          </w:p>
        </w:tc>
        <w:tc>
          <w:tcPr>
            <w:tcW w:w="950"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i/>
                <w:color w:val="auto"/>
                <w:sz w:val="28"/>
                <w:szCs w:val="28"/>
              </w:rPr>
            </w:pPr>
            <w:r w:rsidRPr="00175762">
              <w:rPr>
                <w:rFonts w:ascii="Times New Roman" w:hAnsi="Times New Roman" w:cs="Times New Roman"/>
                <w:i/>
                <w:color w:val="auto"/>
                <w:sz w:val="28"/>
                <w:szCs w:val="28"/>
              </w:rPr>
              <w:t>0</w:t>
            </w:r>
            <w:r w:rsidRPr="00175762">
              <w:rPr>
                <w:rFonts w:ascii="Times New Roman" w:hAnsi="Times New Roman" w:cs="Times New Roman"/>
                <w:i/>
                <w:color w:val="auto"/>
                <w:sz w:val="28"/>
                <w:szCs w:val="28"/>
                <w:lang w:val="en-US"/>
              </w:rPr>
              <w:t>,</w:t>
            </w:r>
            <w:r w:rsidRPr="00175762">
              <w:rPr>
                <w:rFonts w:ascii="Times New Roman" w:hAnsi="Times New Roman" w:cs="Times New Roman"/>
                <w:i/>
                <w:color w:val="auto"/>
                <w:sz w:val="28"/>
                <w:szCs w:val="28"/>
              </w:rPr>
              <w:t>75</w:t>
            </w:r>
          </w:p>
        </w:tc>
        <w:tc>
          <w:tcPr>
            <w:tcW w:w="945"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i/>
                <w:color w:val="auto"/>
                <w:sz w:val="28"/>
                <w:szCs w:val="28"/>
              </w:rPr>
            </w:pPr>
            <w:r w:rsidRPr="00175762">
              <w:rPr>
                <w:rFonts w:ascii="Times New Roman" w:hAnsi="Times New Roman" w:cs="Times New Roman"/>
                <w:i/>
                <w:color w:val="auto"/>
                <w:sz w:val="28"/>
                <w:szCs w:val="28"/>
              </w:rPr>
              <w:t>0,575</w:t>
            </w:r>
          </w:p>
        </w:tc>
        <w:tc>
          <w:tcPr>
            <w:tcW w:w="945"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i/>
                <w:color w:val="auto"/>
                <w:sz w:val="28"/>
                <w:szCs w:val="28"/>
              </w:rPr>
            </w:pPr>
            <w:r w:rsidRPr="00175762">
              <w:rPr>
                <w:rFonts w:ascii="Times New Roman" w:hAnsi="Times New Roman" w:cs="Times New Roman"/>
                <w:i/>
                <w:color w:val="auto"/>
                <w:sz w:val="28"/>
                <w:szCs w:val="28"/>
              </w:rPr>
              <w:t>0,325</w:t>
            </w:r>
          </w:p>
        </w:tc>
        <w:tc>
          <w:tcPr>
            <w:tcW w:w="950"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i/>
                <w:color w:val="auto"/>
                <w:sz w:val="28"/>
                <w:szCs w:val="28"/>
              </w:rPr>
            </w:pPr>
            <w:r w:rsidRPr="00175762">
              <w:rPr>
                <w:rFonts w:ascii="Times New Roman" w:hAnsi="Times New Roman" w:cs="Times New Roman"/>
                <w:i/>
                <w:color w:val="auto"/>
                <w:sz w:val="28"/>
                <w:szCs w:val="28"/>
              </w:rPr>
              <w:t>0,215</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i/>
                <w:color w:val="auto"/>
                <w:sz w:val="28"/>
                <w:szCs w:val="28"/>
                <w:lang w:val="en-US"/>
              </w:rPr>
            </w:pPr>
            <w:r w:rsidRPr="00175762">
              <w:rPr>
                <w:rFonts w:ascii="Times New Roman" w:hAnsi="Times New Roman" w:cs="Times New Roman"/>
                <w:i/>
                <w:color w:val="auto"/>
                <w:sz w:val="28"/>
                <w:szCs w:val="28"/>
              </w:rPr>
              <w:t>0,115</w:t>
            </w:r>
          </w:p>
        </w:tc>
      </w:tr>
    </w:tbl>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 xml:space="preserve">a) </w:t>
      </w:r>
      <w:r w:rsidRPr="00175762">
        <w:rPr>
          <w:rFonts w:ascii="Times New Roman" w:hAnsi="Times New Roman" w:cs="Times New Roman"/>
          <w:color w:val="auto"/>
          <w:sz w:val="28"/>
          <w:szCs w:val="28"/>
        </w:rPr>
        <w:t>Định mức chi phí thẩm tra, phê duyệt quyết toán (ký hiệu là K</w:t>
      </w:r>
      <w:r w:rsidRPr="00175762">
        <w:rPr>
          <w:rFonts w:ascii="Times New Roman" w:hAnsi="Times New Roman" w:cs="Times New Roman"/>
          <w:color w:val="auto"/>
          <w:sz w:val="28"/>
          <w:szCs w:val="28"/>
          <w:vertAlign w:val="subscript"/>
        </w:rPr>
        <w:t>TTPD</w:t>
      </w:r>
      <w:r w:rsidRPr="00175762">
        <w:rPr>
          <w:rFonts w:ascii="Times New Roman" w:hAnsi="Times New Roman" w:cs="Times New Roman"/>
          <w:color w:val="auto"/>
          <w:sz w:val="28"/>
          <w:szCs w:val="28"/>
        </w:rPr>
        <w:t>) và định mức chi phí kiểm toán (ký hiệu là K</w:t>
      </w:r>
      <w:r w:rsidRPr="00175762">
        <w:rPr>
          <w:rFonts w:ascii="Times New Roman" w:hAnsi="Times New Roman" w:cs="Times New Roman"/>
          <w:color w:val="auto"/>
          <w:sz w:val="28"/>
          <w:szCs w:val="28"/>
          <w:vertAlign w:val="subscript"/>
        </w:rPr>
        <w:t>KT</w:t>
      </w:r>
      <w:r w:rsidRPr="00175762">
        <w:rPr>
          <w:rFonts w:ascii="Times New Roman" w:hAnsi="Times New Roman" w:cs="Times New Roman"/>
          <w:color w:val="auto"/>
          <w:sz w:val="28"/>
          <w:szCs w:val="28"/>
        </w:rPr>
        <w:t>) được xác định theo công thức tổng quát sau:</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lang w:val="en-US"/>
        </w:rPr>
      </w:pPr>
      <w:r w:rsidRPr="00175762">
        <w:rPr>
          <w:rFonts w:ascii="Times New Roman" w:hAnsi="Times New Roman" w:cs="Times New Roman"/>
          <w:color w:val="auto"/>
          <w:position w:val="-28"/>
          <w:sz w:val="28"/>
          <w:szCs w:val="28"/>
          <w:lang w:val="en-US"/>
        </w:rPr>
        <w:object w:dxaOrig="30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52.25pt;height:33pt;mso-wrap-style:square;mso-position-horizontal-relative:page;mso-position-vertical-relative:page" o:ole="">
            <v:imagedata r:id="rId6" o:title=""/>
          </v:shape>
          <o:OLEObject Type="Embed" ProgID="Equation.3" ShapeID="Picture 1" DrawAspect="Content" ObjectID="_1649335063" r:id="rId7"/>
        </w:objec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Trong đó:</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Ki: Định mức chi phí tương ứng với dự án cần tính (đơn vị tính: %);</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Ka: Định mức chi phí tương ứng với dự án cận trên (đơn vị tính: %);</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Kb: Định mức chi phí tương ứng với dự án cận dưới (đơn vị tính: %);</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 xml:space="preserve"> Gi: Tổng mức đầu tư của dự án cần tính, đơn vị: tỷ đồng;</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Ga: Tổng mức đầu tư của dự án cận trên, đơn vị: tỷ đồng;</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Gb: Tổng mức đầu tư của dự án cận dưới, đơn vị: tỷ đồng.</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b)</w:t>
      </w:r>
      <w:r w:rsidRPr="00175762">
        <w:rPr>
          <w:rFonts w:ascii="Times New Roman" w:hAnsi="Times New Roman" w:cs="Times New Roman"/>
          <w:color w:val="auto"/>
          <w:sz w:val="28"/>
          <w:szCs w:val="28"/>
        </w:rPr>
        <w:t xml:space="preserve"> Chi phí thẩm tra, phê duyệt quyết toán và chi phí kiểm toán của dự án được xác định theo công thức sau:</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Chi phí thẩm tra, phê duyệt quyết toán tối đa = K</w:t>
      </w:r>
      <w:r w:rsidRPr="00175762">
        <w:rPr>
          <w:rFonts w:ascii="Times New Roman" w:hAnsi="Times New Roman" w:cs="Times New Roman"/>
          <w:color w:val="auto"/>
          <w:sz w:val="28"/>
          <w:szCs w:val="28"/>
          <w:vertAlign w:val="subscript"/>
          <w:lang w:val="en-US"/>
        </w:rPr>
        <w:t>i-</w:t>
      </w:r>
      <w:r w:rsidRPr="00175762">
        <w:rPr>
          <w:rFonts w:ascii="Times New Roman" w:hAnsi="Times New Roman" w:cs="Times New Roman"/>
          <w:color w:val="auto"/>
          <w:sz w:val="28"/>
          <w:szCs w:val="28"/>
          <w:vertAlign w:val="subscript"/>
        </w:rPr>
        <w:t>TTPD</w:t>
      </w:r>
      <w:r w:rsidRPr="00175762">
        <w:rPr>
          <w:rFonts w:ascii="Times New Roman" w:hAnsi="Times New Roman" w:cs="Times New Roman"/>
          <w:color w:val="auto"/>
          <w:sz w:val="28"/>
          <w:szCs w:val="28"/>
        </w:rPr>
        <w:t xml:space="preserve"> % </w:t>
      </w:r>
      <w:r w:rsidRPr="00175762">
        <w:rPr>
          <w:rFonts w:ascii="Times New Roman" w:hAnsi="Times New Roman" w:cs="Times New Roman"/>
          <w:color w:val="auto"/>
          <w:sz w:val="28"/>
          <w:szCs w:val="28"/>
          <w:lang w:val="en-US"/>
        </w:rPr>
        <w:t>x</w:t>
      </w:r>
      <w:r w:rsidRPr="00175762">
        <w:rPr>
          <w:rFonts w:ascii="Times New Roman" w:hAnsi="Times New Roman" w:cs="Times New Roman"/>
          <w:color w:val="auto"/>
          <w:sz w:val="28"/>
          <w:szCs w:val="28"/>
        </w:rPr>
        <w:t xml:space="preserve"> Tổng mức</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đầu tư</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Chi phí kiểm toán tối đa = K</w:t>
      </w:r>
      <w:r w:rsidRPr="00175762">
        <w:rPr>
          <w:rFonts w:ascii="Times New Roman" w:hAnsi="Times New Roman" w:cs="Times New Roman"/>
          <w:color w:val="auto"/>
          <w:sz w:val="28"/>
          <w:szCs w:val="28"/>
          <w:vertAlign w:val="subscript"/>
          <w:lang w:val="en-US"/>
        </w:rPr>
        <w:t>i-</w:t>
      </w:r>
      <w:r w:rsidRPr="00175762">
        <w:rPr>
          <w:rFonts w:ascii="Times New Roman" w:hAnsi="Times New Roman" w:cs="Times New Roman"/>
          <w:color w:val="auto"/>
          <w:sz w:val="28"/>
          <w:szCs w:val="28"/>
          <w:vertAlign w:val="subscript"/>
        </w:rPr>
        <w:t>KT</w:t>
      </w:r>
      <w:r w:rsidRPr="00175762">
        <w:rPr>
          <w:rFonts w:ascii="Times New Roman" w:hAnsi="Times New Roman" w:cs="Times New Roman"/>
          <w:color w:val="auto"/>
          <w:sz w:val="28"/>
          <w:szCs w:val="28"/>
        </w:rPr>
        <w:t xml:space="preserve"> % </w:t>
      </w:r>
      <w:r w:rsidRPr="00175762">
        <w:rPr>
          <w:rFonts w:ascii="Times New Roman" w:hAnsi="Times New Roman" w:cs="Times New Roman"/>
          <w:color w:val="auto"/>
          <w:sz w:val="28"/>
          <w:szCs w:val="28"/>
          <w:lang w:val="en-US"/>
        </w:rPr>
        <w:t>x</w:t>
      </w:r>
      <w:r w:rsidRPr="00175762">
        <w:rPr>
          <w:rFonts w:ascii="Times New Roman" w:hAnsi="Times New Roman" w:cs="Times New Roman"/>
          <w:color w:val="auto"/>
          <w:sz w:val="28"/>
          <w:szCs w:val="28"/>
        </w:rPr>
        <w:t xml:space="preserve"> Tổng mức đầu tư + Thuế GTGT</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Chi phí thẩm tra, phê duyệt quyết toán tối thiểu là năm trăm ngàn đồng; chi phí kiểm toán tối thiểu là một triệu đồng cộng với thuế GTGT.</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c)</w:t>
      </w:r>
      <w:r w:rsidRPr="00175762">
        <w:rPr>
          <w:rFonts w:ascii="Times New Roman" w:hAnsi="Times New Roman" w:cs="Times New Roman"/>
          <w:color w:val="auto"/>
          <w:sz w:val="28"/>
          <w:szCs w:val="28"/>
        </w:rPr>
        <w:t xml:space="preserve"> Chi phí thẩm tra, phê duyệt quyết toán; chi phí kiểm toán của hạng mục công trình hoặc gói thầu trong dự án được xác định như sau:</w:t>
      </w:r>
    </w:p>
    <w:tbl>
      <w:tblPr>
        <w:tblW w:w="0" w:type="auto"/>
        <w:tblLayout w:type="fixed"/>
        <w:tblLook w:val="0000" w:firstRow="0" w:lastRow="0" w:firstColumn="0" w:lastColumn="0" w:noHBand="0" w:noVBand="0"/>
      </w:tblPr>
      <w:tblGrid>
        <w:gridCol w:w="4424"/>
        <w:gridCol w:w="346"/>
        <w:gridCol w:w="3618"/>
      </w:tblGrid>
      <w:tr w:rsidR="00175762" w:rsidRPr="00175762" w:rsidTr="005A6589">
        <w:tc>
          <w:tcPr>
            <w:tcW w:w="4424" w:type="dxa"/>
            <w:vMerge w:val="restart"/>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Chi phí hạng mục = Mức chi phí của cả dự án</w:t>
            </w:r>
          </w:p>
        </w:tc>
        <w:tc>
          <w:tcPr>
            <w:tcW w:w="346" w:type="dxa"/>
            <w:vMerge w:val="restart"/>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x</w:t>
            </w:r>
          </w:p>
        </w:tc>
        <w:tc>
          <w:tcPr>
            <w:tcW w:w="3618" w:type="dxa"/>
            <w:tcBorders>
              <w:bottom w:val="single" w:sz="4" w:space="0" w:color="auto"/>
            </w:tcBorders>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Dự toán của HMCT</w:t>
            </w:r>
          </w:p>
        </w:tc>
      </w:tr>
      <w:tr w:rsidR="00175762" w:rsidRPr="00175762" w:rsidTr="005A6589">
        <w:tc>
          <w:tcPr>
            <w:tcW w:w="4424" w:type="dxa"/>
            <w:vMerge/>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p>
        </w:tc>
        <w:tc>
          <w:tcPr>
            <w:tcW w:w="346" w:type="dxa"/>
            <w:vMerge/>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p>
        </w:tc>
        <w:tc>
          <w:tcPr>
            <w:tcW w:w="3618" w:type="dxa"/>
            <w:tcBorders>
              <w:top w:val="single" w:sz="4" w:space="0" w:color="auto"/>
            </w:tcBorders>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Tổng mức đầu tư của dự án</w:t>
            </w:r>
          </w:p>
        </w:tc>
      </w:tr>
    </w:tbl>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 xml:space="preserve">d) </w:t>
      </w:r>
      <w:r w:rsidRPr="00175762">
        <w:rPr>
          <w:rFonts w:ascii="Times New Roman" w:hAnsi="Times New Roman" w:cs="Times New Roman"/>
          <w:color w:val="auto"/>
          <w:sz w:val="28"/>
          <w:szCs w:val="28"/>
        </w:rPr>
        <w:t>Trường hợp dự án có cơ cấu vốn thiết bị chiếm từ 51% trở lên so với tổng mức đầu tư thì định mức chi phí thẩm tra, phê duyệt quyết toán và định mức chi phí kiểm toán được tính bằng 70% định mức quy định tại khoản 1 Điều này.</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đ) Trường hợp dự án đã thực hiện kiểm toán báo cáo quyết toán thì định mức chi phí thẩm tra, phê duyệt quyết toán được tính bằng 50% định mức quy định tại khoản 1 Điều này.</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e)</w:t>
      </w:r>
      <w:r w:rsidRPr="00175762">
        <w:rPr>
          <w:rFonts w:ascii="Times New Roman" w:hAnsi="Times New Roman" w:cs="Times New Roman"/>
          <w:color w:val="auto"/>
          <w:sz w:val="28"/>
          <w:szCs w:val="28"/>
        </w:rPr>
        <w:t xml:space="preserve"> Trường hợp dự án quan trọng quốc gia, dự án nhóm A, chương trình dự án có các tiểu dự án hoặc dự án thành phần quyết định đầu tư riêng thì chi phí thẩm tra, phê duyệt quyết toán và chi phí kiểm toán được tính như một dự án độc lập.</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g) Đối với dự án, tiểu dự án bồi thường, hỗ trợ và tái định cư độc lập, định mức chi phí thẩm tra, phê duyệt quyết toán và định mức chi phí kiểm toán được tính tối đa bằng 70% định mức quy định tại khoản 1 Điều này.</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2.</w:t>
      </w:r>
      <w:r w:rsidRPr="00175762">
        <w:rPr>
          <w:rFonts w:ascii="Times New Roman" w:hAnsi="Times New Roman" w:cs="Times New Roman"/>
          <w:color w:val="auto"/>
          <w:sz w:val="28"/>
          <w:szCs w:val="28"/>
        </w:rPr>
        <w:t xml:space="preserve"> Quản lý, sử dụng chi phí thẩm tra, phê duyệt quyết toán: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a)</w:t>
      </w:r>
      <w:r w:rsidRPr="00175762">
        <w:rPr>
          <w:rFonts w:ascii="Times New Roman" w:hAnsi="Times New Roman" w:cs="Times New Roman"/>
          <w:color w:val="auto"/>
          <w:sz w:val="28"/>
          <w:szCs w:val="28"/>
        </w:rPr>
        <w:t xml:space="preserve"> Khi thực hiện thẩm tra, cơ quan chủ trì thẩm tra có văn bản đề nghị chủ đầu tư thanh toán chi phí thẩm tra, phê duyệt quyết toán theo đúng tỷ lệ quy định tại khoản 1 Điều này. Nội dung chi cho công tác thẩm tra và phê duyệt quyết toán gồm:</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Chi trả thù lao cho các thành viên trực tiếp thực hiện thẩm tra, phê duyệt quyết toán theo mức k</w:t>
      </w:r>
      <w:r w:rsidRPr="00175762">
        <w:rPr>
          <w:rFonts w:ascii="Times New Roman" w:hAnsi="Times New Roman" w:cs="Times New Roman"/>
          <w:color w:val="auto"/>
          <w:sz w:val="28"/>
          <w:szCs w:val="28"/>
          <w:highlight w:val="white"/>
        </w:rPr>
        <w:t>hoán</w:t>
      </w:r>
      <w:r w:rsidRPr="00175762">
        <w:rPr>
          <w:rFonts w:ascii="Times New Roman" w:hAnsi="Times New Roman" w:cs="Times New Roman"/>
          <w:color w:val="auto"/>
          <w:sz w:val="28"/>
          <w:szCs w:val="28"/>
        </w:rPr>
        <w:t xml:space="preserve"> hoặc theo thời gian;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Chi trả cho các chuyên gia hoặc tổ chức tư vấn thực hiện thẩm tra quyết toán dự án trong trường hợp cơ quan chủ trì thẩm tra, phê duyệt quyết toán ký kết hợp đồng theo thời gian với các chuyên gia hoặc tổ chức tư vấn;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Chi công tác phí, văn phòng phẩm, dịch thuật, in ấn, hội nghị, hội thảo, mua sắm máy tính hoặc trang bị phục vụ công tác thẩm tra và phê duyệt quyết toán;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Các khoản chi khác có liên quan đến công tác quyết toán.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b)</w:t>
      </w:r>
      <w:r w:rsidRPr="00175762">
        <w:rPr>
          <w:rFonts w:ascii="Times New Roman" w:hAnsi="Times New Roman" w:cs="Times New Roman"/>
          <w:color w:val="auto"/>
          <w:sz w:val="28"/>
          <w:szCs w:val="28"/>
        </w:rPr>
        <w:t xml:space="preserve"> Cơ quan chủ trì thẩm tra, quyết toán được sử dụng chi phí thẩm tra, phê duyệt quyết toán theo tỷ lệ tại khoản 1 Điều này, chi tiêu theo các nội dung quy định tại điểm a khoản này. Khoản kinh phí thẩm tra, phê duyệt quyết toán đã được cơ quan kiểm soát thanh toán theo quy định, khi cơ quan thẩm tra chưa sử dụng hết trong năm, được phép chuyển sang năm sau để thực hiện.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3.</w:t>
      </w:r>
      <w:r w:rsidRPr="00175762">
        <w:rPr>
          <w:rFonts w:ascii="Times New Roman" w:hAnsi="Times New Roman" w:cs="Times New Roman"/>
          <w:color w:val="auto"/>
          <w:sz w:val="28"/>
          <w:szCs w:val="28"/>
        </w:rPr>
        <w:t xml:space="preserve"> Chi phí thẩm tra, phê duyệt quyết toán; chi phí kiểm toán được tính vào chi phí khác trong giá trị quyết toán của dự án.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4.</w:t>
      </w:r>
      <w:r w:rsidRPr="00175762">
        <w:rPr>
          <w:rFonts w:ascii="Times New Roman" w:hAnsi="Times New Roman" w:cs="Times New Roman"/>
          <w:color w:val="auto"/>
          <w:sz w:val="28"/>
          <w:szCs w:val="28"/>
        </w:rPr>
        <w:t xml:space="preserve"> Trong trường hợp chủ đầu tư thuê kiểm toán độc lập kiểm toán báo cáo quyết toán dự án hoàn thành, </w:t>
      </w:r>
      <w:r w:rsidRPr="00175762">
        <w:rPr>
          <w:rFonts w:ascii="Times New Roman" w:hAnsi="Times New Roman" w:cs="Times New Roman"/>
          <w:color w:val="auto"/>
          <w:sz w:val="28"/>
          <w:szCs w:val="28"/>
          <w:highlight w:val="white"/>
        </w:rPr>
        <w:t>đơn vị</w:t>
      </w:r>
      <w:r w:rsidRPr="00175762">
        <w:rPr>
          <w:rFonts w:ascii="Times New Roman" w:hAnsi="Times New Roman" w:cs="Times New Roman"/>
          <w:color w:val="auto"/>
          <w:sz w:val="28"/>
          <w:szCs w:val="28"/>
        </w:rPr>
        <w:t xml:space="preserve"> kiểm toán độc lập ngoại trừ khối lượng công việc không thực hiện; chủ đầu tư căn cứ điều kiện hợp đồng và các nội dung thực hiện để điều chỉnh giảm chi phí kiểm toán độc lập theo tỷ lệ tương ứng với khối lượng công việc ngoại trừ.</w:t>
      </w:r>
    </w:p>
    <w:p w:rsidR="00175762" w:rsidRPr="00175762" w:rsidRDefault="00175762" w:rsidP="00175762">
      <w:pPr>
        <w:spacing w:before="120" w:afterLines="50" w:after="120" w:line="312" w:lineRule="auto"/>
        <w:jc w:val="both"/>
        <w:outlineLvl w:val="1"/>
        <w:rPr>
          <w:rFonts w:ascii="Times New Roman" w:hAnsi="Times New Roman" w:cs="Times New Roman"/>
          <w:b/>
          <w:color w:val="auto"/>
          <w:sz w:val="28"/>
          <w:szCs w:val="28"/>
        </w:rPr>
      </w:pPr>
      <w:bookmarkStart w:id="28" w:name="_Toc16086"/>
      <w:r w:rsidRPr="00175762">
        <w:rPr>
          <w:rFonts w:ascii="Times New Roman" w:hAnsi="Times New Roman" w:cs="Times New Roman"/>
          <w:b/>
          <w:color w:val="auto"/>
          <w:sz w:val="28"/>
          <w:szCs w:val="28"/>
        </w:rPr>
        <w:t>Điều 22. Thời hạn quyết toán</w:t>
      </w:r>
      <w:bookmarkEnd w:id="28"/>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Thời hạn nộp hồ sơ quyết toán dự án hoàn thành để trình người có thẩm quyền phê duyệt quyết toán được tính từ ngày ký biên bản bàn giao đưa công</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trình của dự án vào sử dụng. Thời gian thẩm tra, phê duyệt quyết toán tính từ ngày nhận đủ hồ sơ quyết toán theo quy định tại Điều 8 Thông tư này. Thời gian tối đa quy định cụ thể như sau:</w:t>
      </w:r>
    </w:p>
    <w:tbl>
      <w:tblPr>
        <w:tblW w:w="0" w:type="auto"/>
        <w:tblInd w:w="5" w:type="dxa"/>
        <w:tblLayout w:type="fixed"/>
        <w:tblCellMar>
          <w:left w:w="0" w:type="dxa"/>
          <w:right w:w="0" w:type="dxa"/>
        </w:tblCellMar>
        <w:tblLook w:val="0000" w:firstRow="0" w:lastRow="0" w:firstColumn="0" w:lastColumn="0" w:noHBand="0" w:noVBand="0"/>
      </w:tblPr>
      <w:tblGrid>
        <w:gridCol w:w="3336"/>
        <w:gridCol w:w="1366"/>
        <w:gridCol w:w="1228"/>
        <w:gridCol w:w="1348"/>
        <w:gridCol w:w="1367"/>
      </w:tblGrid>
      <w:tr w:rsidR="00175762" w:rsidRPr="00175762" w:rsidTr="005A6589">
        <w:tc>
          <w:tcPr>
            <w:tcW w:w="3336"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Dự án</w:t>
            </w:r>
          </w:p>
        </w:tc>
        <w:tc>
          <w:tcPr>
            <w:tcW w:w="1366"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QTQG</w:t>
            </w:r>
          </w:p>
        </w:tc>
        <w:tc>
          <w:tcPr>
            <w:tcW w:w="1228"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Nhóm A</w:t>
            </w:r>
          </w:p>
        </w:tc>
        <w:tc>
          <w:tcPr>
            <w:tcW w:w="1348"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Nhóm B</w:t>
            </w:r>
          </w:p>
        </w:tc>
        <w:tc>
          <w:tcPr>
            <w:tcW w:w="1367"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 xml:space="preserve">Nhóm </w:t>
            </w:r>
            <w:r w:rsidRPr="00175762">
              <w:rPr>
                <w:rFonts w:ascii="Times New Roman" w:hAnsi="Times New Roman" w:cs="Times New Roman"/>
                <w:color w:val="auto"/>
                <w:sz w:val="28"/>
                <w:szCs w:val="28"/>
                <w:lang w:val="en-US"/>
              </w:rPr>
              <w:t>C</w:t>
            </w:r>
          </w:p>
        </w:tc>
      </w:tr>
      <w:tr w:rsidR="00175762" w:rsidRPr="00175762" w:rsidTr="005A6589">
        <w:tc>
          <w:tcPr>
            <w:tcW w:w="3336"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Thời hạn nộp HSQT trình phê duyệt quyết toán</w:t>
            </w:r>
          </w:p>
        </w:tc>
        <w:tc>
          <w:tcPr>
            <w:tcW w:w="1366"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09 tháng</w:t>
            </w:r>
          </w:p>
        </w:tc>
        <w:tc>
          <w:tcPr>
            <w:tcW w:w="1228"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09 tháng</w:t>
            </w:r>
          </w:p>
        </w:tc>
        <w:tc>
          <w:tcPr>
            <w:tcW w:w="1348"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06 tháng</w:t>
            </w:r>
          </w:p>
        </w:tc>
        <w:tc>
          <w:tcPr>
            <w:tcW w:w="1367"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03 tháng</w:t>
            </w:r>
          </w:p>
        </w:tc>
      </w:tr>
      <w:tr w:rsidR="00175762" w:rsidRPr="00175762" w:rsidTr="005A6589">
        <w:tc>
          <w:tcPr>
            <w:tcW w:w="3336"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Thời gian thẩm tra, phê duyệt quyết toán</w:t>
            </w:r>
          </w:p>
        </w:tc>
        <w:tc>
          <w:tcPr>
            <w:tcW w:w="1366"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07 tháng</w:t>
            </w:r>
          </w:p>
        </w:tc>
        <w:tc>
          <w:tcPr>
            <w:tcW w:w="1228"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04 tháng</w:t>
            </w:r>
          </w:p>
        </w:tc>
        <w:tc>
          <w:tcPr>
            <w:tcW w:w="1348"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02 tháng</w:t>
            </w:r>
          </w:p>
        </w:tc>
        <w:tc>
          <w:tcPr>
            <w:tcW w:w="1367" w:type="dxa"/>
            <w:tcBorders>
              <w:top w:val="single" w:sz="4" w:space="0" w:color="auto"/>
              <w:left w:val="single" w:sz="4" w:space="0" w:color="auto"/>
              <w:bottom w:val="single" w:sz="4" w:space="0" w:color="auto"/>
              <w:right w:val="single" w:sz="4" w:space="0" w:color="auto"/>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01 tháng</w:t>
            </w:r>
          </w:p>
        </w:tc>
      </w:tr>
    </w:tbl>
    <w:p w:rsidR="00175762" w:rsidRPr="00175762" w:rsidRDefault="00175762" w:rsidP="00175762">
      <w:pPr>
        <w:spacing w:before="120" w:afterLines="50" w:after="120" w:line="312" w:lineRule="auto"/>
        <w:jc w:val="both"/>
        <w:outlineLvl w:val="1"/>
        <w:rPr>
          <w:rFonts w:ascii="Times New Roman" w:hAnsi="Times New Roman" w:cs="Times New Roman"/>
          <w:b/>
          <w:color w:val="auto"/>
          <w:sz w:val="28"/>
          <w:szCs w:val="28"/>
        </w:rPr>
      </w:pPr>
      <w:bookmarkStart w:id="29" w:name="_Toc11855"/>
      <w:r w:rsidRPr="00175762">
        <w:rPr>
          <w:rFonts w:ascii="Times New Roman" w:hAnsi="Times New Roman" w:cs="Times New Roman"/>
          <w:b/>
          <w:color w:val="auto"/>
          <w:sz w:val="28"/>
          <w:szCs w:val="28"/>
        </w:rPr>
        <w:t>Điều 23. Chế độ báo cáo</w:t>
      </w:r>
      <w:bookmarkEnd w:id="29"/>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1.</w:t>
      </w:r>
      <w:r w:rsidRPr="00175762">
        <w:rPr>
          <w:rFonts w:ascii="Times New Roman" w:hAnsi="Times New Roman" w:cs="Times New Roman"/>
          <w:color w:val="auto"/>
          <w:sz w:val="28"/>
          <w:szCs w:val="28"/>
        </w:rPr>
        <w:t xml:space="preserve"> Đối với dự án Trung ương quản lý:</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a)</w:t>
      </w:r>
      <w:r w:rsidRPr="00175762">
        <w:rPr>
          <w:rFonts w:ascii="Times New Roman" w:hAnsi="Times New Roman" w:cs="Times New Roman"/>
          <w:color w:val="auto"/>
          <w:sz w:val="28"/>
          <w:szCs w:val="28"/>
        </w:rPr>
        <w:t xml:space="preserve"> Chậm nhất vào ngày 10 tháng 7 đối với báo cáo 6 tháng đầu năm và ngày 20 tháng 01 năm sau đối với báo cáo năm, chủ đầu tư báo cáo tình hình quyết toán dự án hoàn thành theo M</w:t>
      </w:r>
      <w:r w:rsidRPr="00175762">
        <w:rPr>
          <w:rFonts w:ascii="Times New Roman" w:hAnsi="Times New Roman" w:cs="Times New Roman"/>
          <w:color w:val="auto"/>
          <w:sz w:val="28"/>
          <w:szCs w:val="28"/>
          <w:lang w:val="en-US"/>
        </w:rPr>
        <w:t>ẫ</w:t>
      </w:r>
      <w:r w:rsidRPr="00175762">
        <w:rPr>
          <w:rFonts w:ascii="Times New Roman" w:hAnsi="Times New Roman" w:cs="Times New Roman"/>
          <w:color w:val="auto"/>
          <w:sz w:val="28"/>
          <w:szCs w:val="28"/>
        </w:rPr>
        <w:t>u số 12/QTDA gửi cơ quan cấp trên của chủ đầu tư và cơ quan chủ trì thẩm tra quyết toán.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b)</w:t>
      </w:r>
      <w:r w:rsidRPr="00175762">
        <w:rPr>
          <w:rFonts w:ascii="Times New Roman" w:hAnsi="Times New Roman" w:cs="Times New Roman"/>
          <w:color w:val="auto"/>
          <w:sz w:val="28"/>
          <w:szCs w:val="28"/>
        </w:rPr>
        <w:t xml:space="preserve"> Chậm nhất vào ngày 15 tháng 7 đối với báo cáo 6 tháng đầu năm và ngày 20 tháng 01 năm sau đối với báo cáo năm, cơ quan chủ trì thẩm tra quyết toán là cấp dưới của cấp bộ, ngành báo cáo tổng hợp tình hình quyết toán dự án hoàn thành theo M</w:t>
      </w:r>
      <w:r w:rsidRPr="00175762">
        <w:rPr>
          <w:rFonts w:ascii="Times New Roman" w:hAnsi="Times New Roman" w:cs="Times New Roman"/>
          <w:color w:val="auto"/>
          <w:sz w:val="28"/>
          <w:szCs w:val="28"/>
          <w:lang w:val="en-US"/>
        </w:rPr>
        <w:t>ẫ</w:t>
      </w:r>
      <w:r w:rsidRPr="00175762">
        <w:rPr>
          <w:rFonts w:ascii="Times New Roman" w:hAnsi="Times New Roman" w:cs="Times New Roman"/>
          <w:color w:val="auto"/>
          <w:sz w:val="28"/>
          <w:szCs w:val="28"/>
        </w:rPr>
        <w:t>u số 11/QTDA gửi cơ quan quản lý cấp bộ, ngành.</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c)</w:t>
      </w:r>
      <w:r w:rsidRPr="00175762">
        <w:rPr>
          <w:rFonts w:ascii="Times New Roman" w:hAnsi="Times New Roman" w:cs="Times New Roman"/>
          <w:color w:val="auto"/>
          <w:sz w:val="28"/>
          <w:szCs w:val="28"/>
        </w:rPr>
        <w:t xml:space="preserve"> Chậm nhất vào ngày 20 tháng 7 đối với báo cáo 6 tháng đầu năm và ngày 30 tháng 01 năm sau đối với báo cáo năm, các Bộ, cơ quan ngang bộ, cơ quan thuộc Chính phủ, các Tập đoàn, Tổng công ty nhà nước báo cáo tổng hợp tình hình quyết toán dự án hoàn thành theo M</w:t>
      </w:r>
      <w:r w:rsidRPr="00175762">
        <w:rPr>
          <w:rFonts w:ascii="Times New Roman" w:hAnsi="Times New Roman" w:cs="Times New Roman"/>
          <w:color w:val="auto"/>
          <w:sz w:val="28"/>
          <w:szCs w:val="28"/>
          <w:lang w:val="en-US"/>
        </w:rPr>
        <w:t>ẫ</w:t>
      </w:r>
      <w:r w:rsidRPr="00175762">
        <w:rPr>
          <w:rFonts w:ascii="Times New Roman" w:hAnsi="Times New Roman" w:cs="Times New Roman"/>
          <w:color w:val="auto"/>
          <w:sz w:val="28"/>
          <w:szCs w:val="28"/>
        </w:rPr>
        <w:t>u số 11/QTDA gửi Bộ Tài chính.</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2.</w:t>
      </w:r>
      <w:r w:rsidRPr="00175762">
        <w:rPr>
          <w:rFonts w:ascii="Times New Roman" w:hAnsi="Times New Roman" w:cs="Times New Roman"/>
          <w:color w:val="auto"/>
          <w:sz w:val="28"/>
          <w:szCs w:val="28"/>
        </w:rPr>
        <w:t xml:space="preserve"> Đối với dự án địa phương quản lý:</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a)</w:t>
      </w:r>
      <w:r w:rsidRPr="00175762">
        <w:rPr>
          <w:rFonts w:ascii="Times New Roman" w:hAnsi="Times New Roman" w:cs="Times New Roman"/>
          <w:color w:val="auto"/>
          <w:sz w:val="28"/>
          <w:szCs w:val="28"/>
        </w:rPr>
        <w:t xml:space="preserve"> Chậm nhất vào ngày 10 tháng 7 đối với báo cáo 6 tháng đầu năm và ngày 15 tháng 01 năm sau đối với báo cáo năm, các chủ đầu tư, ban quản lý dự án báo cáo tình hình quyết toán dự án hoàn thành theo M</w:t>
      </w:r>
      <w:r w:rsidRPr="00175762">
        <w:rPr>
          <w:rFonts w:ascii="Times New Roman" w:hAnsi="Times New Roman" w:cs="Times New Roman"/>
          <w:color w:val="auto"/>
          <w:sz w:val="28"/>
          <w:szCs w:val="28"/>
          <w:lang w:val="en-US"/>
        </w:rPr>
        <w:t>ẫ</w:t>
      </w:r>
      <w:r w:rsidRPr="00175762">
        <w:rPr>
          <w:rFonts w:ascii="Times New Roman" w:hAnsi="Times New Roman" w:cs="Times New Roman"/>
          <w:color w:val="auto"/>
          <w:sz w:val="28"/>
          <w:szCs w:val="28"/>
        </w:rPr>
        <w:t>u số 12/QTDA gửi cơ quan cấp trên của chủ đầu tư và cơ quan chủ trì thẩm tra quyết toán.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b)</w:t>
      </w:r>
      <w:r w:rsidRPr="00175762">
        <w:rPr>
          <w:rFonts w:ascii="Times New Roman" w:hAnsi="Times New Roman" w:cs="Times New Roman"/>
          <w:color w:val="auto"/>
          <w:sz w:val="28"/>
          <w:szCs w:val="28"/>
        </w:rPr>
        <w:t xml:space="preserve"> Chậm nhất vào ngày 15 tháng 7 đối với báo cáo 6 tháng đầu năm và ngày 20 tháng 01 năm sau đối với báo cáo năm, Phòng Tài chính Kế hoạch quận, huyện, thành phố trực thuộc tỉnh báo cáo tổng hợp tình hình quyết toán dự án hoàn thành theo M</w:t>
      </w:r>
      <w:r w:rsidRPr="00175762">
        <w:rPr>
          <w:rFonts w:ascii="Times New Roman" w:hAnsi="Times New Roman" w:cs="Times New Roman"/>
          <w:color w:val="auto"/>
          <w:sz w:val="28"/>
          <w:szCs w:val="28"/>
          <w:lang w:val="en-US"/>
        </w:rPr>
        <w:t>ẫ</w:t>
      </w:r>
      <w:r w:rsidRPr="00175762">
        <w:rPr>
          <w:rFonts w:ascii="Times New Roman" w:hAnsi="Times New Roman" w:cs="Times New Roman"/>
          <w:color w:val="auto"/>
          <w:sz w:val="28"/>
          <w:szCs w:val="28"/>
        </w:rPr>
        <w:t>u số 11/QTDA gửi Sở Tài chính.</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c)</w:t>
      </w:r>
      <w:r w:rsidRPr="00175762">
        <w:rPr>
          <w:rFonts w:ascii="Times New Roman" w:hAnsi="Times New Roman" w:cs="Times New Roman"/>
          <w:color w:val="auto"/>
          <w:sz w:val="28"/>
          <w:szCs w:val="28"/>
        </w:rPr>
        <w:t xml:space="preserve"> Chậm nhất vào ngày 20 tháng 7 đối với báo cáo 6 tháng đầu năm và ngày 30 tháng 01 năm sau đối với báo cáo năm, Sở Tài chính báo cáo tổng hợp tình hình quyết toán dự án hoàn thành theo M</w:t>
      </w:r>
      <w:r w:rsidRPr="00175762">
        <w:rPr>
          <w:rFonts w:ascii="Times New Roman" w:hAnsi="Times New Roman" w:cs="Times New Roman"/>
          <w:color w:val="auto"/>
          <w:sz w:val="28"/>
          <w:szCs w:val="28"/>
          <w:lang w:val="en-US"/>
        </w:rPr>
        <w:t>ẫ</w:t>
      </w:r>
      <w:r w:rsidRPr="00175762">
        <w:rPr>
          <w:rFonts w:ascii="Times New Roman" w:hAnsi="Times New Roman" w:cs="Times New Roman"/>
          <w:color w:val="auto"/>
          <w:sz w:val="28"/>
          <w:szCs w:val="28"/>
        </w:rPr>
        <w:t>u số 11/QTDA gửi Bộ Tài ch</w:t>
      </w:r>
      <w:r w:rsidRPr="00175762">
        <w:rPr>
          <w:rFonts w:ascii="Times New Roman" w:hAnsi="Times New Roman" w:cs="Times New Roman"/>
          <w:color w:val="auto"/>
          <w:sz w:val="28"/>
          <w:szCs w:val="28"/>
          <w:lang w:val="en-US"/>
        </w:rPr>
        <w:t>ính</w:t>
      </w:r>
      <w:r w:rsidRPr="00175762">
        <w:rPr>
          <w:rFonts w:ascii="Times New Roman" w:hAnsi="Times New Roman" w:cs="Times New Roman"/>
          <w:color w:val="auto"/>
          <w:sz w:val="28"/>
          <w:szCs w:val="28"/>
        </w:rPr>
        <w:t>.</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 xml:space="preserve">3. </w:t>
      </w:r>
      <w:r w:rsidRPr="00175762">
        <w:rPr>
          <w:rFonts w:ascii="Times New Roman" w:hAnsi="Times New Roman" w:cs="Times New Roman"/>
          <w:color w:val="auto"/>
          <w:sz w:val="28"/>
          <w:szCs w:val="28"/>
        </w:rPr>
        <w:t>Hàng năm, Bộ Tài chính tổng hợp tình hình quyết toán dự án hoàn thành trong cả nước theo M</w:t>
      </w:r>
      <w:r w:rsidRPr="00175762">
        <w:rPr>
          <w:rFonts w:ascii="Times New Roman" w:hAnsi="Times New Roman" w:cs="Times New Roman"/>
          <w:color w:val="auto"/>
          <w:sz w:val="28"/>
          <w:szCs w:val="28"/>
          <w:lang w:val="en-US"/>
        </w:rPr>
        <w:t>ẫ</w:t>
      </w:r>
      <w:r w:rsidRPr="00175762">
        <w:rPr>
          <w:rFonts w:ascii="Times New Roman" w:hAnsi="Times New Roman" w:cs="Times New Roman"/>
          <w:color w:val="auto"/>
          <w:sz w:val="28"/>
          <w:szCs w:val="28"/>
        </w:rPr>
        <w:t>u số 11/QTDA báo cáo Chính phủ.</w:t>
      </w:r>
    </w:p>
    <w:p w:rsidR="00175762" w:rsidRPr="00175762" w:rsidRDefault="00175762" w:rsidP="00175762">
      <w:pPr>
        <w:spacing w:before="120" w:afterLines="50" w:after="120" w:line="312" w:lineRule="auto"/>
        <w:jc w:val="both"/>
        <w:outlineLvl w:val="1"/>
        <w:rPr>
          <w:rFonts w:ascii="Times New Roman" w:hAnsi="Times New Roman" w:cs="Times New Roman"/>
          <w:b/>
          <w:color w:val="auto"/>
          <w:sz w:val="28"/>
          <w:szCs w:val="28"/>
        </w:rPr>
      </w:pPr>
      <w:bookmarkStart w:id="30" w:name="_Toc9651"/>
      <w:r w:rsidRPr="00175762">
        <w:rPr>
          <w:rFonts w:ascii="Times New Roman" w:hAnsi="Times New Roman" w:cs="Times New Roman"/>
          <w:b/>
          <w:color w:val="auto"/>
          <w:sz w:val="28"/>
          <w:szCs w:val="28"/>
        </w:rPr>
        <w:t>Điều 24. Chế độ kiểm tra</w:t>
      </w:r>
      <w:bookmarkEnd w:id="30"/>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1.</w:t>
      </w:r>
      <w:r w:rsidRPr="00175762">
        <w:rPr>
          <w:rFonts w:ascii="Times New Roman" w:hAnsi="Times New Roman" w:cs="Times New Roman"/>
          <w:color w:val="auto"/>
          <w:sz w:val="28"/>
          <w:szCs w:val="28"/>
        </w:rPr>
        <w:t xml:space="preserve"> Bộ Tài chính định kỳ hoặc đột xuất kiểm tra tình hình thực hiện công tác quyết toán dự án hoàn thành của các Bộ, ngành, địa phương trong cả nước. Trường hợp trong quá trình kiểm tra, phát hiện người phê duyệt </w:t>
      </w:r>
      <w:r w:rsidRPr="00175762">
        <w:rPr>
          <w:rFonts w:ascii="Times New Roman" w:hAnsi="Times New Roman" w:cs="Times New Roman"/>
          <w:color w:val="auto"/>
          <w:sz w:val="28"/>
          <w:szCs w:val="28"/>
          <w:highlight w:val="white"/>
        </w:rPr>
        <w:t>quyết</w:t>
      </w:r>
      <w:r w:rsidRPr="00175762">
        <w:rPr>
          <w:rFonts w:ascii="Times New Roman" w:hAnsi="Times New Roman" w:cs="Times New Roman"/>
          <w:color w:val="auto"/>
          <w:sz w:val="28"/>
          <w:szCs w:val="28"/>
        </w:rPr>
        <w:t xml:space="preserve"> toán dự án đầu tư, chủ đầu tư, ban quản lý dự án, nhà thầu có sai sót, vi phạm về công tác quyết toán dự án hoàn thành, Bộ Tài chính lập biên bản, kiến nghị cơ quan chức năng xử lý, xử phạt theo quy định.</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2.</w:t>
      </w:r>
      <w:r w:rsidRPr="00175762">
        <w:rPr>
          <w:rFonts w:ascii="Times New Roman" w:hAnsi="Times New Roman" w:cs="Times New Roman"/>
          <w:color w:val="auto"/>
          <w:sz w:val="28"/>
          <w:szCs w:val="28"/>
        </w:rPr>
        <w:t xml:space="preserve"> Bộ Tài chính </w:t>
      </w:r>
      <w:r w:rsidRPr="00175762">
        <w:rPr>
          <w:rFonts w:ascii="Times New Roman" w:hAnsi="Times New Roman" w:cs="Times New Roman"/>
          <w:color w:val="auto"/>
          <w:sz w:val="28"/>
          <w:szCs w:val="28"/>
          <w:highlight w:val="white"/>
        </w:rPr>
        <w:t>tổ chức</w:t>
      </w:r>
      <w:r w:rsidRPr="00175762">
        <w:rPr>
          <w:rFonts w:ascii="Times New Roman" w:hAnsi="Times New Roman" w:cs="Times New Roman"/>
          <w:color w:val="auto"/>
          <w:sz w:val="28"/>
          <w:szCs w:val="28"/>
        </w:rPr>
        <w:t xml:space="preserve"> </w:t>
      </w:r>
      <w:r w:rsidRPr="00175762">
        <w:rPr>
          <w:rFonts w:ascii="Times New Roman" w:hAnsi="Times New Roman" w:cs="Times New Roman"/>
          <w:color w:val="auto"/>
          <w:sz w:val="28"/>
          <w:szCs w:val="28"/>
          <w:highlight w:val="white"/>
        </w:rPr>
        <w:t>kiểm soát</w:t>
      </w:r>
      <w:r w:rsidRPr="00175762">
        <w:rPr>
          <w:rFonts w:ascii="Times New Roman" w:hAnsi="Times New Roman" w:cs="Times New Roman"/>
          <w:color w:val="auto"/>
          <w:sz w:val="28"/>
          <w:szCs w:val="28"/>
        </w:rPr>
        <w:t xml:space="preserve"> chất lượng dịch vụ ki</w:t>
      </w:r>
      <w:r w:rsidRPr="00175762">
        <w:rPr>
          <w:rFonts w:ascii="Times New Roman" w:hAnsi="Times New Roman" w:cs="Times New Roman"/>
          <w:color w:val="auto"/>
          <w:sz w:val="28"/>
          <w:szCs w:val="28"/>
          <w:lang w:val="en-US"/>
        </w:rPr>
        <w:t>ể</w:t>
      </w:r>
      <w:r w:rsidRPr="00175762">
        <w:rPr>
          <w:rFonts w:ascii="Times New Roman" w:hAnsi="Times New Roman" w:cs="Times New Roman"/>
          <w:color w:val="auto"/>
          <w:sz w:val="28"/>
          <w:szCs w:val="28"/>
        </w:rPr>
        <w:t>m toán báo cáo quyết toán dự án hoàn thành theo quy định tại Thông tư số 157/2014/TT-BTC ngày 23/10/2014 của Bộ Tài chính quy định về kiểm soát chất lượng dịch vụ kiểm toán.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3.</w:t>
      </w:r>
      <w:r w:rsidRPr="00175762">
        <w:rPr>
          <w:rFonts w:ascii="Times New Roman" w:hAnsi="Times New Roman" w:cs="Times New Roman"/>
          <w:color w:val="auto"/>
          <w:sz w:val="28"/>
          <w:szCs w:val="28"/>
        </w:rPr>
        <w:t xml:space="preserve"> Cơ quan tài chính các cấp: Định kỳ hoặc đột xuất </w:t>
      </w:r>
      <w:r w:rsidRPr="00175762">
        <w:rPr>
          <w:rFonts w:ascii="Times New Roman" w:hAnsi="Times New Roman" w:cs="Times New Roman"/>
          <w:color w:val="auto"/>
          <w:sz w:val="28"/>
          <w:szCs w:val="28"/>
          <w:highlight w:val="white"/>
        </w:rPr>
        <w:t>kiểm tra</w:t>
      </w:r>
      <w:r w:rsidRPr="00175762">
        <w:rPr>
          <w:rFonts w:ascii="Times New Roman" w:hAnsi="Times New Roman" w:cs="Times New Roman"/>
          <w:color w:val="auto"/>
          <w:sz w:val="28"/>
          <w:szCs w:val="28"/>
        </w:rPr>
        <w:t xml:space="preserve"> tình hình thực hiện công tác quyết toán dự án hoàn thành của các đơn vị thuộc phạm vi quản lý. Trường hợp trong quá trình </w:t>
      </w:r>
      <w:r w:rsidRPr="00175762">
        <w:rPr>
          <w:rFonts w:ascii="Times New Roman" w:hAnsi="Times New Roman" w:cs="Times New Roman"/>
          <w:color w:val="auto"/>
          <w:sz w:val="28"/>
          <w:szCs w:val="28"/>
          <w:highlight w:val="white"/>
        </w:rPr>
        <w:t>kiểm tra</w:t>
      </w:r>
      <w:r w:rsidRPr="00175762">
        <w:rPr>
          <w:rFonts w:ascii="Times New Roman" w:hAnsi="Times New Roman" w:cs="Times New Roman"/>
          <w:color w:val="auto"/>
          <w:sz w:val="28"/>
          <w:szCs w:val="28"/>
        </w:rPr>
        <w:t xml:space="preserve">, phát hiện người phê duyệt quyết toán dự án đầu tư, chủ đầu tư, ban quản lý dự án, nhà thầu có sai sót, vi phạm về công tác quyết toán dự án hoàn thành, cơ quan kiểm tra lập biên bản, kiến nghị cơ quan chức năng xử lý, xử phạt theo quy định. Các bộ, ngành, địa phương báo cáo kết quả </w:t>
      </w:r>
      <w:r w:rsidRPr="00175762">
        <w:rPr>
          <w:rFonts w:ascii="Times New Roman" w:hAnsi="Times New Roman" w:cs="Times New Roman"/>
          <w:color w:val="auto"/>
          <w:sz w:val="28"/>
          <w:szCs w:val="28"/>
          <w:highlight w:val="white"/>
        </w:rPr>
        <w:t>kiểm tra</w:t>
      </w:r>
      <w:r w:rsidRPr="00175762">
        <w:rPr>
          <w:rFonts w:ascii="Times New Roman" w:hAnsi="Times New Roman" w:cs="Times New Roman"/>
          <w:color w:val="auto"/>
          <w:sz w:val="28"/>
          <w:szCs w:val="28"/>
        </w:rPr>
        <w:t xml:space="preserve"> tình hình thực hiện công tác quyết toán dự án hoàn thành về Bộ Tài chính.</w:t>
      </w:r>
    </w:p>
    <w:p w:rsidR="00175762" w:rsidRPr="00175762" w:rsidRDefault="00175762" w:rsidP="00175762">
      <w:pPr>
        <w:spacing w:before="120" w:afterLines="50" w:after="120" w:line="312" w:lineRule="auto"/>
        <w:jc w:val="both"/>
        <w:outlineLvl w:val="1"/>
        <w:rPr>
          <w:rFonts w:ascii="Times New Roman" w:hAnsi="Times New Roman" w:cs="Times New Roman"/>
          <w:b/>
          <w:color w:val="auto"/>
          <w:sz w:val="28"/>
          <w:szCs w:val="28"/>
        </w:rPr>
      </w:pPr>
      <w:bookmarkStart w:id="31" w:name="_Toc20489"/>
      <w:r w:rsidRPr="00175762">
        <w:rPr>
          <w:rFonts w:ascii="Times New Roman" w:hAnsi="Times New Roman" w:cs="Times New Roman"/>
          <w:b/>
          <w:color w:val="auto"/>
          <w:sz w:val="28"/>
          <w:szCs w:val="28"/>
        </w:rPr>
        <w:t>Điều 25. Xử lý vi phạm</w:t>
      </w:r>
      <w:bookmarkEnd w:id="31"/>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1.</w:t>
      </w:r>
      <w:r w:rsidRPr="00175762">
        <w:rPr>
          <w:rFonts w:ascii="Times New Roman" w:hAnsi="Times New Roman" w:cs="Times New Roman"/>
          <w:color w:val="auto"/>
          <w:sz w:val="28"/>
          <w:szCs w:val="28"/>
        </w:rPr>
        <w:t xml:space="preserve"> Cơ quan, </w:t>
      </w:r>
      <w:r w:rsidRPr="00175762">
        <w:rPr>
          <w:rFonts w:ascii="Times New Roman" w:hAnsi="Times New Roman" w:cs="Times New Roman"/>
          <w:color w:val="auto"/>
          <w:sz w:val="28"/>
          <w:szCs w:val="28"/>
          <w:highlight w:val="white"/>
        </w:rPr>
        <w:t>tổ chức</w:t>
      </w:r>
      <w:r w:rsidRPr="00175762">
        <w:rPr>
          <w:rFonts w:ascii="Times New Roman" w:hAnsi="Times New Roman" w:cs="Times New Roman"/>
          <w:color w:val="auto"/>
          <w:sz w:val="28"/>
          <w:szCs w:val="28"/>
        </w:rPr>
        <w:t xml:space="preserve">, cá nhân có hành vi thẩm tra quyết toán sai quy định tại Thông tư này gây lãng phí vốn đầu tư của Nhà nước bị xử phạt theo quy định </w:t>
      </w:r>
      <w:r w:rsidRPr="00175762">
        <w:rPr>
          <w:rFonts w:ascii="Times New Roman" w:hAnsi="Times New Roman" w:cs="Times New Roman"/>
          <w:color w:val="auto"/>
          <w:sz w:val="28"/>
          <w:szCs w:val="28"/>
          <w:highlight w:val="white"/>
        </w:rPr>
        <w:t>của</w:t>
      </w:r>
      <w:r w:rsidRPr="00175762">
        <w:rPr>
          <w:rFonts w:ascii="Times New Roman" w:hAnsi="Times New Roman" w:cs="Times New Roman"/>
          <w:color w:val="auto"/>
          <w:sz w:val="28"/>
          <w:szCs w:val="28"/>
        </w:rPr>
        <w:t xml:space="preserve"> pháp luật.</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2.</w:t>
      </w:r>
      <w:r w:rsidRPr="00175762">
        <w:rPr>
          <w:rFonts w:ascii="Times New Roman" w:hAnsi="Times New Roman" w:cs="Times New Roman"/>
          <w:color w:val="auto"/>
          <w:sz w:val="28"/>
          <w:szCs w:val="28"/>
        </w:rPr>
        <w:t xml:space="preserve"> Chủ đầu tư, ban quản lý dự án có hành vi vi phạm quy định về quyết toán dự án hoàn thành: xử lý theo quy định tại Điều 18 Nghị định số 121/2013/NĐ-CP ngày 10/10/2013 của Chính phủ quy định xử phạt vi phạm hành chính trong hoạt động xây dựng; kinh doanh b</w:t>
      </w:r>
      <w:r w:rsidRPr="00175762">
        <w:rPr>
          <w:rFonts w:ascii="Times New Roman" w:hAnsi="Times New Roman" w:cs="Times New Roman"/>
          <w:color w:val="auto"/>
          <w:sz w:val="28"/>
          <w:szCs w:val="28"/>
          <w:lang w:val="en-US"/>
        </w:rPr>
        <w:t>ấ</w:t>
      </w:r>
      <w:r w:rsidRPr="00175762">
        <w:rPr>
          <w:rFonts w:ascii="Times New Roman" w:hAnsi="Times New Roman" w:cs="Times New Roman"/>
          <w:color w:val="auto"/>
          <w:sz w:val="28"/>
          <w:szCs w:val="28"/>
        </w:rPr>
        <w:t>t động sản; khai thác, sản xuất, kinh doanh vật liệu xây dựng; quản lý công trình hạ tầng kỹ thuật; quản lý phát triển nhà ở và công sở.</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3.</w:t>
      </w:r>
      <w:r w:rsidRPr="00175762">
        <w:rPr>
          <w:rFonts w:ascii="Times New Roman" w:hAnsi="Times New Roman" w:cs="Times New Roman"/>
          <w:color w:val="auto"/>
          <w:sz w:val="28"/>
          <w:szCs w:val="28"/>
        </w:rPr>
        <w:t xml:space="preserve"> Nhà thầu có hành vi vi phạm quy định về quyết toán dự án hoàn thành: xử lý theo quy định tại Điều 31 Nghị định số 121/2013/NĐ-CP ngày 10/10/2013 của Chính phủ quy định xử phạt vi phạm hành chính trong hoạt động xây dựng; kinh doanh bất động sản; khai thác, sản xuất, kinh doanh vật liệu xây dựng; quản lý công trình hạ tầng kỹ thuật; quản lý phát triển nhà ở và công sở.</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4.</w:t>
      </w:r>
      <w:r w:rsidRPr="00175762">
        <w:rPr>
          <w:rFonts w:ascii="Times New Roman" w:hAnsi="Times New Roman" w:cs="Times New Roman"/>
          <w:color w:val="auto"/>
          <w:sz w:val="28"/>
          <w:szCs w:val="28"/>
        </w:rPr>
        <w:t xml:space="preserve"> </w:t>
      </w:r>
      <w:r w:rsidRPr="00175762">
        <w:rPr>
          <w:rFonts w:ascii="Times New Roman" w:hAnsi="Times New Roman" w:cs="Times New Roman"/>
          <w:color w:val="auto"/>
          <w:sz w:val="28"/>
          <w:szCs w:val="28"/>
          <w:highlight w:val="white"/>
        </w:rPr>
        <w:t>Thẩm quyền</w:t>
      </w:r>
      <w:r w:rsidRPr="00175762">
        <w:rPr>
          <w:rFonts w:ascii="Times New Roman" w:hAnsi="Times New Roman" w:cs="Times New Roman"/>
          <w:color w:val="auto"/>
          <w:sz w:val="28"/>
          <w:szCs w:val="28"/>
        </w:rPr>
        <w:t xml:space="preserve"> và thủ tục xử phạ</w:t>
      </w:r>
      <w:r w:rsidRPr="00175762">
        <w:rPr>
          <w:rFonts w:ascii="Times New Roman" w:hAnsi="Times New Roman" w:cs="Times New Roman"/>
          <w:color w:val="auto"/>
          <w:sz w:val="28"/>
          <w:szCs w:val="28"/>
          <w:lang w:val="en-US"/>
        </w:rPr>
        <w:t>t.</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 xml:space="preserve">a) </w:t>
      </w:r>
      <w:r w:rsidRPr="00175762">
        <w:rPr>
          <w:rFonts w:ascii="Times New Roman" w:hAnsi="Times New Roman" w:cs="Times New Roman"/>
          <w:color w:val="auto"/>
          <w:sz w:val="28"/>
          <w:szCs w:val="28"/>
        </w:rPr>
        <w:t>Đối với hành vi quy định tại Khoản 1 Điều này theo quy định tại Nghị định số 81/2013/NĐ-CP ngày 19/7/2013 của Chính phủ quy định chi tiết một số điều và biện pháp thi hành Luật Xử lý vi phạm hành chính.</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b)</w:t>
      </w:r>
      <w:r w:rsidRPr="00175762">
        <w:rPr>
          <w:rFonts w:ascii="Times New Roman" w:hAnsi="Times New Roman" w:cs="Times New Roman"/>
          <w:color w:val="auto"/>
          <w:sz w:val="28"/>
          <w:szCs w:val="28"/>
        </w:rPr>
        <w:t xml:space="preserve"> Đối với các hành vi quy định tại Khoản 2, Khoản 3 Điều này theo quy định tại Nghị định số 121/2013/NĐ-CP ngày 10/10/2013 của Chính phủ về xử phạt vi phạm hành chính trong hoạt động xây dựng; kinh doanh bất động sản; khai thác, sản xuất, kinh doanh vật liệu xây dựng; quản lý công trình hạ tầng kỹ thuật; quản lý phát triển nhà và công sở.</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5.</w:t>
      </w:r>
      <w:r w:rsidRPr="00175762">
        <w:rPr>
          <w:rFonts w:ascii="Times New Roman" w:hAnsi="Times New Roman" w:cs="Times New Roman"/>
          <w:color w:val="auto"/>
          <w:sz w:val="28"/>
          <w:szCs w:val="28"/>
        </w:rPr>
        <w:t xml:space="preserve"> Cấp trên của chủ đầu tư không giao dự án đầu tư mới cho chủ đầu tư, ban quản lý dự án có dự án chậm nộp báo cáo quyết toán từ 24 tháng trở lên theo quy định tại Điều 22 Thông tư này.</w:t>
      </w:r>
    </w:p>
    <w:p w:rsidR="00175762" w:rsidRPr="00175762" w:rsidRDefault="00175762" w:rsidP="00175762">
      <w:pPr>
        <w:spacing w:before="120" w:afterLines="50" w:after="120" w:line="312" w:lineRule="auto"/>
        <w:jc w:val="both"/>
        <w:outlineLvl w:val="1"/>
        <w:rPr>
          <w:rFonts w:ascii="Times New Roman" w:hAnsi="Times New Roman" w:cs="Times New Roman"/>
          <w:b/>
          <w:color w:val="auto"/>
          <w:sz w:val="28"/>
          <w:szCs w:val="28"/>
        </w:rPr>
      </w:pPr>
      <w:bookmarkStart w:id="32" w:name="_Toc14773"/>
      <w:r w:rsidRPr="00175762">
        <w:rPr>
          <w:rFonts w:ascii="Times New Roman" w:hAnsi="Times New Roman" w:cs="Times New Roman"/>
          <w:b/>
          <w:color w:val="auto"/>
          <w:sz w:val="28"/>
          <w:szCs w:val="28"/>
        </w:rPr>
        <w:t>Điều 26. Trách nhiệm trong quyết toán dự án hoàn thành</w:t>
      </w:r>
      <w:bookmarkEnd w:id="32"/>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1.</w:t>
      </w:r>
      <w:r w:rsidRPr="00175762">
        <w:rPr>
          <w:rFonts w:ascii="Times New Roman" w:hAnsi="Times New Roman" w:cs="Times New Roman"/>
          <w:color w:val="auto"/>
          <w:sz w:val="28"/>
          <w:szCs w:val="28"/>
        </w:rPr>
        <w:t xml:space="preserve"> Trách nhiệm của Chủ đầu tư:</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a)</w:t>
      </w:r>
      <w:r w:rsidRPr="00175762">
        <w:rPr>
          <w:rFonts w:ascii="Times New Roman" w:hAnsi="Times New Roman" w:cs="Times New Roman"/>
          <w:color w:val="auto"/>
          <w:sz w:val="28"/>
          <w:szCs w:val="28"/>
        </w:rPr>
        <w:t xml:space="preserve"> Đôn đốc, yêu cầu nhà thầu thực hiện quyết toán hợp đồng theo quy</w:t>
      </w:r>
      <w:r w:rsidRPr="00175762">
        <w:rPr>
          <w:rFonts w:ascii="Times New Roman" w:hAnsi="Times New Roman" w:cs="Times New Roman"/>
          <w:color w:val="auto"/>
          <w:sz w:val="28"/>
          <w:szCs w:val="28"/>
          <w:lang w:val="en-US"/>
        </w:rPr>
        <w:t xml:space="preserve"> </w:t>
      </w:r>
      <w:bookmarkStart w:id="33" w:name="bookmark1"/>
      <w:r w:rsidRPr="00175762">
        <w:rPr>
          <w:rFonts w:ascii="Times New Roman" w:hAnsi="Times New Roman" w:cs="Times New Roman"/>
          <w:color w:val="auto"/>
          <w:sz w:val="28"/>
          <w:szCs w:val="28"/>
        </w:rPr>
        <w:t>định.</w:t>
      </w:r>
      <w:bookmarkEnd w:id="33"/>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b)</w:t>
      </w:r>
      <w:r w:rsidRPr="00175762">
        <w:rPr>
          <w:rFonts w:ascii="Times New Roman" w:hAnsi="Times New Roman" w:cs="Times New Roman"/>
          <w:color w:val="auto"/>
          <w:sz w:val="28"/>
          <w:szCs w:val="28"/>
        </w:rPr>
        <w:t xml:space="preserve"> Lập và quản lý hồ sơ quyết toán dự án hoàn thành đúng quy định, trình cấp có thẩm quyền phê duyệt quyết toán đúng thời gian quy định tại Điều 22 Thông tư này; cung cấp đầy đủ tài liệu liên quan đến quyết toán dự án hoàn thành theo yêu cầu của kiểm toán viên khi kiểm toán báo cáo quyết toán và cơ quan thẩm tra quyết toán.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c)</w:t>
      </w:r>
      <w:r w:rsidRPr="00175762">
        <w:rPr>
          <w:rFonts w:ascii="Times New Roman" w:hAnsi="Times New Roman" w:cs="Times New Roman"/>
          <w:color w:val="auto"/>
          <w:sz w:val="28"/>
          <w:szCs w:val="28"/>
        </w:rPr>
        <w:t xml:space="preserve"> Chịu trách nhiệm trước pháp luật, cơ quan thẩm tra quyết toán về tính pháp lý của hồ sơ quyết toán và tính đúng đắn của số liệu đề nghị quyết toán; tính chính xác của khối lượng do chủ đầu tư và nhà thầu nghiệm thu đưa vào báo cáo quyết toán; tính phù hợp của đơn giá do chủ </w:t>
      </w:r>
      <w:r w:rsidRPr="00175762">
        <w:rPr>
          <w:rFonts w:ascii="Times New Roman" w:hAnsi="Times New Roman" w:cs="Times New Roman"/>
          <w:color w:val="auto"/>
          <w:sz w:val="28"/>
          <w:szCs w:val="28"/>
          <w:highlight w:val="white"/>
        </w:rPr>
        <w:t>đầu tư</w:t>
      </w:r>
      <w:r w:rsidRPr="00175762">
        <w:rPr>
          <w:rFonts w:ascii="Times New Roman" w:hAnsi="Times New Roman" w:cs="Times New Roman"/>
          <w:color w:val="auto"/>
          <w:sz w:val="28"/>
          <w:szCs w:val="28"/>
        </w:rPr>
        <w:t xml:space="preserve"> và nhà thầu đã thống nhất ghi trong hợp đồng.</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d)</w:t>
      </w:r>
      <w:r w:rsidRPr="00175762">
        <w:rPr>
          <w:rFonts w:ascii="Times New Roman" w:hAnsi="Times New Roman" w:cs="Times New Roman"/>
          <w:color w:val="auto"/>
          <w:sz w:val="28"/>
          <w:szCs w:val="28"/>
        </w:rPr>
        <w:t xml:space="preserve"> Khi dự án hoàn thành được phê duyệt quyết toán, trường hợp số vốn được quyết toán thấp hơn số vốn đã thanh toán cho dự án, chủ đầu tư có trách nhiệm thu hồi của nhà thầu hoặc nhà cung cấp để nộp về ngân sách nhà nước số vốn đã thanh toán thừa; trường hợp số vốn được quyết toán cao hơn số vốn đã thanh toán cho dự án, chủ đầu tư có trách nhiệm thanh toán tiếp cho nhà thầu hoặc nhà cung cấp theo giá trị quyết toán được phê duyệt khi có kế hoạch vốn.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đ) Chịu trách nhiệm thu hồi hết số vốn đã tạm ứng theo quy định.</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2.</w:t>
      </w:r>
      <w:r w:rsidRPr="00175762">
        <w:rPr>
          <w:rFonts w:ascii="Times New Roman" w:hAnsi="Times New Roman" w:cs="Times New Roman"/>
          <w:color w:val="auto"/>
          <w:sz w:val="28"/>
          <w:szCs w:val="28"/>
        </w:rPr>
        <w:t xml:space="preserve"> Trách nhiệm của các nhà thầu:</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a)</w:t>
      </w:r>
      <w:r w:rsidRPr="00175762">
        <w:rPr>
          <w:rFonts w:ascii="Times New Roman" w:hAnsi="Times New Roman" w:cs="Times New Roman"/>
          <w:color w:val="auto"/>
          <w:sz w:val="28"/>
          <w:szCs w:val="28"/>
        </w:rPr>
        <w:t xml:space="preserve"> Thực hiện lập hồ sơ quyết toán hợp đồng, quyết toán giá trị thực hiện hợp đồng đã ký kết với chủ đầu tư theo quy định của pháp luật về hợp đồng xâ</w:t>
      </w:r>
      <w:r w:rsidRPr="00175762">
        <w:rPr>
          <w:rFonts w:ascii="Times New Roman" w:hAnsi="Times New Roman" w:cs="Times New Roman"/>
          <w:color w:val="auto"/>
          <w:sz w:val="28"/>
          <w:szCs w:val="28"/>
          <w:lang w:val="en-US"/>
        </w:rPr>
        <w:t xml:space="preserve">y </w:t>
      </w:r>
      <w:r w:rsidRPr="00175762">
        <w:rPr>
          <w:rFonts w:ascii="Times New Roman" w:hAnsi="Times New Roman" w:cs="Times New Roman"/>
          <w:color w:val="auto"/>
          <w:sz w:val="28"/>
          <w:szCs w:val="28"/>
        </w:rPr>
        <w:t>dựng ngay sau khi hoàn thành nội dung công việc trong hợp đ</w:t>
      </w:r>
      <w:r w:rsidRPr="00175762">
        <w:rPr>
          <w:rFonts w:ascii="Times New Roman" w:hAnsi="Times New Roman" w:cs="Times New Roman"/>
          <w:color w:val="auto"/>
          <w:sz w:val="28"/>
          <w:szCs w:val="28"/>
          <w:lang w:val="en-US"/>
        </w:rPr>
        <w:t>ồ</w:t>
      </w:r>
      <w:r w:rsidRPr="00175762">
        <w:rPr>
          <w:rFonts w:ascii="Times New Roman" w:hAnsi="Times New Roman" w:cs="Times New Roman"/>
          <w:color w:val="auto"/>
          <w:sz w:val="28"/>
          <w:szCs w:val="28"/>
        </w:rPr>
        <w:t>ng; chịu trách nhiệm về tính chính xác đối với số liệu và tính pháp lý đối với các tài liệu có liên quan trong hồ sơ quyết toán hợp đồng theo quy định.</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b)</w:t>
      </w:r>
      <w:r w:rsidRPr="00175762">
        <w:rPr>
          <w:rFonts w:ascii="Times New Roman" w:hAnsi="Times New Roman" w:cs="Times New Roman"/>
          <w:color w:val="auto"/>
          <w:sz w:val="28"/>
          <w:szCs w:val="28"/>
        </w:rPr>
        <w:t xml:space="preserve"> Cùng với chủ đầu tư xử lý dứt điểm các vấn đề còn tồn tại theo hợp đồng đã ký kết; hoàn trả đầy đủ, kịp thời số vốn mà chủ đầu tư đã chi trả sai chế độ quy định.</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c)</w:t>
      </w:r>
      <w:r w:rsidRPr="00175762">
        <w:rPr>
          <w:rFonts w:ascii="Times New Roman" w:hAnsi="Times New Roman" w:cs="Times New Roman"/>
          <w:color w:val="auto"/>
          <w:sz w:val="28"/>
          <w:szCs w:val="28"/>
        </w:rPr>
        <w:t xml:space="preserve"> Chịu trách nhiệm chấp hành quyết định phê duyệt quyết toán dự án của cấp có thẩm quyền.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3.</w:t>
      </w:r>
      <w:r w:rsidRPr="00175762">
        <w:rPr>
          <w:rFonts w:ascii="Times New Roman" w:hAnsi="Times New Roman" w:cs="Times New Roman"/>
          <w:color w:val="auto"/>
          <w:sz w:val="28"/>
          <w:szCs w:val="28"/>
        </w:rPr>
        <w:t xml:space="preserve"> Trách nhiệm của nhà thầu kiểm toán: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a)</w:t>
      </w:r>
      <w:r w:rsidRPr="00175762">
        <w:rPr>
          <w:rFonts w:ascii="Times New Roman" w:hAnsi="Times New Roman" w:cs="Times New Roman"/>
          <w:color w:val="auto"/>
          <w:sz w:val="28"/>
          <w:szCs w:val="28"/>
        </w:rPr>
        <w:t xml:space="preserve"> Nhà thầu kiểm toán, kiểm toán viên khi thực hiện kiểm toán quyết toán dự án hoàn thành phải chấp hành nguyên tắc hoạt động kiểm toán độc lập, có quyền hạn, nghĩa vụ và chịu trách nhiệm theo quy định của pháp luật về kiểm toán độc lập.</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b)</w:t>
      </w:r>
      <w:r w:rsidRPr="00175762">
        <w:rPr>
          <w:rFonts w:ascii="Times New Roman" w:hAnsi="Times New Roman" w:cs="Times New Roman"/>
          <w:color w:val="auto"/>
          <w:sz w:val="28"/>
          <w:szCs w:val="28"/>
        </w:rPr>
        <w:t xml:space="preserve"> Chịu trách nhiệm trước pháp luật, khách hàng và người sử dụng kết quả kiểm toán báo cáo quyết toán về nội dung và kết quả kiểm toán trong Báo cáo kiểm toán kiểm toán độc lập về báo cáo quyết toán dự án hoàn thành.</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4.</w:t>
      </w:r>
      <w:r w:rsidRPr="00175762">
        <w:rPr>
          <w:rFonts w:ascii="Times New Roman" w:hAnsi="Times New Roman" w:cs="Times New Roman"/>
          <w:color w:val="auto"/>
          <w:sz w:val="28"/>
          <w:szCs w:val="28"/>
        </w:rPr>
        <w:t xml:space="preserve"> Trách nhiệm của cơ quan kiểm soát thanh toán, cho vay vốn đầu tư:</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a)</w:t>
      </w:r>
      <w:r w:rsidRPr="00175762">
        <w:rPr>
          <w:rFonts w:ascii="Times New Roman" w:hAnsi="Times New Roman" w:cs="Times New Roman"/>
          <w:color w:val="auto"/>
          <w:sz w:val="28"/>
          <w:szCs w:val="28"/>
        </w:rPr>
        <w:t xml:space="preserve"> Kiểm tra, đối chiếu, xác nhận vốn đầu tư đã cho vay và thanh toán đối với dự án đảm bảo đúng quy định của Nhà nước; đồng thời có nhận xét, đánh giá, kiến nghị với cơ quan thẩm tra, phê duyệt quyết toán về quá trình đầu tư của dự án theo M</w:t>
      </w:r>
      <w:r w:rsidRPr="00175762">
        <w:rPr>
          <w:rFonts w:ascii="Times New Roman" w:hAnsi="Times New Roman" w:cs="Times New Roman"/>
          <w:color w:val="auto"/>
          <w:sz w:val="28"/>
          <w:szCs w:val="28"/>
          <w:lang w:val="en-US"/>
        </w:rPr>
        <w:t>ẫ</w:t>
      </w:r>
      <w:r w:rsidRPr="00175762">
        <w:rPr>
          <w:rFonts w:ascii="Times New Roman" w:hAnsi="Times New Roman" w:cs="Times New Roman"/>
          <w:color w:val="auto"/>
          <w:sz w:val="28"/>
          <w:szCs w:val="28"/>
        </w:rPr>
        <w:t>u số 03/QTDA.</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b)</w:t>
      </w:r>
      <w:r w:rsidRPr="00175762">
        <w:rPr>
          <w:rFonts w:ascii="Times New Roman" w:hAnsi="Times New Roman" w:cs="Times New Roman"/>
          <w:color w:val="auto"/>
          <w:sz w:val="28"/>
          <w:szCs w:val="28"/>
        </w:rPr>
        <w:t xml:space="preserve"> Đôn đốc các chủ đầu tư làm thủ tục thanh toán các khoản nợ phải thu, nợ phải trả theo quyết định phê duyệt quyết toán, thu hồi hết số vốn đã tạm ứng theo chế độ quy định và tất toán tài khoản của các dự án đã phê duyệt quyết toán theo quy định.</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5.</w:t>
      </w:r>
      <w:r w:rsidRPr="00175762">
        <w:rPr>
          <w:rFonts w:ascii="Times New Roman" w:hAnsi="Times New Roman" w:cs="Times New Roman"/>
          <w:color w:val="auto"/>
          <w:sz w:val="28"/>
          <w:szCs w:val="28"/>
        </w:rPr>
        <w:t xml:space="preserve"> Trách nhiệm của cơ quan thẩm tra, phê duyệt quyết toán: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a)</w:t>
      </w:r>
      <w:r w:rsidRPr="00175762">
        <w:rPr>
          <w:rFonts w:ascii="Times New Roman" w:hAnsi="Times New Roman" w:cs="Times New Roman"/>
          <w:color w:val="auto"/>
          <w:sz w:val="28"/>
          <w:szCs w:val="28"/>
        </w:rPr>
        <w:t xml:space="preserve"> Hướng dẫn, kiểm tra, đôn đốc chủ đầu tư thực hiện công tác quyết toán dự án hoàn thành kịp thời, đầy đủ nội dung biểu mẫu theo quy định. Cơ quan thẩm tra quyết toán không chịu trách nhiệm về tính chính xác của khối lượng do chủ đầu tư và nhà thầu đã nghiệm thu đưa vào báo cáo quyết toán; không chịu trách nhiệm về đơn giá dự toán đã được cấp có thẩm quyền phê duyệt và đơn giá trúng thầu đã được người quyết định trúng thầu quyết định, chủ đầu tư và nhà thầu đã thống nhất ghi trong hợp đồng.</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b)</w:t>
      </w:r>
      <w:r w:rsidRPr="00175762">
        <w:rPr>
          <w:rFonts w:ascii="Times New Roman" w:hAnsi="Times New Roman" w:cs="Times New Roman"/>
          <w:color w:val="auto"/>
          <w:sz w:val="28"/>
          <w:szCs w:val="28"/>
        </w:rPr>
        <w:t xml:space="preserve"> Tổ chức thẩm tra báo cáo quyết toán dự án hoàn thành đầy đủ nội dung, yêu cầu theo quy định; hướng dẫn chủ đầu tư giải quyết các vướng mắc phát</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sinh trong quá trình quyết toán dự án hoàn thành; chịu trách nhiệm trước pháp luật về kết quả trực tiếp thẩm tra trên cơ sở hồ sơ quyết toán do chủ đầu tư cung cấp.</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6.</w:t>
      </w:r>
      <w:r w:rsidRPr="00175762">
        <w:rPr>
          <w:rFonts w:ascii="Times New Roman" w:hAnsi="Times New Roman" w:cs="Times New Roman"/>
          <w:color w:val="auto"/>
          <w:sz w:val="28"/>
          <w:szCs w:val="28"/>
        </w:rPr>
        <w:t xml:space="preserve"> Trách nhiệm của các Bộ, ngành, địa phương:</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a)</w:t>
      </w:r>
      <w:r w:rsidRPr="00175762">
        <w:rPr>
          <w:rFonts w:ascii="Times New Roman" w:hAnsi="Times New Roman" w:cs="Times New Roman"/>
          <w:color w:val="auto"/>
          <w:sz w:val="28"/>
          <w:szCs w:val="28"/>
        </w:rPr>
        <w:t xml:space="preserve"> Hướng dẫn, kiểm tra, đôn đốc các chủ đầu tư, các đơn vị thuộc phạm vi quản lý thực hiện công tác quyết toán dự án hoàn thành theo quy định.</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b)</w:t>
      </w:r>
      <w:r w:rsidRPr="00175762">
        <w:rPr>
          <w:rFonts w:ascii="Times New Roman" w:hAnsi="Times New Roman" w:cs="Times New Roman"/>
          <w:color w:val="auto"/>
          <w:sz w:val="28"/>
          <w:szCs w:val="28"/>
        </w:rPr>
        <w:t xml:space="preserve"> Phê duyệt quyết toán vốn đầu tư theo đúng thời hạn quy định; bố trí đủ nguồn vốn để thanh toán cho dự án đã phê duyệt quyết toán.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c)</w:t>
      </w:r>
      <w:r w:rsidRPr="00175762">
        <w:rPr>
          <w:rFonts w:ascii="Times New Roman" w:hAnsi="Times New Roman" w:cs="Times New Roman"/>
          <w:color w:val="auto"/>
          <w:sz w:val="28"/>
          <w:szCs w:val="28"/>
        </w:rPr>
        <w:t xml:space="preserve"> Đôn đốc, tạo điều kiện pháp lý để chủ đầu tư hoàn thành việc giải quyết công nợ và tất toán tài khoản của dự án sau khi phê duyệt quyết toán.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7.</w:t>
      </w:r>
      <w:r w:rsidRPr="00175762">
        <w:rPr>
          <w:rFonts w:ascii="Times New Roman" w:hAnsi="Times New Roman" w:cs="Times New Roman"/>
          <w:color w:val="auto"/>
          <w:sz w:val="28"/>
          <w:szCs w:val="28"/>
        </w:rPr>
        <w:t xml:space="preserve"> Trách nhiệm của cơ quan tài chính các cấp:</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a)</w:t>
      </w:r>
      <w:r w:rsidRPr="00175762">
        <w:rPr>
          <w:rFonts w:ascii="Times New Roman" w:hAnsi="Times New Roman" w:cs="Times New Roman"/>
          <w:color w:val="auto"/>
          <w:sz w:val="28"/>
          <w:szCs w:val="28"/>
        </w:rPr>
        <w:t xml:space="preserve"> Bộ Tài chính chịu trách nhiệm trước Chính phủ thực hiện thống nhất quản lý nhà nước về quyết toán vốn đầu tư; hướng dẫn quyết toán dự án hoàn thành; thanh tra, kiểm tra công tác quyết toán vốn đầu tư và quyết toán dự án hoàn thành trong cả nước; Trường hợp phát hiện có sai sót trong công tác thẩm tra, phê duyệt quyết toán, có quyền yêu cầu cấp phê duyệt quyết toán điều chỉnh lại cho đúng; đồng thời xử lý hoặc đề nghị xử lý vi phạm theo quy định của pháp luật.</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b)</w:t>
      </w:r>
      <w:r w:rsidRPr="00175762">
        <w:rPr>
          <w:rFonts w:ascii="Times New Roman" w:hAnsi="Times New Roman" w:cs="Times New Roman"/>
          <w:color w:val="auto"/>
          <w:sz w:val="28"/>
          <w:szCs w:val="28"/>
        </w:rPr>
        <w:t xml:space="preserve"> Cơ quan tài chính các cấp hướng dẫn, đôn đốc, kiểm tra công tác quyết toán vốn đầu tư, quyết toán dự án hoàn thành thuộc phạm vi quản lý. Trường hợp phát hiện vi phạm quy định trong công tác quyết toán vốn đầu tư, quyết toán dự án hoàn thành được xử lý hoặc đề nghị xử lý vi phạm theo quy định của pháp luật.</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8.</w:t>
      </w:r>
      <w:r w:rsidRPr="00175762">
        <w:rPr>
          <w:rFonts w:ascii="Times New Roman" w:hAnsi="Times New Roman" w:cs="Times New Roman"/>
          <w:color w:val="auto"/>
          <w:sz w:val="28"/>
          <w:szCs w:val="28"/>
        </w:rPr>
        <w:t xml:space="preserve"> Trách nhiệm của các cơ quan khác:</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Tổ chức, cá nhân thực hiện thẩm tra, thẩm định thiết kế kỹ thuật, thiết kế bản vẽ thi công, dự toán, kết quả đấu thầu và người có thẩm quyền phê duyệt dự án đầu tư, dự toán, tổng dự toán (nếu có) chịu trách nhiệm về tính đúng đắn của khối lượng, tính phù hợp của đơn giá trong hồ sơ báo cáo kết quả thẩm tra, thẩm định theo quy định của pháp luật.</w:t>
      </w:r>
    </w:p>
    <w:p w:rsidR="00175762" w:rsidRPr="00175762" w:rsidRDefault="00175762" w:rsidP="00175762">
      <w:pPr>
        <w:spacing w:before="120" w:afterLines="50" w:after="120" w:line="312" w:lineRule="auto"/>
        <w:jc w:val="both"/>
        <w:outlineLvl w:val="0"/>
        <w:rPr>
          <w:rFonts w:ascii="Times New Roman" w:hAnsi="Times New Roman" w:cs="Times New Roman"/>
          <w:b/>
          <w:color w:val="auto"/>
          <w:sz w:val="28"/>
          <w:szCs w:val="28"/>
          <w:lang w:val="en-US"/>
        </w:rPr>
      </w:pPr>
      <w:bookmarkStart w:id="34" w:name="_Toc13335"/>
      <w:r w:rsidRPr="00175762">
        <w:rPr>
          <w:rFonts w:ascii="Times New Roman" w:hAnsi="Times New Roman" w:cs="Times New Roman"/>
          <w:b/>
          <w:color w:val="auto"/>
          <w:sz w:val="28"/>
          <w:szCs w:val="28"/>
        </w:rPr>
        <w:t>Chương III</w:t>
      </w:r>
      <w:bookmarkEnd w:id="34"/>
    </w:p>
    <w:p w:rsidR="00175762" w:rsidRPr="00175762" w:rsidRDefault="00175762" w:rsidP="00175762">
      <w:pPr>
        <w:spacing w:before="120" w:afterLines="50" w:after="120" w:line="312" w:lineRule="auto"/>
        <w:jc w:val="center"/>
        <w:outlineLvl w:val="0"/>
        <w:rPr>
          <w:rFonts w:ascii="Times New Roman" w:hAnsi="Times New Roman" w:cs="Times New Roman"/>
          <w:b/>
          <w:color w:val="auto"/>
          <w:sz w:val="28"/>
          <w:szCs w:val="28"/>
        </w:rPr>
      </w:pPr>
      <w:bookmarkStart w:id="35" w:name="_Toc2668"/>
      <w:r w:rsidRPr="00175762">
        <w:rPr>
          <w:rFonts w:ascii="Times New Roman" w:hAnsi="Times New Roman" w:cs="Times New Roman"/>
          <w:b/>
          <w:color w:val="auto"/>
          <w:sz w:val="28"/>
          <w:szCs w:val="28"/>
        </w:rPr>
        <w:t>ĐIỀU KHOẢN THI HÀNH</w:t>
      </w:r>
      <w:bookmarkEnd w:id="35"/>
    </w:p>
    <w:p w:rsidR="00175762" w:rsidRPr="00175762" w:rsidRDefault="00175762" w:rsidP="00175762">
      <w:pPr>
        <w:spacing w:before="120" w:afterLines="50" w:after="120" w:line="312" w:lineRule="auto"/>
        <w:jc w:val="both"/>
        <w:outlineLvl w:val="1"/>
        <w:rPr>
          <w:rFonts w:ascii="Times New Roman" w:hAnsi="Times New Roman" w:cs="Times New Roman"/>
          <w:b/>
          <w:color w:val="auto"/>
          <w:sz w:val="28"/>
          <w:szCs w:val="28"/>
        </w:rPr>
      </w:pPr>
      <w:bookmarkStart w:id="36" w:name="_Toc13293"/>
      <w:r w:rsidRPr="00175762">
        <w:rPr>
          <w:rFonts w:ascii="Times New Roman" w:hAnsi="Times New Roman" w:cs="Times New Roman"/>
          <w:b/>
          <w:color w:val="auto"/>
          <w:sz w:val="28"/>
          <w:szCs w:val="28"/>
        </w:rPr>
        <w:t>Điều 27. Xử lý chuyển tiếp</w:t>
      </w:r>
      <w:bookmarkEnd w:id="36"/>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Các dự án đang triển khai quyết toán dở dang được xử lý như sau: Những công trình, hạng mục công trình đã nộp hồ sơ quyết toán dự án hoàn thành về</w:t>
      </w:r>
      <w:r w:rsidRPr="00175762">
        <w:rPr>
          <w:rFonts w:ascii="Times New Roman" w:hAnsi="Times New Roman" w:cs="Times New Roman"/>
          <w:color w:val="auto"/>
          <w:sz w:val="28"/>
          <w:szCs w:val="28"/>
          <w:lang w:val="en-US"/>
        </w:rPr>
        <w:t xml:space="preserve"> cơ </w:t>
      </w:r>
      <w:r w:rsidRPr="00175762">
        <w:rPr>
          <w:rFonts w:ascii="Times New Roman" w:hAnsi="Times New Roman" w:cs="Times New Roman"/>
          <w:color w:val="auto"/>
          <w:sz w:val="28"/>
          <w:szCs w:val="28"/>
        </w:rPr>
        <w:t xml:space="preserve">quan thẩm tra quyết toán trước ngày có hiệu lực thi hành của Thông tư này, thực hiện thống nhất theo quy định tại Thông tư số 19/2011/TT-BTC </w:t>
      </w:r>
      <w:r w:rsidRPr="00175762">
        <w:rPr>
          <w:rFonts w:ascii="Times New Roman" w:hAnsi="Times New Roman" w:cs="Times New Roman"/>
          <w:color w:val="auto"/>
          <w:sz w:val="28"/>
          <w:szCs w:val="28"/>
          <w:highlight w:val="white"/>
        </w:rPr>
        <w:t>ngày</w:t>
      </w:r>
      <w:r w:rsidRPr="00175762">
        <w:rPr>
          <w:rFonts w:ascii="Times New Roman" w:hAnsi="Times New Roman" w:cs="Times New Roman"/>
          <w:color w:val="auto"/>
          <w:sz w:val="28"/>
          <w:szCs w:val="28"/>
        </w:rPr>
        <w:t xml:space="preserve"> 14/02/201</w:t>
      </w:r>
      <w:r w:rsidRPr="00175762">
        <w:rPr>
          <w:rFonts w:ascii="Times New Roman" w:hAnsi="Times New Roman" w:cs="Times New Roman"/>
          <w:color w:val="auto"/>
          <w:sz w:val="28"/>
          <w:szCs w:val="28"/>
          <w:lang w:val="en-US"/>
        </w:rPr>
        <w:t>1</w:t>
      </w:r>
      <w:r w:rsidRPr="00175762">
        <w:rPr>
          <w:rFonts w:ascii="Times New Roman" w:hAnsi="Times New Roman" w:cs="Times New Roman"/>
          <w:color w:val="auto"/>
          <w:sz w:val="28"/>
          <w:szCs w:val="28"/>
        </w:rPr>
        <w:t xml:space="preserve"> của Bộ Tài chính quy định về quyết toán dự án hoàn thành thuộc nguồn vốn Nhà nước và Thông tư số 04/2014/TT-BTC ngày 02/01/2014 của Bộ Tài chính quy định Quy trình thẩm tra quyết toán dự án hoàn thành đối với các dự án sử dụng vốn Ngân sách nhà nước; những công trình, hạng mục công trình còn </w:t>
      </w:r>
      <w:r w:rsidRPr="00175762">
        <w:rPr>
          <w:rFonts w:ascii="Times New Roman" w:hAnsi="Times New Roman" w:cs="Times New Roman"/>
          <w:color w:val="auto"/>
          <w:sz w:val="28"/>
          <w:szCs w:val="28"/>
          <w:lang w:val="en-US"/>
        </w:rPr>
        <w:t>l</w:t>
      </w:r>
      <w:r w:rsidRPr="00175762">
        <w:rPr>
          <w:rFonts w:ascii="Times New Roman" w:hAnsi="Times New Roman" w:cs="Times New Roman"/>
          <w:color w:val="auto"/>
          <w:sz w:val="28"/>
          <w:szCs w:val="28"/>
        </w:rPr>
        <w:t>ại thực hiện thống nhất theo quy định tại Thông tư này.</w:t>
      </w:r>
    </w:p>
    <w:p w:rsidR="00175762" w:rsidRPr="00175762" w:rsidRDefault="00175762" w:rsidP="00175762">
      <w:pPr>
        <w:spacing w:before="120" w:afterLines="50" w:after="120" w:line="312" w:lineRule="auto"/>
        <w:jc w:val="both"/>
        <w:outlineLvl w:val="1"/>
        <w:rPr>
          <w:rFonts w:ascii="Times New Roman" w:hAnsi="Times New Roman" w:cs="Times New Roman"/>
          <w:b/>
          <w:color w:val="auto"/>
          <w:sz w:val="28"/>
          <w:szCs w:val="28"/>
        </w:rPr>
      </w:pPr>
      <w:bookmarkStart w:id="37" w:name="_Toc31513"/>
      <w:r w:rsidRPr="00175762">
        <w:rPr>
          <w:rFonts w:ascii="Times New Roman" w:hAnsi="Times New Roman" w:cs="Times New Roman"/>
          <w:b/>
          <w:color w:val="auto"/>
          <w:sz w:val="28"/>
          <w:szCs w:val="28"/>
        </w:rPr>
        <w:t>Điều 28. Điều khoản th</w:t>
      </w:r>
      <w:r w:rsidRPr="00175762">
        <w:rPr>
          <w:rFonts w:ascii="Times New Roman" w:hAnsi="Times New Roman" w:cs="Times New Roman"/>
          <w:b/>
          <w:color w:val="auto"/>
          <w:sz w:val="28"/>
          <w:szCs w:val="28"/>
          <w:lang w:val="en-US"/>
        </w:rPr>
        <w:t xml:space="preserve">i </w:t>
      </w:r>
      <w:r w:rsidRPr="00175762">
        <w:rPr>
          <w:rFonts w:ascii="Times New Roman" w:hAnsi="Times New Roman" w:cs="Times New Roman"/>
          <w:b/>
          <w:color w:val="auto"/>
          <w:sz w:val="28"/>
          <w:szCs w:val="28"/>
        </w:rPr>
        <w:t>hành</w:t>
      </w:r>
      <w:bookmarkEnd w:id="37"/>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1.</w:t>
      </w:r>
      <w:r w:rsidRPr="00175762">
        <w:rPr>
          <w:rFonts w:ascii="Times New Roman" w:hAnsi="Times New Roman" w:cs="Times New Roman"/>
          <w:color w:val="auto"/>
          <w:sz w:val="28"/>
          <w:szCs w:val="28"/>
        </w:rPr>
        <w:t xml:space="preserve"> Thông tư này có hiệu lực thi hành </w:t>
      </w:r>
      <w:r w:rsidRPr="00175762">
        <w:rPr>
          <w:rFonts w:ascii="Times New Roman" w:hAnsi="Times New Roman" w:cs="Times New Roman"/>
          <w:color w:val="auto"/>
          <w:sz w:val="28"/>
          <w:szCs w:val="28"/>
          <w:highlight w:val="white"/>
        </w:rPr>
        <w:t>kể từ</w:t>
      </w:r>
      <w:r w:rsidRPr="00175762">
        <w:rPr>
          <w:rFonts w:ascii="Times New Roman" w:hAnsi="Times New Roman" w:cs="Times New Roman"/>
          <w:color w:val="auto"/>
          <w:sz w:val="28"/>
          <w:szCs w:val="28"/>
        </w:rPr>
        <w:t xml:space="preserve"> ngày 05 tháng 3 năm 2016 và thay thế Thông tư số 19/2011/TT-BTC ngày 14/02/2011 của Bộ Tài chính quy định về quyết toán dự án hoàn thành thuộc nguồn vốn Nhà nước và Thông tư số 04/2014/TT-BTC ngày 02/01/2014 của Bộ Tài chính quy định Quy trình Thẩm tra quyết toán dự án hoàn thành đối với các dự án sử dụng vốn Ngân sách nhà nước.</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2.</w:t>
      </w:r>
      <w:r w:rsidRPr="00175762">
        <w:rPr>
          <w:rFonts w:ascii="Times New Roman" w:hAnsi="Times New Roman" w:cs="Times New Roman"/>
          <w:color w:val="auto"/>
          <w:sz w:val="28"/>
          <w:szCs w:val="28"/>
        </w:rPr>
        <w:t xml:space="preserve"> Trong quá trình thực hiện, trường hợp các văn bản quy phạm pháp luật được dẫn chiếu để áp dụng tại Thông tư này được sửa đổi, bổ sung hoặc thay thế bằng văn bản mới thì sẽ áp dụng theo các văn bản mới đó.</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3.</w:t>
      </w:r>
      <w:r w:rsidRPr="00175762">
        <w:rPr>
          <w:rFonts w:ascii="Times New Roman" w:hAnsi="Times New Roman" w:cs="Times New Roman"/>
          <w:color w:val="auto"/>
          <w:sz w:val="28"/>
          <w:szCs w:val="28"/>
        </w:rPr>
        <w:t xml:space="preserve"> Trong quá trình thực hiện, trường hợp có vướng mắc, đề nghị các đơn vị phản ánh kịp thời để Bộ Tài chính nghiên cứu sửa đ</w:t>
      </w:r>
      <w:r w:rsidRPr="00175762">
        <w:rPr>
          <w:rFonts w:ascii="Times New Roman" w:hAnsi="Times New Roman" w:cs="Times New Roman"/>
          <w:color w:val="auto"/>
          <w:sz w:val="28"/>
          <w:szCs w:val="28"/>
          <w:lang w:val="en-US"/>
        </w:rPr>
        <w:t>ổ</w:t>
      </w:r>
      <w:r w:rsidRPr="00175762">
        <w:rPr>
          <w:rFonts w:ascii="Times New Roman" w:hAnsi="Times New Roman" w:cs="Times New Roman"/>
          <w:color w:val="auto"/>
          <w:sz w:val="28"/>
          <w:szCs w:val="28"/>
        </w:rPr>
        <w:t xml:space="preserve">i, </w:t>
      </w:r>
      <w:r w:rsidRPr="00175762">
        <w:rPr>
          <w:rFonts w:ascii="Times New Roman" w:hAnsi="Times New Roman" w:cs="Times New Roman"/>
          <w:color w:val="auto"/>
          <w:sz w:val="28"/>
          <w:szCs w:val="28"/>
          <w:highlight w:val="white"/>
        </w:rPr>
        <w:t>bổ sung</w:t>
      </w:r>
      <w:r w:rsidRPr="00175762">
        <w:rPr>
          <w:rFonts w:ascii="Times New Roman" w:hAnsi="Times New Roman" w:cs="Times New Roman"/>
          <w:color w:val="auto"/>
          <w:sz w:val="28"/>
          <w:szCs w:val="28"/>
        </w:rPr>
        <w:t xml:space="preserve"> cho phù hợp</w:t>
      </w:r>
      <w:r w:rsidRPr="00175762">
        <w:rPr>
          <w:rFonts w:ascii="Times New Roman" w:hAnsi="Times New Roman" w:cs="Times New Roman"/>
          <w:color w:val="auto"/>
          <w:sz w:val="28"/>
          <w:szCs w:val="28"/>
          <w:lang w:val="en-US"/>
        </w:rPr>
        <w:t>./.</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lang w:val="en-US"/>
        </w:rPr>
      </w:pPr>
    </w:p>
    <w:tbl>
      <w:tblPr>
        <w:tblW w:w="0" w:type="auto"/>
        <w:tblLayout w:type="fixed"/>
        <w:tblLook w:val="0000" w:firstRow="0" w:lastRow="0" w:firstColumn="0" w:lastColumn="0" w:noHBand="0" w:noVBand="0"/>
      </w:tblPr>
      <w:tblGrid>
        <w:gridCol w:w="4428"/>
        <w:gridCol w:w="4428"/>
      </w:tblGrid>
      <w:tr w:rsidR="00175762" w:rsidRPr="00175762" w:rsidTr="005A6589">
        <w:tc>
          <w:tcPr>
            <w:tcW w:w="4428" w:type="dxa"/>
          </w:tcPr>
          <w:p w:rsidR="00175762" w:rsidRPr="00175762" w:rsidRDefault="00175762" w:rsidP="005A6589">
            <w:pPr>
              <w:spacing w:before="120" w:afterLines="50" w:after="120" w:line="312" w:lineRule="auto"/>
              <w:rPr>
                <w:rFonts w:ascii="Times New Roman" w:hAnsi="Times New Roman" w:cs="Times New Roman"/>
                <w:color w:val="auto"/>
                <w:sz w:val="28"/>
                <w:szCs w:val="28"/>
                <w:lang w:val="en-US"/>
              </w:rPr>
            </w:pPr>
          </w:p>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b/>
                <w:i/>
                <w:color w:val="auto"/>
                <w:sz w:val="28"/>
                <w:szCs w:val="28"/>
              </w:rPr>
              <w:t>Nơi nhận:</w:t>
            </w:r>
            <w:r w:rsidRPr="00175762">
              <w:rPr>
                <w:rFonts w:ascii="Times New Roman" w:hAnsi="Times New Roman" w:cs="Times New Roman"/>
                <w:b/>
                <w:i/>
                <w:color w:val="auto"/>
                <w:sz w:val="28"/>
                <w:szCs w:val="28"/>
              </w:rPr>
              <w:br/>
            </w:r>
            <w:r w:rsidRPr="00175762">
              <w:rPr>
                <w:rFonts w:ascii="Times New Roman" w:hAnsi="Times New Roman" w:cs="Times New Roman"/>
                <w:color w:val="auto"/>
                <w:sz w:val="28"/>
                <w:szCs w:val="28"/>
              </w:rPr>
              <w:t>- Ban bí thư Trung ương Đảng;</w:t>
            </w:r>
            <w:r w:rsidRPr="00175762">
              <w:rPr>
                <w:rFonts w:ascii="Times New Roman" w:hAnsi="Times New Roman" w:cs="Times New Roman"/>
                <w:color w:val="auto"/>
                <w:sz w:val="28"/>
                <w:szCs w:val="28"/>
              </w:rPr>
              <w:br/>
              <w:t>- Thủ tướng, các Phó thủ tướng Chính phủ;</w:t>
            </w:r>
            <w:r w:rsidRPr="00175762">
              <w:rPr>
                <w:rFonts w:ascii="Times New Roman" w:hAnsi="Times New Roman" w:cs="Times New Roman"/>
                <w:color w:val="auto"/>
                <w:sz w:val="28"/>
                <w:szCs w:val="28"/>
              </w:rPr>
              <w:br/>
              <w:t>- Văn phòng Tổng bí thư;</w:t>
            </w:r>
            <w:r w:rsidRPr="00175762">
              <w:rPr>
                <w:rFonts w:ascii="Times New Roman" w:hAnsi="Times New Roman" w:cs="Times New Roman"/>
                <w:color w:val="auto"/>
                <w:sz w:val="28"/>
                <w:szCs w:val="28"/>
              </w:rPr>
              <w:br/>
              <w:t>- Văn phòng Chủ tịch nước;</w:t>
            </w:r>
            <w:r w:rsidRPr="00175762">
              <w:rPr>
                <w:rFonts w:ascii="Times New Roman" w:hAnsi="Times New Roman" w:cs="Times New Roman"/>
                <w:color w:val="auto"/>
                <w:sz w:val="28"/>
                <w:szCs w:val="28"/>
              </w:rPr>
              <w:br/>
              <w:t>- Văn phòng Trung ương Đảng và các Ban của Đảng;</w:t>
            </w:r>
            <w:r w:rsidRPr="00175762">
              <w:rPr>
                <w:rFonts w:ascii="Times New Roman" w:hAnsi="Times New Roman" w:cs="Times New Roman"/>
                <w:color w:val="auto"/>
                <w:sz w:val="28"/>
                <w:szCs w:val="28"/>
              </w:rPr>
              <w:br/>
              <w:t>- Văn phòng Quốc hội;</w:t>
            </w:r>
            <w:r w:rsidRPr="00175762">
              <w:rPr>
                <w:rFonts w:ascii="Times New Roman" w:hAnsi="Times New Roman" w:cs="Times New Roman"/>
                <w:color w:val="auto"/>
                <w:sz w:val="28"/>
                <w:szCs w:val="28"/>
              </w:rPr>
              <w:br/>
              <w:t>- Văn phòng Chính phủ;</w:t>
            </w:r>
            <w:r w:rsidRPr="00175762">
              <w:rPr>
                <w:rFonts w:ascii="Times New Roman" w:hAnsi="Times New Roman" w:cs="Times New Roman"/>
                <w:color w:val="auto"/>
                <w:sz w:val="28"/>
                <w:szCs w:val="28"/>
              </w:rPr>
              <w:br/>
              <w:t>- Viện Ki</w:t>
            </w:r>
            <w:r w:rsidRPr="00175762">
              <w:rPr>
                <w:rFonts w:ascii="Times New Roman" w:hAnsi="Times New Roman" w:cs="Times New Roman"/>
                <w:color w:val="auto"/>
                <w:sz w:val="28"/>
                <w:szCs w:val="28"/>
                <w:lang w:val="en-US"/>
              </w:rPr>
              <w:t>ể</w:t>
            </w:r>
            <w:r w:rsidRPr="00175762">
              <w:rPr>
                <w:rFonts w:ascii="Times New Roman" w:hAnsi="Times New Roman" w:cs="Times New Roman"/>
                <w:color w:val="auto"/>
                <w:sz w:val="28"/>
                <w:szCs w:val="28"/>
              </w:rPr>
              <w:t>m sát nhân dân tối cao;</w:t>
            </w:r>
            <w:r w:rsidRPr="00175762">
              <w:rPr>
                <w:rFonts w:ascii="Times New Roman" w:hAnsi="Times New Roman" w:cs="Times New Roman"/>
                <w:color w:val="auto"/>
                <w:sz w:val="28"/>
                <w:szCs w:val="28"/>
              </w:rPr>
              <w:br/>
              <w:t>- T</w:t>
            </w:r>
            <w:r w:rsidRPr="00175762">
              <w:rPr>
                <w:rFonts w:ascii="Times New Roman" w:hAnsi="Times New Roman" w:cs="Times New Roman"/>
                <w:color w:val="auto"/>
                <w:sz w:val="28"/>
                <w:szCs w:val="28"/>
                <w:lang w:val="en-US"/>
              </w:rPr>
              <w:t>òa</w:t>
            </w:r>
            <w:r w:rsidRPr="00175762">
              <w:rPr>
                <w:rFonts w:ascii="Times New Roman" w:hAnsi="Times New Roman" w:cs="Times New Roman"/>
                <w:color w:val="auto"/>
                <w:sz w:val="28"/>
                <w:szCs w:val="28"/>
              </w:rPr>
              <w:t xml:space="preserve"> án nhân dân tối cao;</w:t>
            </w:r>
            <w:r w:rsidRPr="00175762">
              <w:rPr>
                <w:rFonts w:ascii="Times New Roman" w:hAnsi="Times New Roman" w:cs="Times New Roman"/>
                <w:color w:val="auto"/>
                <w:sz w:val="28"/>
                <w:szCs w:val="28"/>
              </w:rPr>
              <w:br/>
              <w:t>- Ki</w:t>
            </w:r>
            <w:r w:rsidRPr="00175762">
              <w:rPr>
                <w:rFonts w:ascii="Times New Roman" w:hAnsi="Times New Roman" w:cs="Times New Roman"/>
                <w:color w:val="auto"/>
                <w:sz w:val="28"/>
                <w:szCs w:val="28"/>
                <w:lang w:val="en-US"/>
              </w:rPr>
              <w:t>ểm</w:t>
            </w:r>
            <w:r w:rsidRPr="00175762">
              <w:rPr>
                <w:rFonts w:ascii="Times New Roman" w:hAnsi="Times New Roman" w:cs="Times New Roman"/>
                <w:color w:val="auto"/>
                <w:sz w:val="28"/>
                <w:szCs w:val="28"/>
              </w:rPr>
              <w:t xml:space="preserve"> toán Nhà nước;</w:t>
            </w:r>
            <w:r w:rsidRPr="00175762">
              <w:rPr>
                <w:rFonts w:ascii="Times New Roman" w:hAnsi="Times New Roman" w:cs="Times New Roman"/>
                <w:color w:val="auto"/>
                <w:sz w:val="28"/>
                <w:szCs w:val="28"/>
              </w:rPr>
              <w:br/>
              <w:t>- Các Bộ, cơ quan ngang Bộ, cơ quan thuộc CP;</w:t>
            </w:r>
            <w:r w:rsidRPr="00175762">
              <w:rPr>
                <w:rFonts w:ascii="Times New Roman" w:hAnsi="Times New Roman" w:cs="Times New Roman"/>
                <w:color w:val="auto"/>
                <w:sz w:val="28"/>
                <w:szCs w:val="28"/>
              </w:rPr>
              <w:br/>
              <w:t>- Cơ quan TW của các đoàn thể;</w:t>
            </w:r>
            <w:r w:rsidRPr="00175762">
              <w:rPr>
                <w:rFonts w:ascii="Times New Roman" w:hAnsi="Times New Roman" w:cs="Times New Roman"/>
                <w:color w:val="auto"/>
                <w:sz w:val="28"/>
                <w:szCs w:val="28"/>
              </w:rPr>
              <w:br/>
              <w:t>- Các T</w:t>
            </w:r>
            <w:r w:rsidRPr="00175762">
              <w:rPr>
                <w:rFonts w:ascii="Times New Roman" w:hAnsi="Times New Roman" w:cs="Times New Roman"/>
                <w:color w:val="auto"/>
                <w:sz w:val="28"/>
                <w:szCs w:val="28"/>
                <w:lang w:val="en-US"/>
              </w:rPr>
              <w:t>ổ</w:t>
            </w:r>
            <w:r w:rsidRPr="00175762">
              <w:rPr>
                <w:rFonts w:ascii="Times New Roman" w:hAnsi="Times New Roman" w:cs="Times New Roman"/>
                <w:color w:val="auto"/>
                <w:sz w:val="28"/>
                <w:szCs w:val="28"/>
              </w:rPr>
              <w:t>ng công ty, Tập đoàn kinh tế nhà n</w:t>
            </w:r>
            <w:r w:rsidRPr="00175762">
              <w:rPr>
                <w:rFonts w:ascii="Times New Roman" w:hAnsi="Times New Roman" w:cs="Times New Roman"/>
                <w:color w:val="auto"/>
                <w:sz w:val="28"/>
                <w:szCs w:val="28"/>
                <w:lang w:val="en-US"/>
              </w:rPr>
              <w:t>ước</w:t>
            </w:r>
            <w:r w:rsidRPr="00175762">
              <w:rPr>
                <w:rFonts w:ascii="Times New Roman" w:hAnsi="Times New Roman" w:cs="Times New Roman"/>
                <w:color w:val="auto"/>
                <w:sz w:val="28"/>
                <w:szCs w:val="28"/>
              </w:rPr>
              <w:t>;</w:t>
            </w:r>
            <w:r w:rsidRPr="00175762">
              <w:rPr>
                <w:rFonts w:ascii="Times New Roman" w:hAnsi="Times New Roman" w:cs="Times New Roman"/>
                <w:color w:val="auto"/>
                <w:sz w:val="28"/>
                <w:szCs w:val="28"/>
              </w:rPr>
              <w:br/>
              <w:t>- HĐND, UBND tỉnh, TP trực thuộc TW;</w:t>
            </w:r>
            <w:r w:rsidRPr="00175762">
              <w:rPr>
                <w:rFonts w:ascii="Times New Roman" w:hAnsi="Times New Roman" w:cs="Times New Roman"/>
                <w:color w:val="auto"/>
                <w:sz w:val="28"/>
                <w:szCs w:val="28"/>
              </w:rPr>
              <w:br/>
              <w:t>- S</w:t>
            </w:r>
            <w:r w:rsidRPr="00175762">
              <w:rPr>
                <w:rFonts w:ascii="Times New Roman" w:hAnsi="Times New Roman" w:cs="Times New Roman"/>
                <w:color w:val="auto"/>
                <w:sz w:val="28"/>
                <w:szCs w:val="28"/>
                <w:lang w:val="en-US"/>
              </w:rPr>
              <w:t>ở</w:t>
            </w:r>
            <w:r w:rsidRPr="00175762">
              <w:rPr>
                <w:rFonts w:ascii="Times New Roman" w:hAnsi="Times New Roman" w:cs="Times New Roman"/>
                <w:color w:val="auto"/>
                <w:sz w:val="28"/>
                <w:szCs w:val="28"/>
              </w:rPr>
              <w:t xml:space="preserve"> Tài chính; KBNN tỉnh, TP trực thuộc TW;</w:t>
            </w:r>
            <w:r w:rsidRPr="00175762">
              <w:rPr>
                <w:rFonts w:ascii="Times New Roman" w:hAnsi="Times New Roman" w:cs="Times New Roman"/>
                <w:color w:val="auto"/>
                <w:sz w:val="28"/>
                <w:szCs w:val="28"/>
              </w:rPr>
              <w:br/>
              <w:t>- Công báo;</w:t>
            </w:r>
            <w:r w:rsidRPr="00175762">
              <w:rPr>
                <w:rFonts w:ascii="Times New Roman" w:hAnsi="Times New Roman" w:cs="Times New Roman"/>
                <w:color w:val="auto"/>
                <w:sz w:val="28"/>
                <w:szCs w:val="28"/>
              </w:rPr>
              <w:br/>
              <w:t>- Cục Kiểm tra văn bản - Bộ Tư pháp;</w:t>
            </w:r>
            <w:r w:rsidRPr="00175762">
              <w:rPr>
                <w:rFonts w:ascii="Times New Roman" w:hAnsi="Times New Roman" w:cs="Times New Roman"/>
                <w:color w:val="auto"/>
                <w:sz w:val="28"/>
                <w:szCs w:val="28"/>
              </w:rPr>
              <w:br/>
              <w:t>- Các đơn vị thuộc Bộ Tài chính;</w:t>
            </w:r>
            <w:r w:rsidRPr="00175762">
              <w:rPr>
                <w:rFonts w:ascii="Times New Roman" w:hAnsi="Times New Roman" w:cs="Times New Roman"/>
                <w:color w:val="auto"/>
                <w:sz w:val="28"/>
                <w:szCs w:val="28"/>
              </w:rPr>
              <w:br/>
              <w:t xml:space="preserve">- Cổng thông tin </w:t>
            </w:r>
            <w:r w:rsidRPr="00175762">
              <w:rPr>
                <w:rFonts w:ascii="Times New Roman" w:hAnsi="Times New Roman" w:cs="Times New Roman"/>
                <w:color w:val="auto"/>
                <w:sz w:val="28"/>
                <w:szCs w:val="28"/>
                <w:lang w:val="en-US"/>
              </w:rPr>
              <w:t>đ</w:t>
            </w:r>
            <w:r w:rsidRPr="00175762">
              <w:rPr>
                <w:rFonts w:ascii="Times New Roman" w:hAnsi="Times New Roman" w:cs="Times New Roman"/>
                <w:color w:val="auto"/>
                <w:sz w:val="28"/>
                <w:szCs w:val="28"/>
              </w:rPr>
              <w:t>iện tử Chính phủ;</w:t>
            </w:r>
            <w:r w:rsidRPr="00175762">
              <w:rPr>
                <w:rFonts w:ascii="Times New Roman" w:hAnsi="Times New Roman" w:cs="Times New Roman"/>
                <w:color w:val="auto"/>
                <w:sz w:val="28"/>
                <w:szCs w:val="28"/>
              </w:rPr>
              <w:br/>
              <w:t>- Cổng thông tin điện tử Bộ Tài chính;</w:t>
            </w:r>
            <w:r w:rsidRPr="00175762">
              <w:rPr>
                <w:rFonts w:ascii="Times New Roman" w:hAnsi="Times New Roman" w:cs="Times New Roman"/>
                <w:color w:val="auto"/>
                <w:sz w:val="28"/>
                <w:szCs w:val="28"/>
              </w:rPr>
              <w:br/>
              <w:t>- Lưu: VT, Vụ ĐT, (400).</w:t>
            </w:r>
          </w:p>
        </w:tc>
        <w:tc>
          <w:tcPr>
            <w:tcW w:w="4428" w:type="dxa"/>
          </w:tcPr>
          <w:p w:rsidR="00175762" w:rsidRPr="00175762" w:rsidRDefault="00175762" w:rsidP="005A6589">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rPr>
              <w:t>KT. BỘ TRƯỞNG</w:t>
            </w:r>
            <w:r w:rsidRPr="00175762">
              <w:rPr>
                <w:rFonts w:ascii="Times New Roman" w:hAnsi="Times New Roman" w:cs="Times New Roman"/>
                <w:b/>
                <w:color w:val="auto"/>
                <w:sz w:val="28"/>
                <w:szCs w:val="28"/>
              </w:rPr>
              <w:br/>
            </w:r>
            <w:r w:rsidRPr="00175762">
              <w:rPr>
                <w:rFonts w:ascii="Times New Roman" w:hAnsi="Times New Roman" w:cs="Times New Roman"/>
                <w:b/>
                <w:color w:val="auto"/>
                <w:sz w:val="28"/>
                <w:szCs w:val="28"/>
                <w:lang w:val="en-US"/>
              </w:rPr>
              <w:t>THỨ TRƯỞNG</w:t>
            </w:r>
            <w:r w:rsidRPr="00175762">
              <w:rPr>
                <w:rFonts w:ascii="Times New Roman" w:hAnsi="Times New Roman" w:cs="Times New Roman"/>
                <w:b/>
                <w:color w:val="auto"/>
                <w:sz w:val="28"/>
                <w:szCs w:val="28"/>
                <w:lang w:val="en-US"/>
              </w:rPr>
              <w:br/>
            </w:r>
            <w:r w:rsidRPr="00175762">
              <w:rPr>
                <w:rFonts w:ascii="Times New Roman" w:hAnsi="Times New Roman" w:cs="Times New Roman"/>
                <w:b/>
                <w:color w:val="auto"/>
                <w:sz w:val="28"/>
                <w:szCs w:val="28"/>
                <w:lang w:val="en-US"/>
              </w:rPr>
              <w:br/>
            </w:r>
            <w:r w:rsidRPr="00175762">
              <w:rPr>
                <w:rFonts w:ascii="Times New Roman" w:hAnsi="Times New Roman" w:cs="Times New Roman"/>
                <w:b/>
                <w:color w:val="auto"/>
                <w:sz w:val="28"/>
                <w:szCs w:val="28"/>
                <w:lang w:val="en-US"/>
              </w:rPr>
              <w:br/>
            </w:r>
            <w:r w:rsidRPr="00175762">
              <w:rPr>
                <w:rFonts w:ascii="Times New Roman" w:hAnsi="Times New Roman" w:cs="Times New Roman"/>
                <w:b/>
                <w:color w:val="auto"/>
                <w:sz w:val="28"/>
                <w:szCs w:val="28"/>
                <w:lang w:val="en-US"/>
              </w:rPr>
              <w:br/>
            </w:r>
            <w:r w:rsidRPr="00175762">
              <w:rPr>
                <w:rFonts w:ascii="Times New Roman" w:hAnsi="Times New Roman" w:cs="Times New Roman"/>
                <w:b/>
                <w:color w:val="auto"/>
                <w:sz w:val="28"/>
                <w:szCs w:val="28"/>
                <w:lang w:val="en-US"/>
              </w:rPr>
              <w:br/>
              <w:t>Huỳnh Quang Hải</w:t>
            </w:r>
          </w:p>
        </w:tc>
      </w:tr>
    </w:tbl>
    <w:p w:rsidR="00175762" w:rsidRPr="00175762" w:rsidRDefault="00175762" w:rsidP="00175762">
      <w:pPr>
        <w:spacing w:before="120" w:afterLines="50" w:after="120" w:line="312" w:lineRule="auto"/>
        <w:rPr>
          <w:rFonts w:ascii="Times New Roman" w:hAnsi="Times New Roman" w:cs="Times New Roman"/>
          <w:color w:val="auto"/>
          <w:sz w:val="28"/>
          <w:szCs w:val="28"/>
          <w:lang w:val="en-US"/>
        </w:rPr>
      </w:pPr>
    </w:p>
    <w:p w:rsidR="00175762" w:rsidRPr="00175762" w:rsidRDefault="00175762" w:rsidP="00175762">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rPr>
        <w:t>M</w:t>
      </w:r>
      <w:r w:rsidRPr="00175762">
        <w:rPr>
          <w:rFonts w:ascii="Times New Roman" w:hAnsi="Times New Roman" w:cs="Times New Roman"/>
          <w:b/>
          <w:color w:val="auto"/>
          <w:sz w:val="28"/>
          <w:szCs w:val="28"/>
          <w:lang w:val="en-US"/>
        </w:rPr>
        <w:t>ẫ</w:t>
      </w:r>
      <w:r w:rsidRPr="00175762">
        <w:rPr>
          <w:rFonts w:ascii="Times New Roman" w:hAnsi="Times New Roman" w:cs="Times New Roman"/>
          <w:b/>
          <w:color w:val="auto"/>
          <w:sz w:val="28"/>
          <w:szCs w:val="28"/>
        </w:rPr>
        <w:t>u số: 01/QTDA</w:t>
      </w:r>
    </w:p>
    <w:p w:rsidR="00175762" w:rsidRPr="00175762" w:rsidRDefault="00175762" w:rsidP="00175762">
      <w:pPr>
        <w:spacing w:before="120" w:afterLines="50" w:after="120" w:line="312" w:lineRule="auto"/>
        <w:jc w:val="center"/>
        <w:rPr>
          <w:rFonts w:ascii="Times New Roman" w:hAnsi="Times New Roman" w:cs="Times New Roman"/>
          <w:i/>
          <w:color w:val="auto"/>
          <w:sz w:val="28"/>
          <w:szCs w:val="28"/>
        </w:rPr>
      </w:pPr>
      <w:r w:rsidRPr="00175762">
        <w:rPr>
          <w:rFonts w:ascii="Times New Roman" w:hAnsi="Times New Roman" w:cs="Times New Roman"/>
          <w:i/>
          <w:color w:val="auto"/>
          <w:sz w:val="28"/>
          <w:szCs w:val="28"/>
        </w:rPr>
        <w:t>(Ban hành kèm theo Thông tư số 09/2016/TT-BTC ngày 18/01/2016 của Bộ Tài chính)</w:t>
      </w:r>
    </w:p>
    <w:p w:rsidR="00175762" w:rsidRPr="00175762" w:rsidRDefault="00175762" w:rsidP="00175762">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rPr>
        <w:t>BÁO CÁO TỔNG HỢP QUYẾT TOÁN DỰ ÁN HOÀN THÀNH</w:t>
      </w:r>
    </w:p>
    <w:p w:rsidR="00175762" w:rsidRPr="00175762" w:rsidRDefault="00175762" w:rsidP="00175762">
      <w:pPr>
        <w:tabs>
          <w:tab w:val="left" w:leader="dot" w:pos="8640"/>
        </w:tabs>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Tên dự án:</w:t>
      </w:r>
      <w:r w:rsidRPr="00175762">
        <w:rPr>
          <w:rFonts w:ascii="Times New Roman" w:hAnsi="Times New Roman" w:cs="Times New Roman"/>
          <w:color w:val="auto"/>
          <w:sz w:val="28"/>
          <w:szCs w:val="28"/>
          <w:lang w:val="en-US"/>
        </w:rPr>
        <w:tab/>
      </w:r>
    </w:p>
    <w:p w:rsidR="00175762" w:rsidRPr="00175762" w:rsidRDefault="00175762" w:rsidP="00175762">
      <w:pPr>
        <w:tabs>
          <w:tab w:val="left" w:leader="dot" w:pos="8640"/>
        </w:tabs>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Tên công trình, hạng mục công trình:</w:t>
      </w:r>
      <w:r w:rsidRPr="00175762">
        <w:rPr>
          <w:rFonts w:ascii="Times New Roman" w:hAnsi="Times New Roman" w:cs="Times New Roman"/>
          <w:color w:val="auto"/>
          <w:sz w:val="28"/>
          <w:szCs w:val="28"/>
          <w:lang w:val="en-US"/>
        </w:rPr>
        <w:tab/>
      </w:r>
    </w:p>
    <w:p w:rsidR="00175762" w:rsidRPr="00175762" w:rsidRDefault="00175762" w:rsidP="00175762">
      <w:pPr>
        <w:tabs>
          <w:tab w:val="left" w:leader="dot" w:pos="8640"/>
        </w:tabs>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Chủ đầu tư:</w:t>
      </w:r>
      <w:r w:rsidRPr="00175762">
        <w:rPr>
          <w:rFonts w:ascii="Times New Roman" w:hAnsi="Times New Roman" w:cs="Times New Roman"/>
          <w:color w:val="auto"/>
          <w:sz w:val="28"/>
          <w:szCs w:val="28"/>
          <w:lang w:val="en-US"/>
        </w:rPr>
        <w:tab/>
      </w:r>
    </w:p>
    <w:p w:rsidR="00175762" w:rsidRPr="00175762" w:rsidRDefault="00175762" w:rsidP="00175762">
      <w:pPr>
        <w:tabs>
          <w:tab w:val="left" w:leader="dot" w:pos="8640"/>
        </w:tabs>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Cấp quyết định đầu tư:</w:t>
      </w:r>
      <w:r w:rsidRPr="00175762">
        <w:rPr>
          <w:rFonts w:ascii="Times New Roman" w:hAnsi="Times New Roman" w:cs="Times New Roman"/>
          <w:color w:val="auto"/>
          <w:sz w:val="28"/>
          <w:szCs w:val="28"/>
          <w:lang w:val="en-US"/>
        </w:rPr>
        <w:tab/>
      </w:r>
    </w:p>
    <w:p w:rsidR="00175762" w:rsidRPr="00175762" w:rsidRDefault="00175762" w:rsidP="00175762">
      <w:pPr>
        <w:tabs>
          <w:tab w:val="left" w:leader="dot" w:pos="8640"/>
        </w:tabs>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 xml:space="preserve">Địa </w:t>
      </w:r>
      <w:r w:rsidRPr="00175762">
        <w:rPr>
          <w:rFonts w:ascii="Times New Roman" w:hAnsi="Times New Roman" w:cs="Times New Roman"/>
          <w:color w:val="auto"/>
          <w:sz w:val="28"/>
          <w:szCs w:val="28"/>
          <w:highlight w:val="white"/>
        </w:rPr>
        <w:t>điểm</w:t>
      </w:r>
      <w:r w:rsidRPr="00175762">
        <w:rPr>
          <w:rFonts w:ascii="Times New Roman" w:hAnsi="Times New Roman" w:cs="Times New Roman"/>
          <w:color w:val="auto"/>
          <w:sz w:val="28"/>
          <w:szCs w:val="28"/>
        </w:rPr>
        <w:t xml:space="preserve"> xây dựng:</w:t>
      </w:r>
      <w:r w:rsidRPr="00175762">
        <w:rPr>
          <w:rFonts w:ascii="Times New Roman" w:hAnsi="Times New Roman" w:cs="Times New Roman"/>
          <w:color w:val="auto"/>
          <w:sz w:val="28"/>
          <w:szCs w:val="28"/>
          <w:lang w:val="en-US"/>
        </w:rPr>
        <w:tab/>
      </w:r>
    </w:p>
    <w:p w:rsidR="00175762" w:rsidRPr="00175762" w:rsidRDefault="00175762" w:rsidP="00175762">
      <w:pPr>
        <w:tabs>
          <w:tab w:val="left" w:leader="dot" w:pos="4320"/>
          <w:tab w:val="left" w:leader="dot" w:pos="8640"/>
        </w:tabs>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Quy mô công trình: Được duyệt:</w:t>
      </w:r>
      <w:r w:rsidRPr="00175762">
        <w:rPr>
          <w:rFonts w:ascii="Times New Roman" w:hAnsi="Times New Roman" w:cs="Times New Roman"/>
          <w:color w:val="auto"/>
          <w:sz w:val="28"/>
          <w:szCs w:val="28"/>
          <w:lang w:val="en-US"/>
        </w:rPr>
        <w:tab/>
      </w:r>
      <w:r w:rsidRPr="00175762">
        <w:rPr>
          <w:rFonts w:ascii="Times New Roman" w:hAnsi="Times New Roman" w:cs="Times New Roman"/>
          <w:color w:val="auto"/>
          <w:sz w:val="28"/>
          <w:szCs w:val="28"/>
        </w:rPr>
        <w:t>Thực hiệ</w:t>
      </w:r>
      <w:r w:rsidRPr="00175762">
        <w:rPr>
          <w:rFonts w:ascii="Times New Roman" w:hAnsi="Times New Roman" w:cs="Times New Roman"/>
          <w:color w:val="auto"/>
          <w:sz w:val="28"/>
          <w:szCs w:val="28"/>
          <w:lang w:val="en-US"/>
        </w:rPr>
        <w:t>n</w:t>
      </w:r>
      <w:r w:rsidRPr="00175762">
        <w:rPr>
          <w:rFonts w:ascii="Times New Roman" w:hAnsi="Times New Roman" w:cs="Times New Roman"/>
          <w:color w:val="auto"/>
          <w:sz w:val="28"/>
          <w:szCs w:val="28"/>
          <w:lang w:val="en-US"/>
        </w:rPr>
        <w:tab/>
      </w:r>
    </w:p>
    <w:p w:rsidR="00175762" w:rsidRPr="00175762" w:rsidRDefault="00175762" w:rsidP="00175762">
      <w:pPr>
        <w:tabs>
          <w:tab w:val="left" w:leader="dot" w:pos="8640"/>
        </w:tabs>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 xml:space="preserve">Tổng mức đầu tư được duyệt: </w:t>
      </w:r>
      <w:r w:rsidRPr="00175762">
        <w:rPr>
          <w:rFonts w:ascii="Times New Roman" w:hAnsi="Times New Roman" w:cs="Times New Roman"/>
          <w:color w:val="auto"/>
          <w:sz w:val="28"/>
          <w:szCs w:val="28"/>
          <w:lang w:val="en-US"/>
        </w:rPr>
        <w:tab/>
      </w:r>
    </w:p>
    <w:p w:rsidR="00175762" w:rsidRPr="00175762" w:rsidRDefault="00175762" w:rsidP="00175762">
      <w:pPr>
        <w:tabs>
          <w:tab w:val="left" w:leader="dot" w:pos="5760"/>
          <w:tab w:val="left" w:leader="dot" w:pos="8640"/>
        </w:tabs>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Thời gian khởi công - hoàn thành: Được duyệt:</w:t>
      </w:r>
      <w:r w:rsidRPr="00175762">
        <w:rPr>
          <w:rFonts w:ascii="Times New Roman" w:hAnsi="Times New Roman" w:cs="Times New Roman"/>
          <w:color w:val="auto"/>
          <w:sz w:val="28"/>
          <w:szCs w:val="28"/>
          <w:lang w:val="en-US"/>
        </w:rPr>
        <w:tab/>
      </w:r>
      <w:r w:rsidRPr="00175762">
        <w:rPr>
          <w:rFonts w:ascii="Times New Roman" w:hAnsi="Times New Roman" w:cs="Times New Roman"/>
          <w:color w:val="auto"/>
          <w:sz w:val="28"/>
          <w:szCs w:val="28"/>
        </w:rPr>
        <w:t>Thực hiện</w:t>
      </w:r>
      <w:r w:rsidRPr="00175762">
        <w:rPr>
          <w:rFonts w:ascii="Times New Roman" w:hAnsi="Times New Roman" w:cs="Times New Roman"/>
          <w:color w:val="auto"/>
          <w:sz w:val="28"/>
          <w:szCs w:val="28"/>
          <w:lang w:val="en-US"/>
        </w:rPr>
        <w:tab/>
      </w:r>
    </w:p>
    <w:p w:rsidR="00175762" w:rsidRPr="00175762" w:rsidRDefault="00175762" w:rsidP="00175762">
      <w:pPr>
        <w:spacing w:before="120" w:afterLines="50" w:after="120" w:line="312" w:lineRule="auto"/>
        <w:rPr>
          <w:rFonts w:ascii="Times New Roman" w:hAnsi="Times New Roman" w:cs="Times New Roman"/>
          <w:b/>
          <w:color w:val="auto"/>
          <w:sz w:val="28"/>
          <w:szCs w:val="28"/>
          <w:lang w:val="en-US"/>
        </w:rPr>
      </w:pPr>
      <w:r w:rsidRPr="00175762">
        <w:rPr>
          <w:rFonts w:ascii="Times New Roman" w:hAnsi="Times New Roman" w:cs="Times New Roman"/>
          <w:b/>
          <w:color w:val="auto"/>
          <w:sz w:val="28"/>
          <w:szCs w:val="28"/>
        </w:rPr>
        <w:t>I/ Ngu</w:t>
      </w:r>
      <w:r w:rsidRPr="00175762">
        <w:rPr>
          <w:rFonts w:ascii="Times New Roman" w:hAnsi="Times New Roman" w:cs="Times New Roman"/>
          <w:b/>
          <w:color w:val="auto"/>
          <w:sz w:val="28"/>
          <w:szCs w:val="28"/>
          <w:lang w:val="en-US"/>
        </w:rPr>
        <w:t>ồ</w:t>
      </w:r>
      <w:r w:rsidRPr="00175762">
        <w:rPr>
          <w:rFonts w:ascii="Times New Roman" w:hAnsi="Times New Roman" w:cs="Times New Roman"/>
          <w:b/>
          <w:color w:val="auto"/>
          <w:sz w:val="28"/>
          <w:szCs w:val="28"/>
        </w:rPr>
        <w:t>n v</w:t>
      </w:r>
      <w:r w:rsidRPr="00175762">
        <w:rPr>
          <w:rFonts w:ascii="Times New Roman" w:hAnsi="Times New Roman" w:cs="Times New Roman"/>
          <w:b/>
          <w:color w:val="auto"/>
          <w:sz w:val="28"/>
          <w:szCs w:val="28"/>
          <w:lang w:val="en-US"/>
        </w:rPr>
        <w:t>ố</w:t>
      </w:r>
      <w:r w:rsidRPr="00175762">
        <w:rPr>
          <w:rFonts w:ascii="Times New Roman" w:hAnsi="Times New Roman" w:cs="Times New Roman"/>
          <w:b/>
          <w:color w:val="auto"/>
          <w:sz w:val="28"/>
          <w:szCs w:val="28"/>
        </w:rPr>
        <w:t>n đ</w:t>
      </w:r>
      <w:r w:rsidRPr="00175762">
        <w:rPr>
          <w:rFonts w:ascii="Times New Roman" w:hAnsi="Times New Roman" w:cs="Times New Roman"/>
          <w:b/>
          <w:color w:val="auto"/>
          <w:sz w:val="28"/>
          <w:szCs w:val="28"/>
          <w:lang w:val="en-US"/>
        </w:rPr>
        <w:t>ầ</w:t>
      </w:r>
      <w:r w:rsidRPr="00175762">
        <w:rPr>
          <w:rFonts w:ascii="Times New Roman" w:hAnsi="Times New Roman" w:cs="Times New Roman"/>
          <w:b/>
          <w:color w:val="auto"/>
          <w:sz w:val="28"/>
          <w:szCs w:val="28"/>
        </w:rPr>
        <w:t xml:space="preserve">u tư: </w:t>
      </w:r>
    </w:p>
    <w:p w:rsidR="00175762" w:rsidRPr="00175762" w:rsidRDefault="00175762" w:rsidP="00175762">
      <w:pPr>
        <w:spacing w:before="120" w:afterLines="50" w:after="120" w:line="312" w:lineRule="auto"/>
        <w:jc w:val="right"/>
        <w:rPr>
          <w:rFonts w:ascii="Times New Roman" w:hAnsi="Times New Roman" w:cs="Times New Roman"/>
          <w:color w:val="auto"/>
          <w:sz w:val="28"/>
          <w:szCs w:val="28"/>
        </w:rPr>
      </w:pPr>
      <w:r w:rsidRPr="00175762">
        <w:rPr>
          <w:rFonts w:ascii="Times New Roman" w:hAnsi="Times New Roman" w:cs="Times New Roman"/>
          <w:color w:val="auto"/>
          <w:sz w:val="28"/>
          <w:szCs w:val="28"/>
        </w:rPr>
        <w:t>Đơn vị: đồng</w:t>
      </w:r>
    </w:p>
    <w:tbl>
      <w:tblPr>
        <w:tblW w:w="0" w:type="auto"/>
        <w:tblInd w:w="5" w:type="dxa"/>
        <w:tblLayout w:type="fixed"/>
        <w:tblCellMar>
          <w:left w:w="0" w:type="dxa"/>
          <w:right w:w="0" w:type="dxa"/>
        </w:tblCellMar>
        <w:tblLook w:val="0000" w:firstRow="0" w:lastRow="0" w:firstColumn="0" w:lastColumn="0" w:noHBand="0" w:noVBand="0"/>
      </w:tblPr>
      <w:tblGrid>
        <w:gridCol w:w="3440"/>
        <w:gridCol w:w="1704"/>
        <w:gridCol w:w="1701"/>
        <w:gridCol w:w="1800"/>
      </w:tblGrid>
      <w:tr w:rsidR="00175762" w:rsidRPr="00175762" w:rsidTr="005A6589">
        <w:tc>
          <w:tcPr>
            <w:tcW w:w="3440" w:type="dxa"/>
            <w:vMerge w:val="restart"/>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Tên nguồn vốn</w:t>
            </w:r>
          </w:p>
        </w:tc>
        <w:tc>
          <w:tcPr>
            <w:tcW w:w="1704" w:type="dxa"/>
            <w:vMerge w:val="restart"/>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Theo Quyết định đầu tư</w:t>
            </w:r>
          </w:p>
        </w:tc>
        <w:tc>
          <w:tcPr>
            <w:tcW w:w="3501" w:type="dxa"/>
            <w:gridSpan w:val="2"/>
            <w:tcBorders>
              <w:top w:val="single" w:sz="4" w:space="0" w:color="auto"/>
              <w:left w:val="single" w:sz="4" w:space="0" w:color="auto"/>
              <w:bottom w:val="nil"/>
              <w:right w:val="single" w:sz="4" w:space="0" w:color="auto"/>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highlight w:val="white"/>
              </w:rPr>
              <w:t>Thực hiện</w:t>
            </w:r>
          </w:p>
        </w:tc>
      </w:tr>
      <w:tr w:rsidR="00175762" w:rsidRPr="00175762" w:rsidTr="005A6589">
        <w:tc>
          <w:tcPr>
            <w:tcW w:w="3440" w:type="dxa"/>
            <w:vMerge/>
            <w:tcBorders>
              <w:top w:val="nil"/>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704" w:type="dxa"/>
            <w:vMerge/>
            <w:tcBorders>
              <w:top w:val="nil"/>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701"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highlight w:val="white"/>
              </w:rPr>
              <w:t>Kế hoạch</w:t>
            </w:r>
          </w:p>
        </w:tc>
        <w:tc>
          <w:tcPr>
            <w:tcW w:w="1800" w:type="dxa"/>
            <w:tcBorders>
              <w:top w:val="single" w:sz="4" w:space="0" w:color="auto"/>
              <w:left w:val="single" w:sz="4" w:space="0" w:color="auto"/>
              <w:bottom w:val="nil"/>
              <w:right w:val="single" w:sz="4" w:space="0" w:color="auto"/>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Đã thanh toán</w:t>
            </w:r>
          </w:p>
        </w:tc>
      </w:tr>
      <w:tr w:rsidR="00175762" w:rsidRPr="00175762" w:rsidTr="005A6589">
        <w:tc>
          <w:tcPr>
            <w:tcW w:w="3440"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w:t>
            </w:r>
          </w:p>
        </w:tc>
        <w:tc>
          <w:tcPr>
            <w:tcW w:w="1704"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2</w:t>
            </w:r>
          </w:p>
        </w:tc>
        <w:tc>
          <w:tcPr>
            <w:tcW w:w="1701"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3</w:t>
            </w:r>
          </w:p>
        </w:tc>
        <w:tc>
          <w:tcPr>
            <w:tcW w:w="1800" w:type="dxa"/>
            <w:tcBorders>
              <w:top w:val="single" w:sz="4" w:space="0" w:color="auto"/>
              <w:left w:val="single" w:sz="4" w:space="0" w:color="auto"/>
              <w:bottom w:val="nil"/>
              <w:right w:val="single" w:sz="4" w:space="0" w:color="auto"/>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4</w:t>
            </w:r>
          </w:p>
        </w:tc>
      </w:tr>
      <w:tr w:rsidR="00175762" w:rsidRPr="00175762" w:rsidTr="005A6589">
        <w:tc>
          <w:tcPr>
            <w:tcW w:w="3440"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Tổng cộng</w:t>
            </w:r>
          </w:p>
        </w:tc>
        <w:tc>
          <w:tcPr>
            <w:tcW w:w="1704"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701"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800"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3440"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 xml:space="preserve"> Vốn NSNN</w:t>
            </w:r>
          </w:p>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 xml:space="preserve"> Vốn TD ĐTPT của Nhà nước</w:t>
            </w:r>
          </w:p>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 xml:space="preserve"> Vốn TD Nhà nước bảo lãnh</w:t>
            </w:r>
          </w:p>
          <w:p w:rsidR="00175762" w:rsidRPr="00175762" w:rsidRDefault="00175762" w:rsidP="005A6589">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 xml:space="preserve"> Vốn ĐTPT của đơn vị</w:t>
            </w:r>
          </w:p>
          <w:p w:rsidR="00175762" w:rsidRPr="00175762" w:rsidRDefault="00175762" w:rsidP="005A6589">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 …</w:t>
            </w:r>
          </w:p>
        </w:tc>
        <w:tc>
          <w:tcPr>
            <w:tcW w:w="1704"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701"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bl>
    <w:p w:rsidR="00175762" w:rsidRPr="00175762" w:rsidRDefault="00175762" w:rsidP="00175762">
      <w:pPr>
        <w:spacing w:before="120" w:afterLines="50" w:after="120" w:line="312" w:lineRule="auto"/>
        <w:rPr>
          <w:rFonts w:ascii="Times New Roman" w:hAnsi="Times New Roman" w:cs="Times New Roman"/>
          <w:b/>
          <w:color w:val="auto"/>
          <w:sz w:val="28"/>
          <w:szCs w:val="28"/>
        </w:rPr>
      </w:pPr>
      <w:r w:rsidRPr="00175762">
        <w:rPr>
          <w:rFonts w:ascii="Times New Roman" w:hAnsi="Times New Roman" w:cs="Times New Roman"/>
          <w:b/>
          <w:color w:val="auto"/>
          <w:sz w:val="28"/>
          <w:szCs w:val="28"/>
        </w:rPr>
        <w:t>II/ Tổng hợp chi phí đầu tư đề nghị quyết toán:</w:t>
      </w:r>
    </w:p>
    <w:p w:rsidR="00175762" w:rsidRPr="00175762" w:rsidRDefault="00175762" w:rsidP="00175762">
      <w:pPr>
        <w:spacing w:before="120" w:afterLines="50" w:after="120" w:line="312" w:lineRule="auto"/>
        <w:jc w:val="right"/>
        <w:rPr>
          <w:rFonts w:ascii="Times New Roman" w:hAnsi="Times New Roman" w:cs="Times New Roman"/>
          <w:color w:val="auto"/>
          <w:sz w:val="28"/>
          <w:szCs w:val="28"/>
        </w:rPr>
      </w:pPr>
      <w:r w:rsidRPr="00175762">
        <w:rPr>
          <w:rFonts w:ascii="Times New Roman" w:hAnsi="Times New Roman" w:cs="Times New Roman"/>
          <w:color w:val="auto"/>
          <w:sz w:val="28"/>
          <w:szCs w:val="28"/>
        </w:rPr>
        <w:t>Đơn vị: đồng</w:t>
      </w:r>
    </w:p>
    <w:tbl>
      <w:tblPr>
        <w:tblW w:w="0" w:type="auto"/>
        <w:tblInd w:w="5" w:type="dxa"/>
        <w:tblLayout w:type="fixed"/>
        <w:tblCellMar>
          <w:left w:w="0" w:type="dxa"/>
          <w:right w:w="0" w:type="dxa"/>
        </w:tblCellMar>
        <w:tblLook w:val="0000" w:firstRow="0" w:lastRow="0" w:firstColumn="0" w:lastColumn="0" w:noHBand="0" w:noVBand="0"/>
      </w:tblPr>
      <w:tblGrid>
        <w:gridCol w:w="676"/>
        <w:gridCol w:w="2806"/>
        <w:gridCol w:w="1562"/>
        <w:gridCol w:w="1682"/>
        <w:gridCol w:w="1919"/>
      </w:tblGrid>
      <w:tr w:rsidR="00175762" w:rsidRPr="00175762" w:rsidTr="005A6589">
        <w:tc>
          <w:tcPr>
            <w:tcW w:w="676"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STT</w:t>
            </w:r>
          </w:p>
        </w:tc>
        <w:tc>
          <w:tcPr>
            <w:tcW w:w="2806"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Nội dung chi phí</w:t>
            </w:r>
          </w:p>
        </w:tc>
        <w:tc>
          <w:tcPr>
            <w:tcW w:w="1562"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Dự toán được duyệt</w:t>
            </w:r>
          </w:p>
        </w:tc>
        <w:tc>
          <w:tcPr>
            <w:tcW w:w="1682"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Đ</w:t>
            </w:r>
            <w:r w:rsidRPr="00175762">
              <w:rPr>
                <w:rFonts w:ascii="Times New Roman" w:hAnsi="Times New Roman" w:cs="Times New Roman"/>
                <w:color w:val="auto"/>
                <w:sz w:val="28"/>
                <w:szCs w:val="28"/>
                <w:lang w:val="en-US"/>
              </w:rPr>
              <w:t>ề</w:t>
            </w:r>
            <w:r w:rsidRPr="00175762">
              <w:rPr>
                <w:rFonts w:ascii="Times New Roman" w:hAnsi="Times New Roman" w:cs="Times New Roman"/>
                <w:color w:val="auto"/>
                <w:sz w:val="28"/>
                <w:szCs w:val="28"/>
              </w:rPr>
              <w:t xml:space="preserve"> nghị quyết toán</w:t>
            </w:r>
          </w:p>
        </w:tc>
        <w:tc>
          <w:tcPr>
            <w:tcW w:w="1919" w:type="dxa"/>
            <w:tcBorders>
              <w:top w:val="single" w:sz="4" w:space="0" w:color="auto"/>
              <w:left w:val="single" w:sz="4" w:space="0" w:color="auto"/>
              <w:bottom w:val="nil"/>
              <w:right w:val="single" w:sz="4" w:space="0" w:color="auto"/>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Tăng, giảm so với dự toán</w:t>
            </w:r>
          </w:p>
        </w:tc>
      </w:tr>
      <w:tr w:rsidR="00175762" w:rsidRPr="00175762" w:rsidTr="005A6589">
        <w:tc>
          <w:tcPr>
            <w:tcW w:w="676"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w:t>
            </w:r>
          </w:p>
        </w:tc>
        <w:tc>
          <w:tcPr>
            <w:tcW w:w="2806"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2</w:t>
            </w:r>
          </w:p>
        </w:tc>
        <w:tc>
          <w:tcPr>
            <w:tcW w:w="1562"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3</w:t>
            </w:r>
          </w:p>
        </w:tc>
        <w:tc>
          <w:tcPr>
            <w:tcW w:w="1682"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4</w:t>
            </w:r>
          </w:p>
        </w:tc>
        <w:tc>
          <w:tcPr>
            <w:tcW w:w="1919" w:type="dxa"/>
            <w:tcBorders>
              <w:top w:val="single" w:sz="4" w:space="0" w:color="auto"/>
              <w:left w:val="single" w:sz="4" w:space="0" w:color="auto"/>
              <w:bottom w:val="nil"/>
              <w:right w:val="single" w:sz="4" w:space="0" w:color="auto"/>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5</w:t>
            </w:r>
          </w:p>
        </w:tc>
      </w:tr>
      <w:tr w:rsidR="00175762" w:rsidRPr="00175762" w:rsidTr="005A6589">
        <w:tc>
          <w:tcPr>
            <w:tcW w:w="676"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2806"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Tổng số</w:t>
            </w:r>
          </w:p>
        </w:tc>
        <w:tc>
          <w:tcPr>
            <w:tcW w:w="156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68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919"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676"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w:t>
            </w:r>
          </w:p>
        </w:tc>
        <w:tc>
          <w:tcPr>
            <w:tcW w:w="2806"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Bồi thường, hỗ trợ, TĐC</w:t>
            </w:r>
          </w:p>
        </w:tc>
        <w:tc>
          <w:tcPr>
            <w:tcW w:w="156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68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919"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676"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2</w:t>
            </w:r>
          </w:p>
        </w:tc>
        <w:tc>
          <w:tcPr>
            <w:tcW w:w="2806"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Xây dựng</w:t>
            </w:r>
          </w:p>
        </w:tc>
        <w:tc>
          <w:tcPr>
            <w:tcW w:w="156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68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919"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676"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3</w:t>
            </w:r>
          </w:p>
        </w:tc>
        <w:tc>
          <w:tcPr>
            <w:tcW w:w="2806"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Thiết b</w:t>
            </w:r>
            <w:r w:rsidRPr="00175762">
              <w:rPr>
                <w:rFonts w:ascii="Times New Roman" w:hAnsi="Times New Roman" w:cs="Times New Roman"/>
                <w:color w:val="auto"/>
                <w:sz w:val="28"/>
                <w:szCs w:val="28"/>
                <w:lang w:val="en-US"/>
              </w:rPr>
              <w:t>ị</w:t>
            </w:r>
          </w:p>
        </w:tc>
        <w:tc>
          <w:tcPr>
            <w:tcW w:w="156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68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919"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676"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4</w:t>
            </w:r>
          </w:p>
        </w:tc>
        <w:tc>
          <w:tcPr>
            <w:tcW w:w="2806"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Quản lý dự án</w:t>
            </w:r>
          </w:p>
        </w:tc>
        <w:tc>
          <w:tcPr>
            <w:tcW w:w="156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68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919"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676"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5</w:t>
            </w:r>
          </w:p>
        </w:tc>
        <w:tc>
          <w:tcPr>
            <w:tcW w:w="2806"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Tư vấn</w:t>
            </w:r>
          </w:p>
        </w:tc>
        <w:tc>
          <w:tcPr>
            <w:tcW w:w="156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68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919"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676"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6</w:t>
            </w:r>
          </w:p>
        </w:tc>
        <w:tc>
          <w:tcPr>
            <w:tcW w:w="2806"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Chi khác</w:t>
            </w:r>
          </w:p>
        </w:tc>
        <w:tc>
          <w:tcPr>
            <w:tcW w:w="1562"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682"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bl>
    <w:p w:rsidR="00175762" w:rsidRPr="00175762" w:rsidRDefault="00175762" w:rsidP="00175762">
      <w:pPr>
        <w:spacing w:before="120" w:afterLines="50" w:after="120" w:line="312" w:lineRule="auto"/>
        <w:rPr>
          <w:rFonts w:ascii="Times New Roman" w:hAnsi="Times New Roman" w:cs="Times New Roman"/>
          <w:b/>
          <w:color w:val="auto"/>
          <w:sz w:val="28"/>
          <w:szCs w:val="28"/>
        </w:rPr>
      </w:pPr>
      <w:r w:rsidRPr="00175762">
        <w:rPr>
          <w:rFonts w:ascii="Times New Roman" w:hAnsi="Times New Roman" w:cs="Times New Roman"/>
          <w:b/>
          <w:color w:val="auto"/>
          <w:sz w:val="28"/>
          <w:szCs w:val="28"/>
        </w:rPr>
        <w:t>III/ Chi phí đầu tư không tính vào giá trị tài sản hình thành qua đầu tư:</w:t>
      </w:r>
    </w:p>
    <w:p w:rsidR="00175762" w:rsidRPr="00175762" w:rsidRDefault="00175762" w:rsidP="00175762">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1.</w:t>
      </w:r>
      <w:r w:rsidRPr="00175762">
        <w:rPr>
          <w:rFonts w:ascii="Times New Roman" w:hAnsi="Times New Roman" w:cs="Times New Roman"/>
          <w:color w:val="auto"/>
          <w:sz w:val="28"/>
          <w:szCs w:val="28"/>
        </w:rPr>
        <w:t xml:space="preserve"> Chi phí thiệt hại do các nguyên nhân bất khả kháng:</w:t>
      </w:r>
    </w:p>
    <w:p w:rsidR="00175762" w:rsidRPr="00175762" w:rsidRDefault="00175762" w:rsidP="00175762">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2.</w:t>
      </w:r>
      <w:r w:rsidRPr="00175762">
        <w:rPr>
          <w:rFonts w:ascii="Times New Roman" w:hAnsi="Times New Roman" w:cs="Times New Roman"/>
          <w:color w:val="auto"/>
          <w:sz w:val="28"/>
          <w:szCs w:val="28"/>
        </w:rPr>
        <w:t xml:space="preserve"> Chi phí không tạo nên tài sản:</w:t>
      </w:r>
    </w:p>
    <w:p w:rsidR="00175762" w:rsidRPr="00175762" w:rsidRDefault="00175762" w:rsidP="00175762">
      <w:pPr>
        <w:spacing w:before="120" w:afterLines="50" w:after="120" w:line="312" w:lineRule="auto"/>
        <w:rPr>
          <w:rFonts w:ascii="Times New Roman" w:hAnsi="Times New Roman" w:cs="Times New Roman"/>
          <w:b/>
          <w:color w:val="auto"/>
          <w:sz w:val="28"/>
          <w:szCs w:val="28"/>
        </w:rPr>
      </w:pPr>
      <w:r w:rsidRPr="00175762">
        <w:rPr>
          <w:rFonts w:ascii="Times New Roman" w:hAnsi="Times New Roman" w:cs="Times New Roman"/>
          <w:b/>
          <w:color w:val="auto"/>
          <w:sz w:val="28"/>
          <w:szCs w:val="28"/>
        </w:rPr>
        <w:t>IV/ Giá trị tài sản hình thành qua đầu tư:</w:t>
      </w:r>
    </w:p>
    <w:tbl>
      <w:tblPr>
        <w:tblW w:w="0" w:type="auto"/>
        <w:tblInd w:w="5" w:type="dxa"/>
        <w:tblLayout w:type="fixed"/>
        <w:tblCellMar>
          <w:left w:w="0" w:type="dxa"/>
          <w:right w:w="0" w:type="dxa"/>
        </w:tblCellMar>
        <w:tblLook w:val="0000" w:firstRow="0" w:lastRow="0" w:firstColumn="0" w:lastColumn="0" w:noHBand="0" w:noVBand="0"/>
      </w:tblPr>
      <w:tblGrid>
        <w:gridCol w:w="603"/>
        <w:gridCol w:w="4839"/>
        <w:gridCol w:w="3203"/>
      </w:tblGrid>
      <w:tr w:rsidR="00175762" w:rsidRPr="00175762" w:rsidTr="005A6589">
        <w:tc>
          <w:tcPr>
            <w:tcW w:w="603"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STT</w:t>
            </w:r>
          </w:p>
        </w:tc>
        <w:tc>
          <w:tcPr>
            <w:tcW w:w="4839"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Nhóm</w:t>
            </w:r>
          </w:p>
        </w:tc>
        <w:tc>
          <w:tcPr>
            <w:tcW w:w="3203" w:type="dxa"/>
            <w:tcBorders>
              <w:top w:val="single" w:sz="4" w:space="0" w:color="auto"/>
              <w:left w:val="single" w:sz="4" w:space="0" w:color="auto"/>
              <w:bottom w:val="nil"/>
              <w:right w:val="single" w:sz="4" w:space="0" w:color="auto"/>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Giá trị tài sản (đồng)</w:t>
            </w:r>
          </w:p>
        </w:tc>
      </w:tr>
      <w:tr w:rsidR="00175762" w:rsidRPr="00175762" w:rsidTr="005A6589">
        <w:tc>
          <w:tcPr>
            <w:tcW w:w="603"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4839"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b/>
                <w:color w:val="auto"/>
                <w:sz w:val="28"/>
                <w:szCs w:val="28"/>
                <w:lang w:val="en-US"/>
              </w:rPr>
            </w:pPr>
            <w:r w:rsidRPr="00175762">
              <w:rPr>
                <w:rFonts w:ascii="Times New Roman" w:hAnsi="Times New Roman" w:cs="Times New Roman"/>
                <w:b/>
                <w:color w:val="auto"/>
                <w:sz w:val="28"/>
                <w:szCs w:val="28"/>
              </w:rPr>
              <w:t>T</w:t>
            </w:r>
            <w:r w:rsidRPr="00175762">
              <w:rPr>
                <w:rFonts w:ascii="Times New Roman" w:hAnsi="Times New Roman" w:cs="Times New Roman"/>
                <w:b/>
                <w:color w:val="auto"/>
                <w:sz w:val="28"/>
                <w:szCs w:val="28"/>
                <w:lang w:val="en-US"/>
              </w:rPr>
              <w:t>ổ</w:t>
            </w:r>
            <w:r w:rsidRPr="00175762">
              <w:rPr>
                <w:rFonts w:ascii="Times New Roman" w:hAnsi="Times New Roman" w:cs="Times New Roman"/>
                <w:b/>
                <w:color w:val="auto"/>
                <w:sz w:val="28"/>
                <w:szCs w:val="28"/>
              </w:rPr>
              <w:t>ng s</w:t>
            </w:r>
            <w:r w:rsidRPr="00175762">
              <w:rPr>
                <w:rFonts w:ascii="Times New Roman" w:hAnsi="Times New Roman" w:cs="Times New Roman"/>
                <w:b/>
                <w:color w:val="auto"/>
                <w:sz w:val="28"/>
                <w:szCs w:val="28"/>
                <w:lang w:val="en-US"/>
              </w:rPr>
              <w:t>ố</w:t>
            </w:r>
          </w:p>
        </w:tc>
        <w:tc>
          <w:tcPr>
            <w:tcW w:w="3203" w:type="dxa"/>
            <w:tcBorders>
              <w:top w:val="single" w:sz="4" w:space="0" w:color="auto"/>
              <w:left w:val="single" w:sz="4" w:space="0" w:color="auto"/>
              <w:bottom w:val="nil"/>
              <w:right w:val="single" w:sz="4" w:space="0" w:color="auto"/>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r>
      <w:tr w:rsidR="00175762" w:rsidRPr="00175762" w:rsidTr="005A6589">
        <w:tc>
          <w:tcPr>
            <w:tcW w:w="603"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w:t>
            </w:r>
          </w:p>
        </w:tc>
        <w:tc>
          <w:tcPr>
            <w:tcW w:w="4839"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T</w:t>
            </w:r>
            <w:r w:rsidRPr="00175762">
              <w:rPr>
                <w:rFonts w:ascii="Times New Roman" w:hAnsi="Times New Roman" w:cs="Times New Roman"/>
                <w:color w:val="auto"/>
                <w:sz w:val="28"/>
                <w:szCs w:val="28"/>
              </w:rPr>
              <w:t>ài sản dài hạn (cố định)</w:t>
            </w:r>
          </w:p>
        </w:tc>
        <w:tc>
          <w:tcPr>
            <w:tcW w:w="3203"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603"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2</w:t>
            </w:r>
          </w:p>
        </w:tc>
        <w:tc>
          <w:tcPr>
            <w:tcW w:w="4839"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T</w:t>
            </w:r>
            <w:r w:rsidRPr="00175762">
              <w:rPr>
                <w:rFonts w:ascii="Times New Roman" w:hAnsi="Times New Roman" w:cs="Times New Roman"/>
                <w:color w:val="auto"/>
                <w:sz w:val="28"/>
                <w:szCs w:val="28"/>
              </w:rPr>
              <w:t>ài sản ngắn hạn</w:t>
            </w:r>
          </w:p>
        </w:tc>
        <w:tc>
          <w:tcPr>
            <w:tcW w:w="3203"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603"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lang w:val="en-US"/>
              </w:rPr>
            </w:pPr>
          </w:p>
        </w:tc>
        <w:tc>
          <w:tcPr>
            <w:tcW w:w="4839"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3203" w:type="dxa"/>
            <w:tcBorders>
              <w:top w:val="single" w:sz="4" w:space="0" w:color="auto"/>
              <w:left w:val="single" w:sz="4" w:space="0" w:color="auto"/>
              <w:bottom w:val="single" w:sz="4" w:space="0" w:color="auto"/>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bl>
    <w:p w:rsidR="00175762" w:rsidRPr="00175762" w:rsidRDefault="00175762" w:rsidP="00175762">
      <w:pPr>
        <w:spacing w:before="120" w:afterLines="50" w:after="120" w:line="312" w:lineRule="auto"/>
        <w:rPr>
          <w:rFonts w:ascii="Times New Roman" w:hAnsi="Times New Roman" w:cs="Times New Roman"/>
          <w:b/>
          <w:color w:val="auto"/>
          <w:sz w:val="28"/>
          <w:szCs w:val="28"/>
        </w:rPr>
      </w:pPr>
      <w:r w:rsidRPr="00175762">
        <w:rPr>
          <w:rFonts w:ascii="Times New Roman" w:hAnsi="Times New Roman" w:cs="Times New Roman"/>
          <w:b/>
          <w:color w:val="auto"/>
          <w:sz w:val="28"/>
          <w:szCs w:val="28"/>
        </w:rPr>
        <w:t>V/ Thuyết minh báo cáo quyết toán</w:t>
      </w:r>
    </w:p>
    <w:p w:rsidR="00175762" w:rsidRPr="00175762" w:rsidRDefault="00175762" w:rsidP="00175762">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1-</w:t>
      </w:r>
      <w:r w:rsidRPr="00175762">
        <w:rPr>
          <w:rFonts w:ascii="Times New Roman" w:hAnsi="Times New Roman" w:cs="Times New Roman"/>
          <w:color w:val="auto"/>
          <w:sz w:val="28"/>
          <w:szCs w:val="28"/>
        </w:rPr>
        <w:t xml:space="preserve"> Tình hình </w:t>
      </w:r>
      <w:r w:rsidRPr="00175762">
        <w:rPr>
          <w:rFonts w:ascii="Times New Roman" w:hAnsi="Times New Roman" w:cs="Times New Roman"/>
          <w:color w:val="auto"/>
          <w:sz w:val="28"/>
          <w:szCs w:val="28"/>
          <w:highlight w:val="white"/>
        </w:rPr>
        <w:t>thực hiện</w:t>
      </w:r>
      <w:r w:rsidRPr="00175762">
        <w:rPr>
          <w:rFonts w:ascii="Times New Roman" w:hAnsi="Times New Roman" w:cs="Times New Roman"/>
          <w:color w:val="auto"/>
          <w:sz w:val="28"/>
          <w:szCs w:val="28"/>
        </w:rPr>
        <w:t xml:space="preserve"> d</w:t>
      </w:r>
      <w:r w:rsidRPr="00175762">
        <w:rPr>
          <w:rFonts w:ascii="Times New Roman" w:hAnsi="Times New Roman" w:cs="Times New Roman"/>
          <w:color w:val="auto"/>
          <w:sz w:val="28"/>
          <w:szCs w:val="28"/>
          <w:lang w:val="en-US"/>
        </w:rPr>
        <w:t>ự</w:t>
      </w:r>
      <w:r w:rsidRPr="00175762">
        <w:rPr>
          <w:rFonts w:ascii="Times New Roman" w:hAnsi="Times New Roman" w:cs="Times New Roman"/>
          <w:color w:val="auto"/>
          <w:sz w:val="28"/>
          <w:szCs w:val="28"/>
        </w:rPr>
        <w:t xml:space="preserve"> án:</w:t>
      </w:r>
    </w:p>
    <w:p w:rsidR="00175762" w:rsidRPr="00175762" w:rsidRDefault="00175762" w:rsidP="00175762">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 Những thay đổi nội dung của dự án so với quyết định đầu tư được duyệt:</w:t>
      </w:r>
    </w:p>
    <w:p w:rsidR="00175762" w:rsidRPr="00175762" w:rsidRDefault="00175762" w:rsidP="00175762">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 Quy mô, kết cấu công trình, hình thức quản lý dự án, thay đổi Chủ đầu tư, hình thức lựa chọn nhà thầu, nguồn vốn đầu tư, tổng mức vốn đầu tư.</w:t>
      </w:r>
    </w:p>
    <w:p w:rsidR="00175762" w:rsidRPr="00175762" w:rsidRDefault="00175762" w:rsidP="00175762">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 Những thay đổi về thiết kế kỹ thuật, tổng dự toán được duyệt.</w:t>
      </w:r>
    </w:p>
    <w:p w:rsidR="00175762" w:rsidRPr="00175762" w:rsidRDefault="00175762" w:rsidP="00175762">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2-</w:t>
      </w:r>
      <w:r w:rsidRPr="00175762">
        <w:rPr>
          <w:rFonts w:ascii="Times New Roman" w:hAnsi="Times New Roman" w:cs="Times New Roman"/>
          <w:color w:val="auto"/>
          <w:sz w:val="28"/>
          <w:szCs w:val="28"/>
        </w:rPr>
        <w:t xml:space="preserve"> Nh</w:t>
      </w:r>
      <w:r w:rsidRPr="00175762">
        <w:rPr>
          <w:rFonts w:ascii="Times New Roman" w:hAnsi="Times New Roman" w:cs="Times New Roman"/>
          <w:color w:val="auto"/>
          <w:sz w:val="28"/>
          <w:szCs w:val="28"/>
          <w:lang w:val="en-US"/>
        </w:rPr>
        <w:t>ậ</w:t>
      </w:r>
      <w:r w:rsidRPr="00175762">
        <w:rPr>
          <w:rFonts w:ascii="Times New Roman" w:hAnsi="Times New Roman" w:cs="Times New Roman"/>
          <w:color w:val="auto"/>
          <w:sz w:val="28"/>
          <w:szCs w:val="28"/>
        </w:rPr>
        <w:t xml:space="preserve">n xét, đánh giá quá trình </w:t>
      </w:r>
      <w:r w:rsidRPr="00175762">
        <w:rPr>
          <w:rFonts w:ascii="Times New Roman" w:hAnsi="Times New Roman" w:cs="Times New Roman"/>
          <w:color w:val="auto"/>
          <w:sz w:val="28"/>
          <w:szCs w:val="28"/>
          <w:highlight w:val="white"/>
        </w:rPr>
        <w:t>thực hiện</w:t>
      </w:r>
      <w:r w:rsidRPr="00175762">
        <w:rPr>
          <w:rFonts w:ascii="Times New Roman" w:hAnsi="Times New Roman" w:cs="Times New Roman"/>
          <w:color w:val="auto"/>
          <w:sz w:val="28"/>
          <w:szCs w:val="28"/>
        </w:rPr>
        <w:t xml:space="preserve"> dự án:</w:t>
      </w:r>
    </w:p>
    <w:p w:rsidR="00175762" w:rsidRPr="00175762" w:rsidRDefault="00175762" w:rsidP="00175762">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 Chấp hành trình tự thủ tục quản lý đầu tư và xây dựng của Nhà nước.</w:t>
      </w:r>
    </w:p>
    <w:p w:rsidR="00175762" w:rsidRPr="00175762" w:rsidRDefault="00175762" w:rsidP="00175762">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 Công tác quản lý vốn, tài sản trong quá trình đầu tư.</w:t>
      </w:r>
    </w:p>
    <w:p w:rsidR="00175762" w:rsidRPr="00175762" w:rsidRDefault="00175762" w:rsidP="00175762">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3-</w:t>
      </w:r>
      <w:r w:rsidRPr="00175762">
        <w:rPr>
          <w:rFonts w:ascii="Times New Roman" w:hAnsi="Times New Roman" w:cs="Times New Roman"/>
          <w:color w:val="auto"/>
          <w:sz w:val="28"/>
          <w:szCs w:val="28"/>
        </w:rPr>
        <w:t xml:space="preserve"> Kiến ngh</w:t>
      </w:r>
      <w:r w:rsidRPr="00175762">
        <w:rPr>
          <w:rFonts w:ascii="Times New Roman" w:hAnsi="Times New Roman" w:cs="Times New Roman"/>
          <w:color w:val="auto"/>
          <w:sz w:val="28"/>
          <w:szCs w:val="28"/>
          <w:lang w:val="en-US"/>
        </w:rPr>
        <w:t>ị</w:t>
      </w:r>
      <w:r w:rsidRPr="00175762">
        <w:rPr>
          <w:rFonts w:ascii="Times New Roman" w:hAnsi="Times New Roman" w:cs="Times New Roman"/>
          <w:color w:val="auto"/>
          <w:sz w:val="28"/>
          <w:szCs w:val="28"/>
        </w:rPr>
        <w:t>:</w:t>
      </w:r>
    </w:p>
    <w:p w:rsidR="00175762" w:rsidRPr="00175762" w:rsidRDefault="00175762" w:rsidP="00175762">
      <w:pPr>
        <w:spacing w:before="120" w:afterLines="50" w:after="120" w:line="312" w:lineRule="auto"/>
        <w:rPr>
          <w:rFonts w:ascii="Times New Roman" w:hAnsi="Times New Roman" w:cs="Times New Roman"/>
          <w:color w:val="auto"/>
          <w:sz w:val="28"/>
          <w:szCs w:val="28"/>
          <w:lang w:val="en-US"/>
        </w:rPr>
      </w:pPr>
    </w:p>
    <w:p w:rsidR="00175762" w:rsidRPr="00175762" w:rsidRDefault="00175762" w:rsidP="00175762">
      <w:pPr>
        <w:spacing w:before="120" w:afterLines="50" w:after="120" w:line="312" w:lineRule="auto"/>
        <w:jc w:val="right"/>
        <w:rPr>
          <w:rFonts w:ascii="Times New Roman" w:hAnsi="Times New Roman" w:cs="Times New Roman"/>
          <w:i/>
          <w:color w:val="auto"/>
          <w:sz w:val="28"/>
          <w:szCs w:val="28"/>
          <w:lang w:val="en-US"/>
        </w:rPr>
      </w:pPr>
      <w:r w:rsidRPr="00175762">
        <w:rPr>
          <w:rFonts w:ascii="Times New Roman" w:hAnsi="Times New Roman" w:cs="Times New Roman"/>
          <w:i/>
          <w:color w:val="auto"/>
          <w:sz w:val="28"/>
          <w:szCs w:val="28"/>
          <w:lang w:val="en-US"/>
        </w:rPr>
        <w:t>…………</w:t>
      </w:r>
      <w:r w:rsidRPr="00175762">
        <w:rPr>
          <w:rFonts w:ascii="Times New Roman" w:hAnsi="Times New Roman" w:cs="Times New Roman"/>
          <w:i/>
          <w:color w:val="auto"/>
          <w:sz w:val="28"/>
          <w:szCs w:val="28"/>
        </w:rPr>
        <w:t xml:space="preserve">, ngày... </w:t>
      </w:r>
      <w:r w:rsidRPr="00175762">
        <w:rPr>
          <w:rFonts w:ascii="Times New Roman" w:hAnsi="Times New Roman" w:cs="Times New Roman"/>
          <w:i/>
          <w:color w:val="auto"/>
          <w:sz w:val="28"/>
          <w:szCs w:val="28"/>
          <w:highlight w:val="white"/>
        </w:rPr>
        <w:t>tháng</w:t>
      </w:r>
      <w:r w:rsidRPr="00175762">
        <w:rPr>
          <w:rFonts w:ascii="Times New Roman" w:hAnsi="Times New Roman" w:cs="Times New Roman"/>
          <w:i/>
          <w:color w:val="auto"/>
          <w:sz w:val="28"/>
          <w:szCs w:val="28"/>
        </w:rPr>
        <w:t>... năm...</w:t>
      </w:r>
    </w:p>
    <w:tbl>
      <w:tblPr>
        <w:tblW w:w="0" w:type="auto"/>
        <w:tblLayout w:type="fixed"/>
        <w:tblLook w:val="0000" w:firstRow="0" w:lastRow="0" w:firstColumn="0" w:lastColumn="0" w:noHBand="0" w:noVBand="0"/>
      </w:tblPr>
      <w:tblGrid>
        <w:gridCol w:w="2952"/>
        <w:gridCol w:w="2952"/>
        <w:gridCol w:w="2952"/>
      </w:tblGrid>
      <w:tr w:rsidR="00175762" w:rsidRPr="00175762" w:rsidTr="005A6589">
        <w:tc>
          <w:tcPr>
            <w:tcW w:w="2952"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bookmarkStart w:id="38" w:name="bookmark2"/>
            <w:r w:rsidRPr="00175762">
              <w:rPr>
                <w:rFonts w:ascii="Times New Roman" w:hAnsi="Times New Roman" w:cs="Times New Roman"/>
                <w:b/>
                <w:color w:val="auto"/>
                <w:sz w:val="28"/>
                <w:szCs w:val="28"/>
              </w:rPr>
              <w:t>NGƯỜI LẬP BIỂU</w:t>
            </w:r>
            <w:r w:rsidRPr="00175762">
              <w:rPr>
                <w:rFonts w:ascii="Times New Roman" w:hAnsi="Times New Roman" w:cs="Times New Roman"/>
                <w:b/>
                <w:color w:val="auto"/>
                <w:sz w:val="28"/>
                <w:szCs w:val="28"/>
                <w:lang w:val="en-US"/>
              </w:rPr>
              <w:br/>
            </w:r>
            <w:r w:rsidRPr="00175762">
              <w:rPr>
                <w:rFonts w:ascii="Times New Roman" w:hAnsi="Times New Roman" w:cs="Times New Roman"/>
                <w:i/>
                <w:color w:val="auto"/>
                <w:sz w:val="28"/>
                <w:szCs w:val="28"/>
              </w:rPr>
              <w:t>(K</w:t>
            </w:r>
            <w:r w:rsidRPr="00175762">
              <w:rPr>
                <w:rFonts w:ascii="Times New Roman" w:hAnsi="Times New Roman" w:cs="Times New Roman"/>
                <w:i/>
                <w:color w:val="auto"/>
                <w:sz w:val="28"/>
                <w:szCs w:val="28"/>
                <w:lang w:val="en-US"/>
              </w:rPr>
              <w:t>ý</w:t>
            </w:r>
            <w:r w:rsidRPr="00175762">
              <w:rPr>
                <w:rFonts w:ascii="Times New Roman" w:hAnsi="Times New Roman" w:cs="Times New Roman"/>
                <w:i/>
                <w:color w:val="auto"/>
                <w:sz w:val="28"/>
                <w:szCs w:val="28"/>
              </w:rPr>
              <w:t>, ghi rõ họ tên)</w:t>
            </w:r>
          </w:p>
        </w:tc>
        <w:tc>
          <w:tcPr>
            <w:tcW w:w="2952"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b/>
                <w:color w:val="auto"/>
                <w:sz w:val="28"/>
                <w:szCs w:val="28"/>
              </w:rPr>
              <w:t>KẾ TOÁN TRƯỞNG</w:t>
            </w:r>
            <w:r w:rsidRPr="00175762">
              <w:rPr>
                <w:rFonts w:ascii="Times New Roman" w:hAnsi="Times New Roman" w:cs="Times New Roman"/>
                <w:b/>
                <w:color w:val="auto"/>
                <w:sz w:val="28"/>
                <w:szCs w:val="28"/>
                <w:lang w:val="en-US"/>
              </w:rPr>
              <w:br/>
            </w:r>
            <w:r w:rsidRPr="00175762">
              <w:rPr>
                <w:rFonts w:ascii="Times New Roman" w:hAnsi="Times New Roman" w:cs="Times New Roman"/>
                <w:i/>
                <w:color w:val="auto"/>
                <w:sz w:val="28"/>
                <w:szCs w:val="28"/>
              </w:rPr>
              <w:t>(K</w:t>
            </w:r>
            <w:r w:rsidRPr="00175762">
              <w:rPr>
                <w:rFonts w:ascii="Times New Roman" w:hAnsi="Times New Roman" w:cs="Times New Roman"/>
                <w:i/>
                <w:color w:val="auto"/>
                <w:sz w:val="28"/>
                <w:szCs w:val="28"/>
                <w:lang w:val="en-US"/>
              </w:rPr>
              <w:t>ý</w:t>
            </w:r>
            <w:r w:rsidRPr="00175762">
              <w:rPr>
                <w:rFonts w:ascii="Times New Roman" w:hAnsi="Times New Roman" w:cs="Times New Roman"/>
                <w:i/>
                <w:color w:val="auto"/>
                <w:sz w:val="28"/>
                <w:szCs w:val="28"/>
              </w:rPr>
              <w:t>, ghi rõ họ tên)</w:t>
            </w:r>
          </w:p>
        </w:tc>
        <w:tc>
          <w:tcPr>
            <w:tcW w:w="2952"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b/>
                <w:color w:val="auto"/>
                <w:sz w:val="28"/>
                <w:szCs w:val="28"/>
              </w:rPr>
              <w:t>CHỦ ĐẦU TƯ</w:t>
            </w:r>
            <w:r w:rsidRPr="00175762">
              <w:rPr>
                <w:rFonts w:ascii="Times New Roman" w:hAnsi="Times New Roman" w:cs="Times New Roman"/>
                <w:b/>
                <w:color w:val="auto"/>
                <w:sz w:val="28"/>
                <w:szCs w:val="28"/>
              </w:rPr>
              <w:br/>
            </w:r>
            <w:r w:rsidRPr="00175762">
              <w:rPr>
                <w:rFonts w:ascii="Times New Roman" w:hAnsi="Times New Roman" w:cs="Times New Roman"/>
                <w:i/>
                <w:color w:val="auto"/>
                <w:sz w:val="28"/>
                <w:szCs w:val="28"/>
              </w:rPr>
              <w:t>(K</w:t>
            </w:r>
            <w:r w:rsidRPr="00175762">
              <w:rPr>
                <w:rFonts w:ascii="Times New Roman" w:hAnsi="Times New Roman" w:cs="Times New Roman"/>
                <w:i/>
                <w:color w:val="auto"/>
                <w:sz w:val="28"/>
                <w:szCs w:val="28"/>
                <w:lang w:val="en-US"/>
              </w:rPr>
              <w:t>ý</w:t>
            </w:r>
            <w:r w:rsidRPr="00175762">
              <w:rPr>
                <w:rFonts w:ascii="Times New Roman" w:hAnsi="Times New Roman" w:cs="Times New Roman"/>
                <w:i/>
                <w:color w:val="auto"/>
                <w:sz w:val="28"/>
                <w:szCs w:val="28"/>
              </w:rPr>
              <w:t>, đóng dấu, ghi rõ họ tên)</w:t>
            </w:r>
          </w:p>
        </w:tc>
      </w:tr>
      <w:bookmarkEnd w:id="38"/>
    </w:tbl>
    <w:p w:rsidR="00175762" w:rsidRPr="00175762" w:rsidRDefault="00175762" w:rsidP="00175762">
      <w:pPr>
        <w:spacing w:before="120" w:afterLines="50" w:after="120" w:line="312" w:lineRule="auto"/>
        <w:rPr>
          <w:rFonts w:ascii="Times New Roman" w:hAnsi="Times New Roman" w:cs="Times New Roman"/>
          <w:color w:val="auto"/>
          <w:sz w:val="28"/>
          <w:szCs w:val="28"/>
          <w:lang w:val="en-US"/>
        </w:rPr>
      </w:pPr>
    </w:p>
    <w:p w:rsidR="00175762" w:rsidRPr="00175762" w:rsidRDefault="00175762" w:rsidP="00175762">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rPr>
        <w:t>M</w:t>
      </w:r>
      <w:r w:rsidRPr="00175762">
        <w:rPr>
          <w:rFonts w:ascii="Times New Roman" w:hAnsi="Times New Roman" w:cs="Times New Roman"/>
          <w:b/>
          <w:color w:val="auto"/>
          <w:sz w:val="28"/>
          <w:szCs w:val="28"/>
          <w:lang w:val="en-US"/>
        </w:rPr>
        <w:t>ẫ</w:t>
      </w:r>
      <w:r w:rsidRPr="00175762">
        <w:rPr>
          <w:rFonts w:ascii="Times New Roman" w:hAnsi="Times New Roman" w:cs="Times New Roman"/>
          <w:b/>
          <w:color w:val="auto"/>
          <w:sz w:val="28"/>
          <w:szCs w:val="28"/>
        </w:rPr>
        <w:t>u số: 02/QTDA</w:t>
      </w:r>
    </w:p>
    <w:p w:rsidR="00175762" w:rsidRPr="00175762" w:rsidRDefault="00175762" w:rsidP="00175762">
      <w:pPr>
        <w:spacing w:before="120" w:afterLines="50" w:after="120" w:line="312" w:lineRule="auto"/>
        <w:jc w:val="center"/>
        <w:rPr>
          <w:rFonts w:ascii="Times New Roman" w:hAnsi="Times New Roman" w:cs="Times New Roman"/>
          <w:i/>
          <w:color w:val="auto"/>
          <w:sz w:val="28"/>
          <w:szCs w:val="28"/>
        </w:rPr>
      </w:pPr>
      <w:r w:rsidRPr="00175762">
        <w:rPr>
          <w:rFonts w:ascii="Times New Roman" w:hAnsi="Times New Roman" w:cs="Times New Roman"/>
          <w:i/>
          <w:color w:val="auto"/>
          <w:sz w:val="28"/>
          <w:szCs w:val="28"/>
        </w:rPr>
        <w:t>(Ban hành kèm theo Thông tư s</w:t>
      </w:r>
      <w:r w:rsidRPr="00175762">
        <w:rPr>
          <w:rFonts w:ascii="Times New Roman" w:hAnsi="Times New Roman" w:cs="Times New Roman"/>
          <w:i/>
          <w:color w:val="auto"/>
          <w:sz w:val="28"/>
          <w:szCs w:val="28"/>
          <w:lang w:val="en-US"/>
        </w:rPr>
        <w:t>ố</w:t>
      </w:r>
      <w:r w:rsidRPr="00175762">
        <w:rPr>
          <w:rFonts w:ascii="Times New Roman" w:hAnsi="Times New Roman" w:cs="Times New Roman"/>
          <w:i/>
          <w:color w:val="auto"/>
          <w:sz w:val="28"/>
          <w:szCs w:val="28"/>
        </w:rPr>
        <w:t xml:space="preserve"> 09/2016/TT-BTC ngày 18/01/2016 của Bộ Tài chính)</w:t>
      </w:r>
    </w:p>
    <w:p w:rsidR="00175762" w:rsidRPr="00175762" w:rsidRDefault="00175762" w:rsidP="00175762">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rPr>
        <w:t>DANH MỤC CÁC VĂN BẢN PHÁP LÝ, HỢP ĐỒNG XÂY DỰNG</w:t>
      </w:r>
    </w:p>
    <w:tbl>
      <w:tblPr>
        <w:tblW w:w="0" w:type="auto"/>
        <w:tblInd w:w="5" w:type="dxa"/>
        <w:tblLayout w:type="fixed"/>
        <w:tblCellMar>
          <w:left w:w="0" w:type="dxa"/>
          <w:right w:w="0" w:type="dxa"/>
        </w:tblCellMar>
        <w:tblLook w:val="0000" w:firstRow="0" w:lastRow="0" w:firstColumn="0" w:lastColumn="0" w:noHBand="0" w:noVBand="0"/>
      </w:tblPr>
      <w:tblGrid>
        <w:gridCol w:w="740"/>
        <w:gridCol w:w="2221"/>
        <w:gridCol w:w="1619"/>
        <w:gridCol w:w="1239"/>
        <w:gridCol w:w="1491"/>
        <w:gridCol w:w="1335"/>
      </w:tblGrid>
      <w:tr w:rsidR="00175762" w:rsidRPr="00175762" w:rsidTr="005A6589">
        <w:tc>
          <w:tcPr>
            <w:tcW w:w="740"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STT</w:t>
            </w:r>
          </w:p>
        </w:tc>
        <w:tc>
          <w:tcPr>
            <w:tcW w:w="2221"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Tên văn bản</w:t>
            </w:r>
          </w:p>
        </w:tc>
        <w:tc>
          <w:tcPr>
            <w:tcW w:w="1619"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Ký hiệu; ngày tháng năm ban hành</w:t>
            </w:r>
          </w:p>
        </w:tc>
        <w:tc>
          <w:tcPr>
            <w:tcW w:w="1239"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Cơ quan ban hành</w:t>
            </w:r>
          </w:p>
        </w:tc>
        <w:tc>
          <w:tcPr>
            <w:tcW w:w="1491"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Tổng giá trị được duyệt (nếu có)</w:t>
            </w:r>
          </w:p>
        </w:tc>
        <w:tc>
          <w:tcPr>
            <w:tcW w:w="1335" w:type="dxa"/>
            <w:tcBorders>
              <w:top w:val="single" w:sz="4" w:space="0" w:color="auto"/>
              <w:left w:val="single" w:sz="4" w:space="0" w:color="auto"/>
              <w:bottom w:val="nil"/>
              <w:right w:val="single" w:sz="4" w:space="0" w:color="auto"/>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Ghi chú</w:t>
            </w:r>
          </w:p>
        </w:tc>
      </w:tr>
      <w:tr w:rsidR="00175762" w:rsidRPr="00175762" w:rsidTr="005A6589">
        <w:tc>
          <w:tcPr>
            <w:tcW w:w="740" w:type="dxa"/>
            <w:tcBorders>
              <w:top w:val="single" w:sz="4" w:space="0" w:color="auto"/>
              <w:left w:val="single" w:sz="4" w:space="0" w:color="auto"/>
              <w:bottom w:val="single" w:sz="4" w:space="0" w:color="auto"/>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w:t>
            </w:r>
          </w:p>
        </w:tc>
        <w:tc>
          <w:tcPr>
            <w:tcW w:w="2221" w:type="dxa"/>
            <w:tcBorders>
              <w:top w:val="single" w:sz="4" w:space="0" w:color="auto"/>
              <w:left w:val="single" w:sz="4" w:space="0" w:color="auto"/>
              <w:bottom w:val="single" w:sz="4" w:space="0" w:color="auto"/>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2</w:t>
            </w:r>
          </w:p>
        </w:tc>
        <w:tc>
          <w:tcPr>
            <w:tcW w:w="1619" w:type="dxa"/>
            <w:tcBorders>
              <w:top w:val="single" w:sz="4" w:space="0" w:color="auto"/>
              <w:left w:val="single" w:sz="4" w:space="0" w:color="auto"/>
              <w:bottom w:val="single" w:sz="4" w:space="0" w:color="auto"/>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3</w:t>
            </w:r>
          </w:p>
        </w:tc>
        <w:tc>
          <w:tcPr>
            <w:tcW w:w="1239" w:type="dxa"/>
            <w:tcBorders>
              <w:top w:val="single" w:sz="4" w:space="0" w:color="auto"/>
              <w:left w:val="single" w:sz="4" w:space="0" w:color="auto"/>
              <w:bottom w:val="single" w:sz="4" w:space="0" w:color="auto"/>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4</w:t>
            </w:r>
          </w:p>
        </w:tc>
        <w:tc>
          <w:tcPr>
            <w:tcW w:w="1491" w:type="dxa"/>
            <w:tcBorders>
              <w:top w:val="single" w:sz="4" w:space="0" w:color="auto"/>
              <w:left w:val="single" w:sz="4" w:space="0" w:color="auto"/>
              <w:bottom w:val="single" w:sz="4" w:space="0" w:color="auto"/>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5</w:t>
            </w:r>
          </w:p>
        </w:tc>
        <w:tc>
          <w:tcPr>
            <w:tcW w:w="1335" w:type="dxa"/>
            <w:tcBorders>
              <w:top w:val="single" w:sz="4" w:space="0" w:color="auto"/>
              <w:left w:val="single" w:sz="4" w:space="0" w:color="auto"/>
              <w:bottom w:val="single" w:sz="4" w:space="0" w:color="auto"/>
              <w:right w:val="single" w:sz="4" w:space="0" w:color="auto"/>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6</w:t>
            </w:r>
          </w:p>
        </w:tc>
      </w:tr>
      <w:tr w:rsidR="00175762" w:rsidRPr="00175762" w:rsidTr="005A6589">
        <w:tc>
          <w:tcPr>
            <w:tcW w:w="740"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I</w:t>
            </w:r>
          </w:p>
        </w:tc>
        <w:tc>
          <w:tcPr>
            <w:tcW w:w="2221"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Các văn bản pháp lý</w:t>
            </w:r>
          </w:p>
        </w:tc>
        <w:tc>
          <w:tcPr>
            <w:tcW w:w="1619"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239"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491"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35"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740" w:type="dxa"/>
            <w:tcBorders>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w:t>
            </w:r>
          </w:p>
        </w:tc>
        <w:tc>
          <w:tcPr>
            <w:tcW w:w="2221" w:type="dxa"/>
            <w:tcBorders>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619" w:type="dxa"/>
            <w:tcBorders>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239" w:type="dxa"/>
            <w:tcBorders>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491" w:type="dxa"/>
            <w:tcBorders>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35" w:type="dxa"/>
            <w:tcBorders>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740" w:type="dxa"/>
            <w:tcBorders>
              <w:top w:val="nil"/>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2</w:t>
            </w:r>
          </w:p>
        </w:tc>
        <w:tc>
          <w:tcPr>
            <w:tcW w:w="2221" w:type="dxa"/>
            <w:tcBorders>
              <w:top w:val="nil"/>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619" w:type="dxa"/>
            <w:tcBorders>
              <w:top w:val="nil"/>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239" w:type="dxa"/>
            <w:tcBorders>
              <w:top w:val="nil"/>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491" w:type="dxa"/>
            <w:tcBorders>
              <w:top w:val="nil"/>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35" w:type="dxa"/>
            <w:tcBorders>
              <w:top w:val="nil"/>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740" w:type="dxa"/>
            <w:tcBorders>
              <w:top w:val="nil"/>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3</w:t>
            </w:r>
          </w:p>
        </w:tc>
        <w:tc>
          <w:tcPr>
            <w:tcW w:w="2221" w:type="dxa"/>
            <w:tcBorders>
              <w:top w:val="nil"/>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619" w:type="dxa"/>
            <w:tcBorders>
              <w:top w:val="nil"/>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239" w:type="dxa"/>
            <w:tcBorders>
              <w:top w:val="nil"/>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491" w:type="dxa"/>
            <w:tcBorders>
              <w:top w:val="nil"/>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35" w:type="dxa"/>
            <w:tcBorders>
              <w:top w:val="nil"/>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740" w:type="dxa"/>
            <w:tcBorders>
              <w:top w:val="nil"/>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w:t>
            </w:r>
          </w:p>
        </w:tc>
        <w:tc>
          <w:tcPr>
            <w:tcW w:w="2221" w:type="dxa"/>
            <w:tcBorders>
              <w:top w:val="nil"/>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619" w:type="dxa"/>
            <w:tcBorders>
              <w:top w:val="nil"/>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239" w:type="dxa"/>
            <w:tcBorders>
              <w:top w:val="nil"/>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491" w:type="dxa"/>
            <w:tcBorders>
              <w:top w:val="nil"/>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35" w:type="dxa"/>
            <w:tcBorders>
              <w:top w:val="nil"/>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740" w:type="dxa"/>
            <w:tcBorders>
              <w:top w:val="nil"/>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II</w:t>
            </w:r>
          </w:p>
        </w:tc>
        <w:tc>
          <w:tcPr>
            <w:tcW w:w="2221" w:type="dxa"/>
            <w:tcBorders>
              <w:top w:val="nil"/>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Hợp đồng xây dựng</w:t>
            </w:r>
          </w:p>
        </w:tc>
        <w:tc>
          <w:tcPr>
            <w:tcW w:w="1619" w:type="dxa"/>
            <w:tcBorders>
              <w:top w:val="nil"/>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239" w:type="dxa"/>
            <w:tcBorders>
              <w:top w:val="nil"/>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491" w:type="dxa"/>
            <w:tcBorders>
              <w:top w:val="nil"/>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35" w:type="dxa"/>
            <w:tcBorders>
              <w:top w:val="nil"/>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740" w:type="dxa"/>
            <w:tcBorders>
              <w:top w:val="nil"/>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1</w:t>
            </w:r>
          </w:p>
        </w:tc>
        <w:tc>
          <w:tcPr>
            <w:tcW w:w="2221" w:type="dxa"/>
            <w:tcBorders>
              <w:top w:val="nil"/>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619" w:type="dxa"/>
            <w:tcBorders>
              <w:top w:val="nil"/>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239" w:type="dxa"/>
            <w:tcBorders>
              <w:top w:val="nil"/>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491" w:type="dxa"/>
            <w:tcBorders>
              <w:top w:val="nil"/>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35" w:type="dxa"/>
            <w:tcBorders>
              <w:top w:val="nil"/>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740" w:type="dxa"/>
            <w:tcBorders>
              <w:top w:val="nil"/>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2</w:t>
            </w:r>
          </w:p>
        </w:tc>
        <w:tc>
          <w:tcPr>
            <w:tcW w:w="2221" w:type="dxa"/>
            <w:tcBorders>
              <w:top w:val="nil"/>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619" w:type="dxa"/>
            <w:tcBorders>
              <w:top w:val="nil"/>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239" w:type="dxa"/>
            <w:tcBorders>
              <w:top w:val="nil"/>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491" w:type="dxa"/>
            <w:tcBorders>
              <w:top w:val="nil"/>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35" w:type="dxa"/>
            <w:tcBorders>
              <w:top w:val="nil"/>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740" w:type="dxa"/>
            <w:tcBorders>
              <w:top w:val="nil"/>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3</w:t>
            </w:r>
          </w:p>
        </w:tc>
        <w:tc>
          <w:tcPr>
            <w:tcW w:w="2221" w:type="dxa"/>
            <w:tcBorders>
              <w:top w:val="nil"/>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619" w:type="dxa"/>
            <w:tcBorders>
              <w:top w:val="nil"/>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239" w:type="dxa"/>
            <w:tcBorders>
              <w:top w:val="nil"/>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491" w:type="dxa"/>
            <w:tcBorders>
              <w:top w:val="nil"/>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35" w:type="dxa"/>
            <w:tcBorders>
              <w:top w:val="nil"/>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740" w:type="dxa"/>
            <w:tcBorders>
              <w:top w:val="nil"/>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w:t>
            </w:r>
          </w:p>
        </w:tc>
        <w:tc>
          <w:tcPr>
            <w:tcW w:w="2221" w:type="dxa"/>
            <w:tcBorders>
              <w:top w:val="nil"/>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619" w:type="dxa"/>
            <w:tcBorders>
              <w:top w:val="nil"/>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239" w:type="dxa"/>
            <w:tcBorders>
              <w:top w:val="nil"/>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491" w:type="dxa"/>
            <w:tcBorders>
              <w:top w:val="nil"/>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35" w:type="dxa"/>
            <w:tcBorders>
              <w:top w:val="nil"/>
              <w:left w:val="single" w:sz="4" w:space="0" w:color="auto"/>
              <w:bottom w:val="single" w:sz="4" w:space="0" w:color="auto"/>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bl>
    <w:p w:rsidR="00175762" w:rsidRPr="00175762" w:rsidRDefault="00175762" w:rsidP="00175762">
      <w:pPr>
        <w:spacing w:before="120" w:afterLines="50" w:after="120" w:line="312" w:lineRule="auto"/>
        <w:jc w:val="right"/>
        <w:rPr>
          <w:rFonts w:ascii="Times New Roman" w:hAnsi="Times New Roman" w:cs="Times New Roman"/>
          <w:i/>
          <w:color w:val="auto"/>
          <w:sz w:val="28"/>
          <w:szCs w:val="28"/>
          <w:lang w:val="en-US"/>
        </w:rPr>
      </w:pPr>
    </w:p>
    <w:p w:rsidR="00175762" w:rsidRPr="00175762" w:rsidRDefault="00175762" w:rsidP="00175762">
      <w:pPr>
        <w:spacing w:before="120" w:afterLines="50" w:after="120" w:line="312" w:lineRule="auto"/>
        <w:jc w:val="right"/>
        <w:rPr>
          <w:rFonts w:ascii="Times New Roman" w:hAnsi="Times New Roman" w:cs="Times New Roman"/>
          <w:i/>
          <w:color w:val="auto"/>
          <w:sz w:val="28"/>
          <w:szCs w:val="28"/>
          <w:lang w:val="en-US"/>
        </w:rPr>
      </w:pPr>
      <w:r w:rsidRPr="00175762">
        <w:rPr>
          <w:rFonts w:ascii="Times New Roman" w:hAnsi="Times New Roman" w:cs="Times New Roman"/>
          <w:i/>
          <w:color w:val="auto"/>
          <w:sz w:val="28"/>
          <w:szCs w:val="28"/>
          <w:lang w:val="en-US"/>
        </w:rPr>
        <w:t>…..</w:t>
      </w:r>
      <w:r w:rsidRPr="00175762">
        <w:rPr>
          <w:rFonts w:ascii="Times New Roman" w:hAnsi="Times New Roman" w:cs="Times New Roman"/>
          <w:i/>
          <w:color w:val="auto"/>
          <w:sz w:val="28"/>
          <w:szCs w:val="28"/>
        </w:rPr>
        <w:t>, ngày... tháng... năm...</w:t>
      </w:r>
    </w:p>
    <w:tbl>
      <w:tblPr>
        <w:tblW w:w="0" w:type="auto"/>
        <w:tblLayout w:type="fixed"/>
        <w:tblLook w:val="0000" w:firstRow="0" w:lastRow="0" w:firstColumn="0" w:lastColumn="0" w:noHBand="0" w:noVBand="0"/>
      </w:tblPr>
      <w:tblGrid>
        <w:gridCol w:w="4428"/>
        <w:gridCol w:w="4428"/>
      </w:tblGrid>
      <w:tr w:rsidR="00175762" w:rsidRPr="00175762" w:rsidTr="005A6589">
        <w:tc>
          <w:tcPr>
            <w:tcW w:w="4428"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b/>
                <w:color w:val="auto"/>
                <w:sz w:val="28"/>
                <w:szCs w:val="28"/>
              </w:rPr>
              <w:t>NGƯỜI LẬP BI</w:t>
            </w:r>
            <w:r w:rsidRPr="00175762">
              <w:rPr>
                <w:rFonts w:ascii="Times New Roman" w:hAnsi="Times New Roman" w:cs="Times New Roman"/>
                <w:b/>
                <w:color w:val="auto"/>
                <w:sz w:val="28"/>
                <w:szCs w:val="28"/>
                <w:lang w:val="en-US"/>
              </w:rPr>
              <w:t>Ể</w:t>
            </w:r>
            <w:r w:rsidRPr="00175762">
              <w:rPr>
                <w:rFonts w:ascii="Times New Roman" w:hAnsi="Times New Roman" w:cs="Times New Roman"/>
                <w:b/>
                <w:color w:val="auto"/>
                <w:sz w:val="28"/>
                <w:szCs w:val="28"/>
              </w:rPr>
              <w:t>U</w:t>
            </w:r>
            <w:r w:rsidRPr="00175762">
              <w:rPr>
                <w:rFonts w:ascii="Times New Roman" w:hAnsi="Times New Roman" w:cs="Times New Roman"/>
                <w:b/>
                <w:color w:val="auto"/>
                <w:sz w:val="28"/>
                <w:szCs w:val="28"/>
              </w:rPr>
              <w:br/>
            </w:r>
            <w:r w:rsidRPr="00175762">
              <w:rPr>
                <w:rFonts w:ascii="Times New Roman" w:hAnsi="Times New Roman" w:cs="Times New Roman"/>
                <w:i/>
                <w:color w:val="auto"/>
                <w:sz w:val="28"/>
                <w:szCs w:val="28"/>
              </w:rPr>
              <w:t>(K</w:t>
            </w:r>
            <w:r w:rsidRPr="00175762">
              <w:rPr>
                <w:rFonts w:ascii="Times New Roman" w:hAnsi="Times New Roman" w:cs="Times New Roman"/>
                <w:i/>
                <w:color w:val="auto"/>
                <w:sz w:val="28"/>
                <w:szCs w:val="28"/>
                <w:lang w:val="en-US"/>
              </w:rPr>
              <w:t>ý</w:t>
            </w:r>
            <w:r w:rsidRPr="00175762">
              <w:rPr>
                <w:rFonts w:ascii="Times New Roman" w:hAnsi="Times New Roman" w:cs="Times New Roman"/>
                <w:i/>
                <w:color w:val="auto"/>
                <w:sz w:val="28"/>
                <w:szCs w:val="28"/>
              </w:rPr>
              <w:t>, ghi rõ họ tên)</w:t>
            </w:r>
          </w:p>
        </w:tc>
        <w:tc>
          <w:tcPr>
            <w:tcW w:w="4428"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b/>
                <w:color w:val="auto"/>
                <w:sz w:val="28"/>
                <w:szCs w:val="28"/>
              </w:rPr>
              <w:t>CHỦ ĐẦU TƯ</w:t>
            </w:r>
            <w:r w:rsidRPr="00175762">
              <w:rPr>
                <w:rFonts w:ascii="Times New Roman" w:hAnsi="Times New Roman" w:cs="Times New Roman"/>
                <w:color w:val="auto"/>
                <w:sz w:val="28"/>
                <w:szCs w:val="28"/>
              </w:rPr>
              <w:br/>
            </w:r>
            <w:r w:rsidRPr="00175762">
              <w:rPr>
                <w:rFonts w:ascii="Times New Roman" w:hAnsi="Times New Roman" w:cs="Times New Roman"/>
                <w:i/>
                <w:color w:val="auto"/>
                <w:sz w:val="28"/>
                <w:szCs w:val="28"/>
              </w:rPr>
              <w:t>(K</w:t>
            </w:r>
            <w:r w:rsidRPr="00175762">
              <w:rPr>
                <w:rFonts w:ascii="Times New Roman" w:hAnsi="Times New Roman" w:cs="Times New Roman"/>
                <w:i/>
                <w:color w:val="auto"/>
                <w:sz w:val="28"/>
                <w:szCs w:val="28"/>
                <w:lang w:val="en-US"/>
              </w:rPr>
              <w:t>ý</w:t>
            </w:r>
            <w:r w:rsidRPr="00175762">
              <w:rPr>
                <w:rFonts w:ascii="Times New Roman" w:hAnsi="Times New Roman" w:cs="Times New Roman"/>
                <w:i/>
                <w:color w:val="auto"/>
                <w:sz w:val="28"/>
                <w:szCs w:val="28"/>
              </w:rPr>
              <w:t>, đ</w:t>
            </w:r>
            <w:r w:rsidRPr="00175762">
              <w:rPr>
                <w:rFonts w:ascii="Times New Roman" w:hAnsi="Times New Roman" w:cs="Times New Roman"/>
                <w:i/>
                <w:color w:val="auto"/>
                <w:sz w:val="28"/>
                <w:szCs w:val="28"/>
                <w:lang w:val="en-US"/>
              </w:rPr>
              <w:t>ó</w:t>
            </w:r>
            <w:r w:rsidRPr="00175762">
              <w:rPr>
                <w:rFonts w:ascii="Times New Roman" w:hAnsi="Times New Roman" w:cs="Times New Roman"/>
                <w:i/>
                <w:color w:val="auto"/>
                <w:sz w:val="28"/>
                <w:szCs w:val="28"/>
              </w:rPr>
              <w:t>ng d</w:t>
            </w:r>
            <w:r w:rsidRPr="00175762">
              <w:rPr>
                <w:rFonts w:ascii="Times New Roman" w:hAnsi="Times New Roman" w:cs="Times New Roman"/>
                <w:i/>
                <w:color w:val="auto"/>
                <w:sz w:val="28"/>
                <w:szCs w:val="28"/>
                <w:lang w:val="en-US"/>
              </w:rPr>
              <w:t>ấ</w:t>
            </w:r>
            <w:r w:rsidRPr="00175762">
              <w:rPr>
                <w:rFonts w:ascii="Times New Roman" w:hAnsi="Times New Roman" w:cs="Times New Roman"/>
                <w:i/>
                <w:color w:val="auto"/>
                <w:sz w:val="28"/>
                <w:szCs w:val="28"/>
              </w:rPr>
              <w:t>u, ghi rõ họ tên)</w:t>
            </w:r>
          </w:p>
        </w:tc>
      </w:tr>
    </w:tbl>
    <w:p w:rsidR="00175762" w:rsidRPr="00175762" w:rsidRDefault="00175762" w:rsidP="00175762">
      <w:pPr>
        <w:spacing w:before="120" w:afterLines="50" w:after="120" w:line="312" w:lineRule="auto"/>
        <w:jc w:val="center"/>
        <w:rPr>
          <w:rFonts w:ascii="Times New Roman" w:hAnsi="Times New Roman" w:cs="Times New Roman"/>
          <w:color w:val="auto"/>
          <w:sz w:val="28"/>
          <w:szCs w:val="28"/>
          <w:lang w:val="en-US"/>
        </w:rPr>
      </w:pPr>
    </w:p>
    <w:p w:rsidR="00175762" w:rsidRPr="00175762" w:rsidRDefault="00175762" w:rsidP="00175762">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b/>
          <w:color w:val="auto"/>
          <w:sz w:val="28"/>
          <w:szCs w:val="28"/>
        </w:rPr>
        <w:t>M</w:t>
      </w:r>
      <w:r w:rsidRPr="00175762">
        <w:rPr>
          <w:rFonts w:ascii="Times New Roman" w:hAnsi="Times New Roman" w:cs="Times New Roman"/>
          <w:b/>
          <w:color w:val="auto"/>
          <w:sz w:val="28"/>
          <w:szCs w:val="28"/>
          <w:lang w:val="en-US"/>
        </w:rPr>
        <w:t>ẫ</w:t>
      </w:r>
      <w:r w:rsidRPr="00175762">
        <w:rPr>
          <w:rFonts w:ascii="Times New Roman" w:hAnsi="Times New Roman" w:cs="Times New Roman"/>
          <w:b/>
          <w:color w:val="auto"/>
          <w:sz w:val="28"/>
          <w:szCs w:val="28"/>
        </w:rPr>
        <w:t>u số: 03/QTDA</w:t>
      </w:r>
    </w:p>
    <w:p w:rsidR="00175762" w:rsidRPr="00175762" w:rsidRDefault="00175762" w:rsidP="00175762">
      <w:pPr>
        <w:spacing w:before="120" w:afterLines="50" w:after="120" w:line="312" w:lineRule="auto"/>
        <w:jc w:val="center"/>
        <w:rPr>
          <w:rFonts w:ascii="Times New Roman" w:hAnsi="Times New Roman" w:cs="Times New Roman"/>
          <w:i/>
          <w:color w:val="auto"/>
          <w:sz w:val="28"/>
          <w:szCs w:val="28"/>
        </w:rPr>
      </w:pPr>
      <w:r w:rsidRPr="00175762">
        <w:rPr>
          <w:rFonts w:ascii="Times New Roman" w:hAnsi="Times New Roman" w:cs="Times New Roman"/>
          <w:i/>
          <w:color w:val="auto"/>
          <w:sz w:val="28"/>
          <w:szCs w:val="28"/>
        </w:rPr>
        <w:t>(Ban hành kèm theo Thông tư s</w:t>
      </w:r>
      <w:r w:rsidRPr="00175762">
        <w:rPr>
          <w:rFonts w:ascii="Times New Roman" w:hAnsi="Times New Roman" w:cs="Times New Roman"/>
          <w:i/>
          <w:color w:val="auto"/>
          <w:sz w:val="28"/>
          <w:szCs w:val="28"/>
          <w:lang w:val="en-US"/>
        </w:rPr>
        <w:t>ố</w:t>
      </w:r>
      <w:r w:rsidRPr="00175762">
        <w:rPr>
          <w:rFonts w:ascii="Times New Roman" w:hAnsi="Times New Roman" w:cs="Times New Roman"/>
          <w:i/>
          <w:color w:val="auto"/>
          <w:sz w:val="28"/>
          <w:szCs w:val="28"/>
        </w:rPr>
        <w:t xml:space="preserve"> 09/2016/TT-BTC ngày 18/01/2016 của Bộ Tài chính)</w:t>
      </w:r>
    </w:p>
    <w:p w:rsidR="00175762" w:rsidRPr="00175762" w:rsidRDefault="00175762" w:rsidP="00175762">
      <w:pPr>
        <w:spacing w:before="120" w:afterLines="50" w:after="120" w:line="312" w:lineRule="auto"/>
        <w:jc w:val="center"/>
        <w:rPr>
          <w:rFonts w:ascii="Times New Roman" w:hAnsi="Times New Roman" w:cs="Times New Roman"/>
          <w:b/>
          <w:color w:val="auto"/>
          <w:sz w:val="28"/>
          <w:szCs w:val="28"/>
          <w:lang w:val="en-US"/>
        </w:rPr>
      </w:pPr>
      <w:r w:rsidRPr="00175762">
        <w:rPr>
          <w:rFonts w:ascii="Times New Roman" w:hAnsi="Times New Roman" w:cs="Times New Roman"/>
          <w:b/>
          <w:color w:val="auto"/>
          <w:sz w:val="28"/>
          <w:szCs w:val="28"/>
        </w:rPr>
        <w:t xml:space="preserve">BẢNG ĐỐI CHIẾU </w:t>
      </w:r>
      <w:r w:rsidRPr="00175762">
        <w:rPr>
          <w:rFonts w:ascii="Times New Roman" w:hAnsi="Times New Roman" w:cs="Times New Roman"/>
          <w:b/>
          <w:color w:val="auto"/>
          <w:sz w:val="28"/>
          <w:szCs w:val="28"/>
        </w:rPr>
        <w:br/>
        <w:t>SỐ LIỆU CẤP VỐN, CHO VAY, THANH TOÁN VỐN ĐẦU TƯ</w:t>
      </w:r>
    </w:p>
    <w:p w:rsidR="00175762" w:rsidRPr="00175762" w:rsidRDefault="00175762" w:rsidP="00175762">
      <w:pPr>
        <w:tabs>
          <w:tab w:val="left" w:leader="dot" w:pos="8640"/>
        </w:tabs>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b/>
          <w:color w:val="auto"/>
          <w:sz w:val="28"/>
          <w:szCs w:val="28"/>
          <w:lang w:val="en-US"/>
        </w:rPr>
        <w:t>Nguồn vốn:</w:t>
      </w:r>
      <w:r w:rsidRPr="00175762">
        <w:rPr>
          <w:rFonts w:ascii="Times New Roman" w:hAnsi="Times New Roman" w:cs="Times New Roman"/>
          <w:b/>
          <w:color w:val="auto"/>
          <w:sz w:val="28"/>
          <w:szCs w:val="28"/>
          <w:lang w:val="en-US"/>
        </w:rPr>
        <w:tab/>
      </w:r>
    </w:p>
    <w:p w:rsidR="00175762" w:rsidRPr="00175762" w:rsidRDefault="00175762" w:rsidP="00175762">
      <w:pPr>
        <w:tabs>
          <w:tab w:val="left" w:leader="dot" w:pos="8640"/>
        </w:tabs>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Tên dự án:</w:t>
      </w:r>
      <w:r w:rsidRPr="00175762">
        <w:rPr>
          <w:rFonts w:ascii="Times New Roman" w:hAnsi="Times New Roman" w:cs="Times New Roman"/>
          <w:color w:val="auto"/>
          <w:sz w:val="28"/>
          <w:szCs w:val="28"/>
          <w:lang w:val="en-US"/>
        </w:rPr>
        <w:tab/>
      </w:r>
    </w:p>
    <w:p w:rsidR="00175762" w:rsidRPr="00175762" w:rsidRDefault="00175762" w:rsidP="00175762">
      <w:pPr>
        <w:tabs>
          <w:tab w:val="left" w:leader="dot" w:pos="8640"/>
        </w:tabs>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Tên công trình, hạng mục công trình:</w:t>
      </w:r>
      <w:r w:rsidRPr="00175762">
        <w:rPr>
          <w:rFonts w:ascii="Times New Roman" w:hAnsi="Times New Roman" w:cs="Times New Roman"/>
          <w:color w:val="auto"/>
          <w:sz w:val="28"/>
          <w:szCs w:val="28"/>
          <w:lang w:val="en-US"/>
        </w:rPr>
        <w:tab/>
      </w:r>
    </w:p>
    <w:p w:rsidR="00175762" w:rsidRPr="00175762" w:rsidRDefault="00175762" w:rsidP="00175762">
      <w:pPr>
        <w:tabs>
          <w:tab w:val="left" w:leader="dot" w:pos="8640"/>
        </w:tabs>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Chủ đầu tư:</w:t>
      </w:r>
      <w:r w:rsidRPr="00175762">
        <w:rPr>
          <w:rFonts w:ascii="Times New Roman" w:hAnsi="Times New Roman" w:cs="Times New Roman"/>
          <w:color w:val="auto"/>
          <w:sz w:val="28"/>
          <w:szCs w:val="28"/>
          <w:lang w:val="en-US"/>
        </w:rPr>
        <w:tab/>
      </w:r>
    </w:p>
    <w:p w:rsidR="00175762" w:rsidRPr="00175762" w:rsidRDefault="00175762" w:rsidP="00175762">
      <w:pPr>
        <w:tabs>
          <w:tab w:val="left" w:leader="dot" w:pos="8640"/>
        </w:tabs>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Tên cơ quan cho vay, thanh toán:</w:t>
      </w:r>
      <w:r w:rsidRPr="00175762">
        <w:rPr>
          <w:rFonts w:ascii="Times New Roman" w:hAnsi="Times New Roman" w:cs="Times New Roman"/>
          <w:color w:val="auto"/>
          <w:sz w:val="28"/>
          <w:szCs w:val="28"/>
          <w:lang w:val="en-US"/>
        </w:rPr>
        <w:tab/>
      </w:r>
    </w:p>
    <w:p w:rsidR="00175762" w:rsidRPr="00175762" w:rsidRDefault="00175762" w:rsidP="00175762">
      <w:pPr>
        <w:spacing w:before="120" w:afterLines="50" w:after="120" w:line="312" w:lineRule="auto"/>
        <w:rPr>
          <w:rFonts w:ascii="Times New Roman" w:hAnsi="Times New Roman" w:cs="Times New Roman"/>
          <w:b/>
          <w:color w:val="auto"/>
          <w:sz w:val="28"/>
          <w:szCs w:val="28"/>
        </w:rPr>
      </w:pPr>
      <w:r w:rsidRPr="00175762">
        <w:rPr>
          <w:rFonts w:ascii="Times New Roman" w:hAnsi="Times New Roman" w:cs="Times New Roman"/>
          <w:b/>
          <w:color w:val="auto"/>
          <w:sz w:val="28"/>
          <w:szCs w:val="28"/>
        </w:rPr>
        <w:t>I/ Tình hình cấp vốn, cho vay, thanh toán:</w:t>
      </w:r>
      <w:r w:rsidRPr="00175762">
        <w:rPr>
          <w:rFonts w:ascii="Times New Roman" w:hAnsi="Times New Roman" w:cs="Times New Roman"/>
          <w:b/>
          <w:color w:val="auto"/>
          <w:sz w:val="28"/>
          <w:szCs w:val="28"/>
          <w:lang w:val="en-US"/>
        </w:rPr>
        <w:tab/>
      </w:r>
    </w:p>
    <w:p w:rsidR="00175762" w:rsidRPr="00175762" w:rsidRDefault="00175762" w:rsidP="00175762">
      <w:pPr>
        <w:spacing w:before="120" w:afterLines="50" w:after="120" w:line="312" w:lineRule="auto"/>
        <w:jc w:val="right"/>
        <w:rPr>
          <w:rFonts w:ascii="Times New Roman" w:hAnsi="Times New Roman" w:cs="Times New Roman"/>
          <w:i/>
          <w:color w:val="auto"/>
          <w:sz w:val="28"/>
          <w:szCs w:val="28"/>
        </w:rPr>
      </w:pPr>
      <w:r w:rsidRPr="00175762">
        <w:rPr>
          <w:rFonts w:ascii="Times New Roman" w:hAnsi="Times New Roman" w:cs="Times New Roman"/>
          <w:i/>
          <w:color w:val="auto"/>
          <w:sz w:val="28"/>
          <w:szCs w:val="28"/>
        </w:rPr>
        <w:t>Đơn vị: Đồng</w:t>
      </w:r>
    </w:p>
    <w:tbl>
      <w:tblPr>
        <w:tblW w:w="0" w:type="auto"/>
        <w:tblInd w:w="5" w:type="dxa"/>
        <w:tblLayout w:type="fixed"/>
        <w:tblCellMar>
          <w:left w:w="0" w:type="dxa"/>
          <w:right w:w="0" w:type="dxa"/>
        </w:tblCellMar>
        <w:tblLook w:val="0000" w:firstRow="0" w:lastRow="0" w:firstColumn="0" w:lastColumn="0" w:noHBand="0" w:noVBand="0"/>
      </w:tblPr>
      <w:tblGrid>
        <w:gridCol w:w="559"/>
        <w:gridCol w:w="2000"/>
        <w:gridCol w:w="673"/>
        <w:gridCol w:w="784"/>
        <w:gridCol w:w="644"/>
        <w:gridCol w:w="747"/>
        <w:gridCol w:w="784"/>
        <w:gridCol w:w="637"/>
        <w:gridCol w:w="940"/>
        <w:gridCol w:w="877"/>
      </w:tblGrid>
      <w:tr w:rsidR="00175762" w:rsidRPr="00175762" w:rsidTr="005A6589">
        <w:tc>
          <w:tcPr>
            <w:tcW w:w="559" w:type="dxa"/>
            <w:vMerge w:val="restart"/>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S</w:t>
            </w:r>
            <w:r w:rsidRPr="00175762">
              <w:rPr>
                <w:rFonts w:ascii="Times New Roman" w:hAnsi="Times New Roman" w:cs="Times New Roman"/>
                <w:color w:val="auto"/>
                <w:sz w:val="28"/>
                <w:szCs w:val="28"/>
              </w:rPr>
              <w:t>TT</w:t>
            </w:r>
          </w:p>
        </w:tc>
        <w:tc>
          <w:tcPr>
            <w:tcW w:w="2000" w:type="dxa"/>
            <w:vMerge w:val="restart"/>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Chỉ tiêu</w:t>
            </w:r>
          </w:p>
        </w:tc>
        <w:tc>
          <w:tcPr>
            <w:tcW w:w="2101" w:type="dxa"/>
            <w:gridSpan w:val="3"/>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S</w:t>
            </w:r>
            <w:r w:rsidRPr="00175762">
              <w:rPr>
                <w:rFonts w:ascii="Times New Roman" w:hAnsi="Times New Roman" w:cs="Times New Roman"/>
                <w:color w:val="auto"/>
                <w:sz w:val="28"/>
                <w:szCs w:val="28"/>
                <w:lang w:val="en-US"/>
              </w:rPr>
              <w:t>ố</w:t>
            </w:r>
            <w:r w:rsidRPr="00175762">
              <w:rPr>
                <w:rFonts w:ascii="Times New Roman" w:hAnsi="Times New Roman" w:cs="Times New Roman"/>
                <w:color w:val="auto"/>
                <w:sz w:val="28"/>
                <w:szCs w:val="28"/>
              </w:rPr>
              <w:t xml:space="preserve"> liệu của chủ </w:t>
            </w:r>
            <w:r w:rsidRPr="00175762">
              <w:rPr>
                <w:rFonts w:ascii="Times New Roman" w:hAnsi="Times New Roman" w:cs="Times New Roman"/>
                <w:color w:val="auto"/>
                <w:sz w:val="28"/>
                <w:szCs w:val="28"/>
                <w:highlight w:val="white"/>
              </w:rPr>
              <w:t>đầu tư</w:t>
            </w:r>
          </w:p>
        </w:tc>
        <w:tc>
          <w:tcPr>
            <w:tcW w:w="2168" w:type="dxa"/>
            <w:gridSpan w:val="3"/>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S</w:t>
            </w:r>
            <w:r w:rsidRPr="00175762">
              <w:rPr>
                <w:rFonts w:ascii="Times New Roman" w:hAnsi="Times New Roman" w:cs="Times New Roman"/>
                <w:color w:val="auto"/>
                <w:sz w:val="28"/>
                <w:szCs w:val="28"/>
                <w:lang w:val="en-US"/>
              </w:rPr>
              <w:t>ố</w:t>
            </w:r>
            <w:r w:rsidRPr="00175762">
              <w:rPr>
                <w:rFonts w:ascii="Times New Roman" w:hAnsi="Times New Roman" w:cs="Times New Roman"/>
                <w:color w:val="auto"/>
                <w:sz w:val="28"/>
                <w:szCs w:val="28"/>
              </w:rPr>
              <w:t xml:space="preserve"> liệu của cơ quan thanh toán</w:t>
            </w:r>
          </w:p>
        </w:tc>
        <w:tc>
          <w:tcPr>
            <w:tcW w:w="940" w:type="dxa"/>
            <w:vMerge w:val="restart"/>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Chênh</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lệch</w:t>
            </w:r>
          </w:p>
        </w:tc>
        <w:tc>
          <w:tcPr>
            <w:tcW w:w="877" w:type="dxa"/>
            <w:vMerge w:val="restart"/>
            <w:tcBorders>
              <w:top w:val="single" w:sz="4" w:space="0" w:color="auto"/>
              <w:left w:val="single" w:sz="4" w:space="0" w:color="auto"/>
              <w:bottom w:val="nil"/>
              <w:right w:val="single" w:sz="4" w:space="0" w:color="auto"/>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Ghi chú</w:t>
            </w:r>
          </w:p>
        </w:tc>
      </w:tr>
      <w:tr w:rsidR="00175762" w:rsidRPr="00175762" w:rsidTr="005A6589">
        <w:tc>
          <w:tcPr>
            <w:tcW w:w="559" w:type="dxa"/>
            <w:vMerge/>
            <w:tcBorders>
              <w:top w:val="nil"/>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2000" w:type="dxa"/>
            <w:vMerge/>
            <w:tcBorders>
              <w:top w:val="nil"/>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673"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T</w:t>
            </w:r>
            <w:r w:rsidRPr="00175762">
              <w:rPr>
                <w:rFonts w:ascii="Times New Roman" w:hAnsi="Times New Roman" w:cs="Times New Roman"/>
                <w:color w:val="auto"/>
                <w:sz w:val="28"/>
                <w:szCs w:val="28"/>
                <w:lang w:val="en-US"/>
              </w:rPr>
              <w:t>ổ</w:t>
            </w:r>
            <w:r w:rsidRPr="00175762">
              <w:rPr>
                <w:rFonts w:ascii="Times New Roman" w:hAnsi="Times New Roman" w:cs="Times New Roman"/>
                <w:color w:val="auto"/>
                <w:sz w:val="28"/>
                <w:szCs w:val="28"/>
              </w:rPr>
              <w:t>ng s</w:t>
            </w:r>
            <w:r w:rsidRPr="00175762">
              <w:rPr>
                <w:rFonts w:ascii="Times New Roman" w:hAnsi="Times New Roman" w:cs="Times New Roman"/>
                <w:color w:val="auto"/>
                <w:sz w:val="28"/>
                <w:szCs w:val="28"/>
                <w:lang w:val="en-US"/>
              </w:rPr>
              <w:t>ố</w:t>
            </w:r>
          </w:p>
        </w:tc>
        <w:tc>
          <w:tcPr>
            <w:tcW w:w="784"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Thanh</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toán</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KLHT</w:t>
            </w:r>
          </w:p>
        </w:tc>
        <w:tc>
          <w:tcPr>
            <w:tcW w:w="644"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Tạm</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ứng</w:t>
            </w:r>
          </w:p>
        </w:tc>
        <w:tc>
          <w:tcPr>
            <w:tcW w:w="747"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T</w:t>
            </w:r>
            <w:r w:rsidRPr="00175762">
              <w:rPr>
                <w:rFonts w:ascii="Times New Roman" w:hAnsi="Times New Roman" w:cs="Times New Roman"/>
                <w:color w:val="auto"/>
                <w:sz w:val="28"/>
                <w:szCs w:val="28"/>
                <w:lang w:val="en-US"/>
              </w:rPr>
              <w:t>ổ</w:t>
            </w:r>
            <w:r w:rsidRPr="00175762">
              <w:rPr>
                <w:rFonts w:ascii="Times New Roman" w:hAnsi="Times New Roman" w:cs="Times New Roman"/>
                <w:color w:val="auto"/>
                <w:sz w:val="28"/>
                <w:szCs w:val="28"/>
              </w:rPr>
              <w:t>ng s</w:t>
            </w:r>
            <w:r w:rsidRPr="00175762">
              <w:rPr>
                <w:rFonts w:ascii="Times New Roman" w:hAnsi="Times New Roman" w:cs="Times New Roman"/>
                <w:color w:val="auto"/>
                <w:sz w:val="28"/>
                <w:szCs w:val="28"/>
                <w:lang w:val="en-US"/>
              </w:rPr>
              <w:t>ố</w:t>
            </w:r>
          </w:p>
        </w:tc>
        <w:tc>
          <w:tcPr>
            <w:tcW w:w="784"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Thanh</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toán</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KLHT</w:t>
            </w:r>
          </w:p>
        </w:tc>
        <w:tc>
          <w:tcPr>
            <w:tcW w:w="637"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Tạm</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ứng</w:t>
            </w:r>
          </w:p>
        </w:tc>
        <w:tc>
          <w:tcPr>
            <w:tcW w:w="940" w:type="dxa"/>
            <w:vMerge/>
            <w:tcBorders>
              <w:top w:val="nil"/>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877" w:type="dxa"/>
            <w:vMerge/>
            <w:tcBorders>
              <w:top w:val="nil"/>
              <w:left w:val="single" w:sz="4" w:space="0" w:color="auto"/>
              <w:bottom w:val="nil"/>
              <w:right w:val="single" w:sz="4" w:space="0" w:color="auto"/>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r>
      <w:tr w:rsidR="00175762" w:rsidRPr="00175762" w:rsidTr="005A6589">
        <w:tc>
          <w:tcPr>
            <w:tcW w:w="559"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w:t>
            </w:r>
          </w:p>
        </w:tc>
        <w:tc>
          <w:tcPr>
            <w:tcW w:w="2000"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2</w:t>
            </w:r>
          </w:p>
        </w:tc>
        <w:tc>
          <w:tcPr>
            <w:tcW w:w="673"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784"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644"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3</w:t>
            </w:r>
          </w:p>
        </w:tc>
        <w:tc>
          <w:tcPr>
            <w:tcW w:w="747"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784"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4</w:t>
            </w:r>
          </w:p>
        </w:tc>
        <w:tc>
          <w:tcPr>
            <w:tcW w:w="637"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940"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5</w:t>
            </w:r>
          </w:p>
        </w:tc>
        <w:tc>
          <w:tcPr>
            <w:tcW w:w="877" w:type="dxa"/>
            <w:tcBorders>
              <w:top w:val="single" w:sz="4" w:space="0" w:color="auto"/>
              <w:left w:val="single" w:sz="4" w:space="0" w:color="auto"/>
              <w:bottom w:val="nil"/>
              <w:right w:val="single" w:sz="4" w:space="0" w:color="auto"/>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6</w:t>
            </w:r>
          </w:p>
        </w:tc>
      </w:tr>
      <w:tr w:rsidR="00175762" w:rsidRPr="00175762" w:rsidTr="005A6589">
        <w:tc>
          <w:tcPr>
            <w:tcW w:w="559"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w:t>
            </w:r>
          </w:p>
        </w:tc>
        <w:tc>
          <w:tcPr>
            <w:tcW w:w="2000"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L</w:t>
            </w:r>
            <w:r w:rsidRPr="00175762">
              <w:rPr>
                <w:rFonts w:ascii="Times New Roman" w:hAnsi="Times New Roman" w:cs="Times New Roman"/>
                <w:color w:val="auto"/>
                <w:sz w:val="28"/>
                <w:szCs w:val="28"/>
                <w:lang w:val="en-US"/>
              </w:rPr>
              <w:t>ũy</w:t>
            </w:r>
            <w:r w:rsidRPr="00175762">
              <w:rPr>
                <w:rFonts w:ascii="Times New Roman" w:hAnsi="Times New Roman" w:cs="Times New Roman"/>
                <w:color w:val="auto"/>
                <w:sz w:val="28"/>
                <w:szCs w:val="28"/>
              </w:rPr>
              <w:t xml:space="preserve"> k</w:t>
            </w:r>
            <w:r w:rsidRPr="00175762">
              <w:rPr>
                <w:rFonts w:ascii="Times New Roman" w:hAnsi="Times New Roman" w:cs="Times New Roman"/>
                <w:color w:val="auto"/>
                <w:sz w:val="28"/>
                <w:szCs w:val="28"/>
                <w:lang w:val="en-US"/>
              </w:rPr>
              <w:t>ế</w:t>
            </w:r>
            <w:r w:rsidRPr="00175762">
              <w:rPr>
                <w:rFonts w:ascii="Times New Roman" w:hAnsi="Times New Roman" w:cs="Times New Roman"/>
                <w:color w:val="auto"/>
                <w:sz w:val="28"/>
                <w:szCs w:val="28"/>
              </w:rPr>
              <w:t xml:space="preserve"> s</w:t>
            </w:r>
            <w:r w:rsidRPr="00175762">
              <w:rPr>
                <w:rFonts w:ascii="Times New Roman" w:hAnsi="Times New Roman" w:cs="Times New Roman"/>
                <w:color w:val="auto"/>
                <w:sz w:val="28"/>
                <w:szCs w:val="28"/>
                <w:lang w:val="en-US"/>
              </w:rPr>
              <w:t>ố</w:t>
            </w:r>
            <w:r w:rsidRPr="00175762">
              <w:rPr>
                <w:rFonts w:ascii="Times New Roman" w:hAnsi="Times New Roman" w:cs="Times New Roman"/>
                <w:color w:val="auto"/>
                <w:sz w:val="28"/>
                <w:szCs w:val="28"/>
              </w:rPr>
              <w:t xml:space="preserve"> v</w:t>
            </w:r>
            <w:r w:rsidRPr="00175762">
              <w:rPr>
                <w:rFonts w:ascii="Times New Roman" w:hAnsi="Times New Roman" w:cs="Times New Roman"/>
                <w:color w:val="auto"/>
                <w:sz w:val="28"/>
                <w:szCs w:val="28"/>
                <w:lang w:val="en-US"/>
              </w:rPr>
              <w:t>ố</w:t>
            </w:r>
            <w:r w:rsidRPr="00175762">
              <w:rPr>
                <w:rFonts w:ascii="Times New Roman" w:hAnsi="Times New Roman" w:cs="Times New Roman"/>
                <w:color w:val="auto"/>
                <w:sz w:val="28"/>
                <w:szCs w:val="28"/>
              </w:rPr>
              <w:t xml:space="preserve">n đã </w:t>
            </w:r>
            <w:r w:rsidRPr="00175762">
              <w:rPr>
                <w:rFonts w:ascii="Times New Roman" w:hAnsi="Times New Roman" w:cs="Times New Roman"/>
                <w:color w:val="auto"/>
                <w:sz w:val="28"/>
                <w:szCs w:val="28"/>
                <w:highlight w:val="white"/>
              </w:rPr>
              <w:t>cấp</w:t>
            </w:r>
            <w:r w:rsidRPr="00175762">
              <w:rPr>
                <w:rFonts w:ascii="Times New Roman" w:hAnsi="Times New Roman" w:cs="Times New Roman"/>
                <w:color w:val="auto"/>
                <w:sz w:val="28"/>
                <w:szCs w:val="28"/>
              </w:rPr>
              <w:t>, cho vay, thanh toán từ khởi công</w:t>
            </w:r>
          </w:p>
        </w:tc>
        <w:tc>
          <w:tcPr>
            <w:tcW w:w="673"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4"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44"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4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4"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3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940"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77"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59"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2</w:t>
            </w:r>
          </w:p>
        </w:tc>
        <w:tc>
          <w:tcPr>
            <w:tcW w:w="2000"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Chi tiết số vốn đã cấp, cho vay, thanh toán hàng năm.</w:t>
            </w:r>
          </w:p>
        </w:tc>
        <w:tc>
          <w:tcPr>
            <w:tcW w:w="673"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4"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44"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4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4"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3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940"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77"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59"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2000"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Năm ...</w:t>
            </w:r>
          </w:p>
        </w:tc>
        <w:tc>
          <w:tcPr>
            <w:tcW w:w="673"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4"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44"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4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4"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3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940"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77"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59"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2000"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Năm</w:t>
            </w:r>
            <w:r w:rsidRPr="00175762">
              <w:rPr>
                <w:rFonts w:ascii="Times New Roman" w:hAnsi="Times New Roman" w:cs="Times New Roman"/>
                <w:color w:val="auto"/>
                <w:sz w:val="28"/>
                <w:szCs w:val="28"/>
                <w:lang w:val="en-US"/>
              </w:rPr>
              <w:t xml:space="preserve"> …</w:t>
            </w:r>
          </w:p>
        </w:tc>
        <w:tc>
          <w:tcPr>
            <w:tcW w:w="673"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4"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44"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47"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4"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37"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940"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77" w:type="dxa"/>
            <w:tcBorders>
              <w:top w:val="single" w:sz="4" w:space="0" w:color="auto"/>
              <w:left w:val="single" w:sz="4" w:space="0" w:color="auto"/>
              <w:bottom w:val="single" w:sz="4" w:space="0" w:color="auto"/>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bl>
    <w:p w:rsidR="00175762" w:rsidRPr="00175762" w:rsidRDefault="00175762" w:rsidP="00175762">
      <w:pPr>
        <w:spacing w:before="120" w:afterLines="50" w:after="120" w:line="312" w:lineRule="auto"/>
        <w:rPr>
          <w:rFonts w:ascii="Times New Roman" w:hAnsi="Times New Roman" w:cs="Times New Roman"/>
          <w:b/>
          <w:color w:val="auto"/>
          <w:sz w:val="28"/>
          <w:szCs w:val="28"/>
        </w:rPr>
      </w:pPr>
      <w:r w:rsidRPr="00175762">
        <w:rPr>
          <w:rFonts w:ascii="Times New Roman" w:hAnsi="Times New Roman" w:cs="Times New Roman"/>
          <w:b/>
          <w:color w:val="auto"/>
          <w:sz w:val="28"/>
          <w:szCs w:val="28"/>
        </w:rPr>
        <w:t>II/ Nhận xét, giải thích nguyên nhân chênh lệch, kiến nghị của cơ quan kiểm soát thanh toán:</w:t>
      </w:r>
    </w:p>
    <w:p w:rsidR="00175762" w:rsidRPr="00175762" w:rsidRDefault="00175762" w:rsidP="00175762">
      <w:pPr>
        <w:tabs>
          <w:tab w:val="left" w:leader="dot" w:pos="8640"/>
        </w:tabs>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1-</w:t>
      </w:r>
      <w:r w:rsidRPr="00175762">
        <w:rPr>
          <w:rFonts w:ascii="Times New Roman" w:hAnsi="Times New Roman" w:cs="Times New Roman"/>
          <w:color w:val="auto"/>
          <w:sz w:val="28"/>
          <w:szCs w:val="28"/>
        </w:rPr>
        <w:t xml:space="preserve"> Nhận xét về việc chấp hành trình tự quản lý đầu tư, chấp hành chế độ quản lý tài chính đầu tư:</w:t>
      </w:r>
      <w:r w:rsidRPr="00175762">
        <w:rPr>
          <w:rFonts w:ascii="Times New Roman" w:hAnsi="Times New Roman" w:cs="Times New Roman"/>
          <w:color w:val="auto"/>
          <w:sz w:val="28"/>
          <w:szCs w:val="28"/>
          <w:lang w:val="en-US"/>
        </w:rPr>
        <w:tab/>
      </w:r>
    </w:p>
    <w:p w:rsidR="00175762" w:rsidRPr="00175762" w:rsidRDefault="00175762" w:rsidP="00175762">
      <w:pPr>
        <w:tabs>
          <w:tab w:val="left" w:leader="dot" w:pos="8640"/>
        </w:tabs>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ab/>
      </w:r>
    </w:p>
    <w:p w:rsidR="00175762" w:rsidRPr="00175762" w:rsidRDefault="00175762" w:rsidP="00175762">
      <w:pPr>
        <w:tabs>
          <w:tab w:val="left" w:leader="dot" w:pos="8640"/>
        </w:tabs>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2-</w:t>
      </w:r>
      <w:r w:rsidRPr="00175762">
        <w:rPr>
          <w:rFonts w:ascii="Times New Roman" w:hAnsi="Times New Roman" w:cs="Times New Roman"/>
          <w:color w:val="auto"/>
          <w:sz w:val="28"/>
          <w:szCs w:val="28"/>
        </w:rPr>
        <w:t xml:space="preserve"> Giải thích nguyên nhân chênh lệch (nếu có):</w:t>
      </w:r>
      <w:r w:rsidRPr="00175762">
        <w:rPr>
          <w:rFonts w:ascii="Times New Roman" w:hAnsi="Times New Roman" w:cs="Times New Roman"/>
          <w:color w:val="auto"/>
          <w:sz w:val="28"/>
          <w:szCs w:val="28"/>
          <w:lang w:val="en-US"/>
        </w:rPr>
        <w:tab/>
      </w:r>
    </w:p>
    <w:p w:rsidR="00175762" w:rsidRPr="00175762" w:rsidRDefault="00175762" w:rsidP="00175762">
      <w:pPr>
        <w:tabs>
          <w:tab w:val="left" w:leader="dot" w:pos="8640"/>
        </w:tabs>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ab/>
      </w:r>
    </w:p>
    <w:p w:rsidR="00175762" w:rsidRPr="00175762" w:rsidRDefault="00175762" w:rsidP="00175762">
      <w:pPr>
        <w:tabs>
          <w:tab w:val="left" w:leader="dot" w:pos="8640"/>
        </w:tabs>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3-</w:t>
      </w:r>
      <w:r w:rsidRPr="00175762">
        <w:rPr>
          <w:rFonts w:ascii="Times New Roman" w:hAnsi="Times New Roman" w:cs="Times New Roman"/>
          <w:color w:val="auto"/>
          <w:sz w:val="28"/>
          <w:szCs w:val="28"/>
        </w:rPr>
        <w:t xml:space="preserve"> Kiến nghị:</w:t>
      </w:r>
      <w:r w:rsidRPr="00175762">
        <w:rPr>
          <w:rFonts w:ascii="Times New Roman" w:hAnsi="Times New Roman" w:cs="Times New Roman"/>
          <w:color w:val="auto"/>
          <w:sz w:val="28"/>
          <w:szCs w:val="28"/>
          <w:lang w:val="en-US"/>
        </w:rPr>
        <w:tab/>
      </w:r>
      <w:r w:rsidRPr="00175762">
        <w:rPr>
          <w:rFonts w:ascii="Times New Roman" w:hAnsi="Times New Roman" w:cs="Times New Roman"/>
          <w:color w:val="auto"/>
          <w:sz w:val="28"/>
          <w:szCs w:val="28"/>
          <w:lang w:val="en-US"/>
        </w:rPr>
        <w:tab/>
      </w:r>
      <w:r w:rsidRPr="00175762">
        <w:rPr>
          <w:rFonts w:ascii="Times New Roman" w:hAnsi="Times New Roman" w:cs="Times New Roman"/>
          <w:color w:val="auto"/>
          <w:sz w:val="28"/>
          <w:szCs w:val="28"/>
          <w:lang w:val="en-US"/>
        </w:rPr>
        <w:tab/>
      </w:r>
    </w:p>
    <w:tbl>
      <w:tblPr>
        <w:tblW w:w="0" w:type="auto"/>
        <w:tblLayout w:type="fixed"/>
        <w:tblLook w:val="0000" w:firstRow="0" w:lastRow="0" w:firstColumn="0" w:lastColumn="0" w:noHBand="0" w:noVBand="0"/>
      </w:tblPr>
      <w:tblGrid>
        <w:gridCol w:w="2214"/>
        <w:gridCol w:w="2214"/>
        <w:gridCol w:w="2214"/>
        <w:gridCol w:w="2214"/>
      </w:tblGrid>
      <w:tr w:rsidR="00175762" w:rsidRPr="00175762" w:rsidTr="005A6589">
        <w:tc>
          <w:tcPr>
            <w:tcW w:w="4428" w:type="dxa"/>
            <w:gridSpan w:val="2"/>
            <w:tcBorders>
              <w:right w:val="single" w:sz="4" w:space="0" w:color="auto"/>
            </w:tcBorders>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i/>
                <w:color w:val="auto"/>
                <w:sz w:val="28"/>
                <w:szCs w:val="28"/>
              </w:rPr>
              <w:t>Ngày ... tháng ... năm....</w:t>
            </w:r>
            <w:r w:rsidRPr="00175762">
              <w:rPr>
                <w:rFonts w:ascii="Times New Roman" w:hAnsi="Times New Roman" w:cs="Times New Roman"/>
                <w:i/>
                <w:color w:val="auto"/>
                <w:sz w:val="28"/>
                <w:szCs w:val="28"/>
              </w:rPr>
              <w:br/>
            </w:r>
            <w:r w:rsidRPr="00175762">
              <w:rPr>
                <w:rFonts w:ascii="Times New Roman" w:hAnsi="Times New Roman" w:cs="Times New Roman"/>
                <w:b/>
                <w:color w:val="auto"/>
                <w:sz w:val="28"/>
                <w:szCs w:val="28"/>
              </w:rPr>
              <w:t>CHỦ Đ</w:t>
            </w:r>
            <w:r w:rsidRPr="00175762">
              <w:rPr>
                <w:rFonts w:ascii="Times New Roman" w:hAnsi="Times New Roman" w:cs="Times New Roman"/>
                <w:b/>
                <w:color w:val="auto"/>
                <w:sz w:val="28"/>
                <w:szCs w:val="28"/>
                <w:lang w:val="en-US"/>
              </w:rPr>
              <w:t>Ầ</w:t>
            </w:r>
            <w:r w:rsidRPr="00175762">
              <w:rPr>
                <w:rFonts w:ascii="Times New Roman" w:hAnsi="Times New Roman" w:cs="Times New Roman"/>
                <w:b/>
                <w:color w:val="auto"/>
                <w:sz w:val="28"/>
                <w:szCs w:val="28"/>
              </w:rPr>
              <w:t>U TƯ</w:t>
            </w:r>
          </w:p>
        </w:tc>
        <w:tc>
          <w:tcPr>
            <w:tcW w:w="4428" w:type="dxa"/>
            <w:gridSpan w:val="2"/>
            <w:tcBorders>
              <w:left w:val="single" w:sz="4" w:space="0" w:color="auto"/>
            </w:tcBorders>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i/>
                <w:color w:val="auto"/>
                <w:sz w:val="28"/>
                <w:szCs w:val="28"/>
              </w:rPr>
              <w:t>Ngày ... tháng ... năm....</w:t>
            </w:r>
            <w:r w:rsidRPr="00175762">
              <w:rPr>
                <w:rFonts w:ascii="Times New Roman" w:hAnsi="Times New Roman" w:cs="Times New Roman"/>
                <w:i/>
                <w:color w:val="auto"/>
                <w:sz w:val="28"/>
                <w:szCs w:val="28"/>
                <w:lang w:val="en-US"/>
              </w:rPr>
              <w:br/>
            </w:r>
            <w:r w:rsidRPr="00175762">
              <w:rPr>
                <w:rFonts w:ascii="Times New Roman" w:hAnsi="Times New Roman" w:cs="Times New Roman"/>
                <w:b/>
                <w:color w:val="auto"/>
                <w:sz w:val="28"/>
                <w:szCs w:val="28"/>
              </w:rPr>
              <w:t>CƠ QUAN CẤP VỐN, CHO VAY, THANH TOÁN</w:t>
            </w:r>
          </w:p>
        </w:tc>
      </w:tr>
      <w:tr w:rsidR="00175762" w:rsidRPr="00175762" w:rsidTr="005A6589">
        <w:tc>
          <w:tcPr>
            <w:tcW w:w="2214"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b/>
                <w:color w:val="auto"/>
                <w:sz w:val="28"/>
                <w:szCs w:val="28"/>
              </w:rPr>
              <w:t>K</w:t>
            </w:r>
            <w:r w:rsidRPr="00175762">
              <w:rPr>
                <w:rFonts w:ascii="Times New Roman" w:hAnsi="Times New Roman" w:cs="Times New Roman"/>
                <w:b/>
                <w:color w:val="auto"/>
                <w:sz w:val="28"/>
                <w:szCs w:val="28"/>
                <w:lang w:val="en-US"/>
              </w:rPr>
              <w:t>Ế</w:t>
            </w:r>
            <w:r w:rsidRPr="00175762">
              <w:rPr>
                <w:rFonts w:ascii="Times New Roman" w:hAnsi="Times New Roman" w:cs="Times New Roman"/>
                <w:b/>
                <w:color w:val="auto"/>
                <w:sz w:val="28"/>
                <w:szCs w:val="28"/>
              </w:rPr>
              <w:t xml:space="preserve"> TOÁN TRƯỞNG</w:t>
            </w:r>
            <w:r w:rsidRPr="00175762">
              <w:rPr>
                <w:rFonts w:ascii="Times New Roman" w:hAnsi="Times New Roman" w:cs="Times New Roman"/>
                <w:b/>
                <w:color w:val="auto"/>
                <w:sz w:val="28"/>
                <w:szCs w:val="28"/>
                <w:lang w:val="en-US"/>
              </w:rPr>
              <w:br/>
            </w:r>
            <w:r w:rsidRPr="00175762">
              <w:rPr>
                <w:rFonts w:ascii="Times New Roman" w:hAnsi="Times New Roman" w:cs="Times New Roman"/>
                <w:i/>
                <w:color w:val="auto"/>
                <w:sz w:val="28"/>
                <w:szCs w:val="28"/>
              </w:rPr>
              <w:t>(Ký, ghi rõ họ tên)</w:t>
            </w:r>
          </w:p>
        </w:tc>
        <w:tc>
          <w:tcPr>
            <w:tcW w:w="2214" w:type="dxa"/>
            <w:tcBorders>
              <w:right w:val="single" w:sz="4" w:space="0" w:color="auto"/>
            </w:tcBorders>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b/>
                <w:color w:val="auto"/>
                <w:sz w:val="28"/>
                <w:szCs w:val="28"/>
              </w:rPr>
              <w:t>THỦ TRƯỞNG ĐƠN VỊ</w:t>
            </w:r>
            <w:r w:rsidRPr="00175762">
              <w:rPr>
                <w:rFonts w:ascii="Times New Roman" w:hAnsi="Times New Roman" w:cs="Times New Roman"/>
                <w:color w:val="auto"/>
                <w:sz w:val="28"/>
                <w:szCs w:val="28"/>
              </w:rPr>
              <w:br/>
            </w:r>
            <w:r w:rsidRPr="00175762">
              <w:rPr>
                <w:rFonts w:ascii="Times New Roman" w:hAnsi="Times New Roman" w:cs="Times New Roman"/>
                <w:i/>
                <w:color w:val="auto"/>
                <w:sz w:val="28"/>
                <w:szCs w:val="28"/>
              </w:rPr>
              <w:t>(Ký, đóng dấu,</w:t>
            </w:r>
            <w:r w:rsidRPr="00175762">
              <w:rPr>
                <w:rFonts w:ascii="Times New Roman" w:hAnsi="Times New Roman" w:cs="Times New Roman"/>
                <w:i/>
                <w:color w:val="auto"/>
                <w:sz w:val="28"/>
                <w:szCs w:val="28"/>
                <w:lang w:val="en-US"/>
              </w:rPr>
              <w:t xml:space="preserve"> </w:t>
            </w:r>
            <w:r w:rsidRPr="00175762">
              <w:rPr>
                <w:rFonts w:ascii="Times New Roman" w:hAnsi="Times New Roman" w:cs="Times New Roman"/>
                <w:i/>
                <w:color w:val="auto"/>
                <w:sz w:val="28"/>
                <w:szCs w:val="28"/>
              </w:rPr>
              <w:t>ghi rõ họ tên)</w:t>
            </w:r>
          </w:p>
        </w:tc>
        <w:tc>
          <w:tcPr>
            <w:tcW w:w="2214" w:type="dxa"/>
            <w:tcBorders>
              <w:left w:val="single" w:sz="4" w:space="0" w:color="auto"/>
            </w:tcBorders>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b/>
                <w:color w:val="auto"/>
                <w:sz w:val="28"/>
                <w:szCs w:val="28"/>
              </w:rPr>
              <w:t>TRƯỞNG PHÒNG</w:t>
            </w:r>
            <w:r w:rsidRPr="00175762">
              <w:rPr>
                <w:rFonts w:ascii="Times New Roman" w:hAnsi="Times New Roman" w:cs="Times New Roman"/>
                <w:b/>
                <w:color w:val="auto"/>
                <w:sz w:val="28"/>
                <w:szCs w:val="28"/>
                <w:lang w:val="en-US"/>
              </w:rPr>
              <w:br/>
            </w:r>
            <w:r w:rsidRPr="00175762">
              <w:rPr>
                <w:rFonts w:ascii="Times New Roman" w:hAnsi="Times New Roman" w:cs="Times New Roman"/>
                <w:i/>
                <w:color w:val="auto"/>
                <w:sz w:val="28"/>
                <w:szCs w:val="28"/>
              </w:rPr>
              <w:t>(Ký, ghi rõ họ tên)</w:t>
            </w:r>
          </w:p>
        </w:tc>
        <w:tc>
          <w:tcPr>
            <w:tcW w:w="2214"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b/>
                <w:color w:val="auto"/>
                <w:sz w:val="28"/>
                <w:szCs w:val="28"/>
              </w:rPr>
              <w:t>THỦ TRƯỞNG ĐƠN VỊ</w:t>
            </w:r>
            <w:r w:rsidRPr="00175762">
              <w:rPr>
                <w:rFonts w:ascii="Times New Roman" w:hAnsi="Times New Roman" w:cs="Times New Roman"/>
                <w:b/>
                <w:color w:val="auto"/>
                <w:sz w:val="28"/>
                <w:szCs w:val="28"/>
                <w:lang w:val="en-US"/>
              </w:rPr>
              <w:br/>
            </w:r>
            <w:r w:rsidRPr="00175762">
              <w:rPr>
                <w:rFonts w:ascii="Times New Roman" w:hAnsi="Times New Roman" w:cs="Times New Roman"/>
                <w:i/>
                <w:color w:val="auto"/>
                <w:sz w:val="28"/>
                <w:szCs w:val="28"/>
              </w:rPr>
              <w:t>(Ký, đóng dấu,</w:t>
            </w:r>
            <w:r w:rsidRPr="00175762">
              <w:rPr>
                <w:rFonts w:ascii="Times New Roman" w:hAnsi="Times New Roman" w:cs="Times New Roman"/>
                <w:i/>
                <w:color w:val="auto"/>
                <w:sz w:val="28"/>
                <w:szCs w:val="28"/>
                <w:lang w:val="en-US"/>
              </w:rPr>
              <w:t xml:space="preserve"> </w:t>
            </w:r>
            <w:r w:rsidRPr="00175762">
              <w:rPr>
                <w:rFonts w:ascii="Times New Roman" w:hAnsi="Times New Roman" w:cs="Times New Roman"/>
                <w:i/>
                <w:color w:val="auto"/>
                <w:sz w:val="28"/>
                <w:szCs w:val="28"/>
              </w:rPr>
              <w:t>ghi rõ họ tên)</w:t>
            </w:r>
          </w:p>
        </w:tc>
      </w:tr>
    </w:tbl>
    <w:p w:rsidR="00175762" w:rsidRPr="00175762" w:rsidRDefault="00175762" w:rsidP="00175762">
      <w:pPr>
        <w:spacing w:before="120" w:afterLines="50" w:after="120" w:line="312" w:lineRule="auto"/>
        <w:rPr>
          <w:rFonts w:ascii="Times New Roman" w:hAnsi="Times New Roman" w:cs="Times New Roman"/>
          <w:color w:val="auto"/>
          <w:sz w:val="28"/>
          <w:szCs w:val="28"/>
        </w:rPr>
      </w:pPr>
    </w:p>
    <w:p w:rsidR="00175762" w:rsidRPr="00175762" w:rsidRDefault="00175762" w:rsidP="00175762">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rPr>
        <w:t>M</w:t>
      </w:r>
      <w:r w:rsidRPr="00175762">
        <w:rPr>
          <w:rFonts w:ascii="Times New Roman" w:hAnsi="Times New Roman" w:cs="Times New Roman"/>
          <w:b/>
          <w:color w:val="auto"/>
          <w:sz w:val="28"/>
          <w:szCs w:val="28"/>
          <w:lang w:val="en-US"/>
        </w:rPr>
        <w:t>ẫ</w:t>
      </w:r>
      <w:r w:rsidRPr="00175762">
        <w:rPr>
          <w:rFonts w:ascii="Times New Roman" w:hAnsi="Times New Roman" w:cs="Times New Roman"/>
          <w:b/>
          <w:color w:val="auto"/>
          <w:sz w:val="28"/>
          <w:szCs w:val="28"/>
        </w:rPr>
        <w:t>u số: 04/QTDA</w:t>
      </w:r>
    </w:p>
    <w:p w:rsidR="00175762" w:rsidRPr="00175762" w:rsidRDefault="00175762" w:rsidP="00175762">
      <w:pPr>
        <w:spacing w:before="120" w:afterLines="50" w:after="120" w:line="312" w:lineRule="auto"/>
        <w:jc w:val="center"/>
        <w:rPr>
          <w:rFonts w:ascii="Times New Roman" w:hAnsi="Times New Roman" w:cs="Times New Roman"/>
          <w:i/>
          <w:color w:val="auto"/>
          <w:sz w:val="28"/>
          <w:szCs w:val="28"/>
        </w:rPr>
      </w:pPr>
      <w:r w:rsidRPr="00175762">
        <w:rPr>
          <w:rFonts w:ascii="Times New Roman" w:hAnsi="Times New Roman" w:cs="Times New Roman"/>
          <w:i/>
          <w:color w:val="auto"/>
          <w:sz w:val="28"/>
          <w:szCs w:val="28"/>
        </w:rPr>
        <w:t>(Ban hành kèm theo Thông tư s</w:t>
      </w:r>
      <w:r w:rsidRPr="00175762">
        <w:rPr>
          <w:rFonts w:ascii="Times New Roman" w:hAnsi="Times New Roman" w:cs="Times New Roman"/>
          <w:i/>
          <w:color w:val="auto"/>
          <w:sz w:val="28"/>
          <w:szCs w:val="28"/>
          <w:lang w:val="en-US"/>
        </w:rPr>
        <w:t>ố</w:t>
      </w:r>
      <w:r w:rsidRPr="00175762">
        <w:rPr>
          <w:rFonts w:ascii="Times New Roman" w:hAnsi="Times New Roman" w:cs="Times New Roman"/>
          <w:i/>
          <w:color w:val="auto"/>
          <w:sz w:val="28"/>
          <w:szCs w:val="28"/>
        </w:rPr>
        <w:t xml:space="preserve"> 09/2016/TT-BTC ngày 18/01/2016 của Bộ Tài chính)</w:t>
      </w:r>
    </w:p>
    <w:p w:rsidR="00175762" w:rsidRPr="00175762" w:rsidRDefault="00175762" w:rsidP="00175762">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rPr>
        <w:t>CHI PHÍ ĐẦU TƯ ĐỀ NGHỊ QUYẾT TOÁN</w:t>
      </w:r>
    </w:p>
    <w:p w:rsidR="00175762" w:rsidRPr="00175762" w:rsidRDefault="00175762" w:rsidP="00175762">
      <w:pPr>
        <w:spacing w:before="120" w:afterLines="50" w:after="120" w:line="312" w:lineRule="auto"/>
        <w:jc w:val="right"/>
        <w:rPr>
          <w:rFonts w:ascii="Times New Roman" w:hAnsi="Times New Roman" w:cs="Times New Roman"/>
          <w:i/>
          <w:color w:val="auto"/>
          <w:sz w:val="28"/>
          <w:szCs w:val="28"/>
        </w:rPr>
      </w:pPr>
      <w:r w:rsidRPr="00175762">
        <w:rPr>
          <w:rFonts w:ascii="Times New Roman" w:hAnsi="Times New Roman" w:cs="Times New Roman"/>
          <w:i/>
          <w:color w:val="auto"/>
          <w:sz w:val="28"/>
          <w:szCs w:val="28"/>
          <w:lang w:val="en-US"/>
        </w:rPr>
        <w:t>Đ</w:t>
      </w:r>
      <w:r w:rsidRPr="00175762">
        <w:rPr>
          <w:rFonts w:ascii="Times New Roman" w:hAnsi="Times New Roman" w:cs="Times New Roman"/>
          <w:i/>
          <w:color w:val="auto"/>
          <w:sz w:val="28"/>
          <w:szCs w:val="28"/>
        </w:rPr>
        <w:t>ơn vị: đồng</w:t>
      </w:r>
    </w:p>
    <w:tbl>
      <w:tblPr>
        <w:tblW w:w="0" w:type="auto"/>
        <w:tblInd w:w="5" w:type="dxa"/>
        <w:tblLayout w:type="fixed"/>
        <w:tblCellMar>
          <w:left w:w="0" w:type="dxa"/>
          <w:right w:w="0" w:type="dxa"/>
        </w:tblCellMar>
        <w:tblLook w:val="0000" w:firstRow="0" w:lastRow="0" w:firstColumn="0" w:lastColumn="0" w:noHBand="0" w:noVBand="0"/>
      </w:tblPr>
      <w:tblGrid>
        <w:gridCol w:w="718"/>
        <w:gridCol w:w="3177"/>
        <w:gridCol w:w="1588"/>
        <w:gridCol w:w="1593"/>
        <w:gridCol w:w="1569"/>
      </w:tblGrid>
      <w:tr w:rsidR="00175762" w:rsidRPr="00175762" w:rsidTr="005A6589">
        <w:tc>
          <w:tcPr>
            <w:tcW w:w="718"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TT</w:t>
            </w:r>
          </w:p>
        </w:tc>
        <w:tc>
          <w:tcPr>
            <w:tcW w:w="3177"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Nội dung chi phí</w:t>
            </w:r>
          </w:p>
        </w:tc>
        <w:tc>
          <w:tcPr>
            <w:tcW w:w="1588"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Dự toán được duyệt</w:t>
            </w:r>
          </w:p>
        </w:tc>
        <w:tc>
          <w:tcPr>
            <w:tcW w:w="1593"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Quyết toán A-B</w:t>
            </w:r>
          </w:p>
        </w:tc>
        <w:tc>
          <w:tcPr>
            <w:tcW w:w="1569" w:type="dxa"/>
            <w:tcBorders>
              <w:top w:val="single" w:sz="4" w:space="0" w:color="auto"/>
              <w:left w:val="single" w:sz="4" w:space="0" w:color="auto"/>
              <w:bottom w:val="nil"/>
              <w:right w:val="single" w:sz="4" w:space="0" w:color="auto"/>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Kết quả kiểm toán (nếu có)</w:t>
            </w:r>
          </w:p>
        </w:tc>
      </w:tr>
      <w:tr w:rsidR="00175762" w:rsidRPr="00175762" w:rsidTr="005A6589">
        <w:tc>
          <w:tcPr>
            <w:tcW w:w="718"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w:t>
            </w:r>
          </w:p>
        </w:tc>
        <w:tc>
          <w:tcPr>
            <w:tcW w:w="3177"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2</w:t>
            </w:r>
          </w:p>
        </w:tc>
        <w:tc>
          <w:tcPr>
            <w:tcW w:w="1588"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3</w:t>
            </w:r>
          </w:p>
        </w:tc>
        <w:tc>
          <w:tcPr>
            <w:tcW w:w="1593"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4</w:t>
            </w:r>
          </w:p>
        </w:tc>
        <w:tc>
          <w:tcPr>
            <w:tcW w:w="1569" w:type="dxa"/>
            <w:tcBorders>
              <w:top w:val="single" w:sz="4" w:space="0" w:color="auto"/>
              <w:left w:val="single" w:sz="4" w:space="0" w:color="auto"/>
              <w:bottom w:val="nil"/>
              <w:right w:val="single" w:sz="4" w:space="0" w:color="auto"/>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5</w:t>
            </w:r>
          </w:p>
        </w:tc>
      </w:tr>
      <w:tr w:rsidR="00175762" w:rsidRPr="00175762" w:rsidTr="005A6589">
        <w:tc>
          <w:tcPr>
            <w:tcW w:w="718"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317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b/>
                <w:color w:val="auto"/>
                <w:sz w:val="28"/>
                <w:szCs w:val="28"/>
                <w:lang w:val="en-US"/>
              </w:rPr>
            </w:pPr>
            <w:r w:rsidRPr="00175762">
              <w:rPr>
                <w:rFonts w:ascii="Times New Roman" w:hAnsi="Times New Roman" w:cs="Times New Roman"/>
                <w:b/>
                <w:color w:val="auto"/>
                <w:sz w:val="28"/>
                <w:szCs w:val="28"/>
              </w:rPr>
              <w:t>T</w:t>
            </w:r>
            <w:r w:rsidRPr="00175762">
              <w:rPr>
                <w:rFonts w:ascii="Times New Roman" w:hAnsi="Times New Roman" w:cs="Times New Roman"/>
                <w:b/>
                <w:color w:val="auto"/>
                <w:sz w:val="28"/>
                <w:szCs w:val="28"/>
                <w:lang w:val="en-US"/>
              </w:rPr>
              <w:t>ổ</w:t>
            </w:r>
            <w:r w:rsidRPr="00175762">
              <w:rPr>
                <w:rFonts w:ascii="Times New Roman" w:hAnsi="Times New Roman" w:cs="Times New Roman"/>
                <w:b/>
                <w:color w:val="auto"/>
                <w:sz w:val="28"/>
                <w:szCs w:val="28"/>
              </w:rPr>
              <w:t>ng s</w:t>
            </w:r>
            <w:r w:rsidRPr="00175762">
              <w:rPr>
                <w:rFonts w:ascii="Times New Roman" w:hAnsi="Times New Roman" w:cs="Times New Roman"/>
                <w:b/>
                <w:color w:val="auto"/>
                <w:sz w:val="28"/>
                <w:szCs w:val="28"/>
                <w:lang w:val="en-US"/>
              </w:rPr>
              <w:t>ố</w:t>
            </w:r>
          </w:p>
        </w:tc>
        <w:tc>
          <w:tcPr>
            <w:tcW w:w="1588"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93"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69"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718"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rPr>
              <w:t>I</w:t>
            </w:r>
          </w:p>
        </w:tc>
        <w:tc>
          <w:tcPr>
            <w:tcW w:w="317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b/>
                <w:color w:val="auto"/>
                <w:sz w:val="28"/>
                <w:szCs w:val="28"/>
              </w:rPr>
            </w:pPr>
            <w:r w:rsidRPr="00175762">
              <w:rPr>
                <w:rFonts w:ascii="Times New Roman" w:hAnsi="Times New Roman" w:cs="Times New Roman"/>
                <w:b/>
                <w:color w:val="auto"/>
                <w:sz w:val="28"/>
                <w:szCs w:val="28"/>
              </w:rPr>
              <w:t>Bồi thường, hỗ trợ, TĐC</w:t>
            </w:r>
          </w:p>
        </w:tc>
        <w:tc>
          <w:tcPr>
            <w:tcW w:w="1588"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93"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69"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718"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w:t>
            </w:r>
          </w:p>
        </w:tc>
        <w:tc>
          <w:tcPr>
            <w:tcW w:w="317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88"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93"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69"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718"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2</w:t>
            </w:r>
          </w:p>
        </w:tc>
        <w:tc>
          <w:tcPr>
            <w:tcW w:w="317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88"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93"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69"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718"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w:t>
            </w:r>
          </w:p>
        </w:tc>
        <w:tc>
          <w:tcPr>
            <w:tcW w:w="317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88"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93"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69"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718"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rPr>
              <w:t>II</w:t>
            </w:r>
          </w:p>
        </w:tc>
        <w:tc>
          <w:tcPr>
            <w:tcW w:w="317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b/>
                <w:color w:val="auto"/>
                <w:sz w:val="28"/>
                <w:szCs w:val="28"/>
              </w:rPr>
            </w:pPr>
            <w:r w:rsidRPr="00175762">
              <w:rPr>
                <w:rFonts w:ascii="Times New Roman" w:hAnsi="Times New Roman" w:cs="Times New Roman"/>
                <w:b/>
                <w:color w:val="auto"/>
                <w:sz w:val="28"/>
                <w:szCs w:val="28"/>
              </w:rPr>
              <w:t>Xây dựng</w:t>
            </w:r>
          </w:p>
        </w:tc>
        <w:tc>
          <w:tcPr>
            <w:tcW w:w="1588"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93"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69"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718"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w:t>
            </w:r>
          </w:p>
        </w:tc>
        <w:tc>
          <w:tcPr>
            <w:tcW w:w="317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88"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93"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69"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718"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2</w:t>
            </w:r>
          </w:p>
        </w:tc>
        <w:tc>
          <w:tcPr>
            <w:tcW w:w="317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88"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93"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69"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718"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w:t>
            </w:r>
          </w:p>
        </w:tc>
        <w:tc>
          <w:tcPr>
            <w:tcW w:w="317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88"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93"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69"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718"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rPr>
              <w:t>III</w:t>
            </w:r>
          </w:p>
        </w:tc>
        <w:tc>
          <w:tcPr>
            <w:tcW w:w="317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b/>
                <w:color w:val="auto"/>
                <w:sz w:val="28"/>
                <w:szCs w:val="28"/>
                <w:lang w:val="en-US"/>
              </w:rPr>
            </w:pPr>
            <w:r w:rsidRPr="00175762">
              <w:rPr>
                <w:rFonts w:ascii="Times New Roman" w:hAnsi="Times New Roman" w:cs="Times New Roman"/>
                <w:b/>
                <w:color w:val="auto"/>
                <w:sz w:val="28"/>
                <w:szCs w:val="28"/>
              </w:rPr>
              <w:t>Thiết b</w:t>
            </w:r>
            <w:r w:rsidRPr="00175762">
              <w:rPr>
                <w:rFonts w:ascii="Times New Roman" w:hAnsi="Times New Roman" w:cs="Times New Roman"/>
                <w:b/>
                <w:color w:val="auto"/>
                <w:sz w:val="28"/>
                <w:szCs w:val="28"/>
                <w:lang w:val="en-US"/>
              </w:rPr>
              <w:t>ị</w:t>
            </w:r>
          </w:p>
        </w:tc>
        <w:tc>
          <w:tcPr>
            <w:tcW w:w="1588"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93"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69"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718"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w:t>
            </w:r>
          </w:p>
        </w:tc>
        <w:tc>
          <w:tcPr>
            <w:tcW w:w="317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88"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93"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69"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718"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2</w:t>
            </w:r>
          </w:p>
        </w:tc>
        <w:tc>
          <w:tcPr>
            <w:tcW w:w="317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88"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93"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69"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718"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w:t>
            </w:r>
          </w:p>
        </w:tc>
        <w:tc>
          <w:tcPr>
            <w:tcW w:w="317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88"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93"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69"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718"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rPr>
              <w:t>IV</w:t>
            </w:r>
          </w:p>
        </w:tc>
        <w:tc>
          <w:tcPr>
            <w:tcW w:w="317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b/>
                <w:color w:val="auto"/>
                <w:sz w:val="28"/>
                <w:szCs w:val="28"/>
              </w:rPr>
            </w:pPr>
            <w:r w:rsidRPr="00175762">
              <w:rPr>
                <w:rFonts w:ascii="Times New Roman" w:hAnsi="Times New Roman" w:cs="Times New Roman"/>
                <w:b/>
                <w:color w:val="auto"/>
                <w:sz w:val="28"/>
                <w:szCs w:val="28"/>
              </w:rPr>
              <w:t>Quản lý dự án</w:t>
            </w:r>
          </w:p>
        </w:tc>
        <w:tc>
          <w:tcPr>
            <w:tcW w:w="1588"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93"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69"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718"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rPr>
              <w:t>V</w:t>
            </w:r>
          </w:p>
        </w:tc>
        <w:tc>
          <w:tcPr>
            <w:tcW w:w="317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b/>
                <w:color w:val="auto"/>
                <w:sz w:val="28"/>
                <w:szCs w:val="28"/>
              </w:rPr>
            </w:pPr>
            <w:r w:rsidRPr="00175762">
              <w:rPr>
                <w:rFonts w:ascii="Times New Roman" w:hAnsi="Times New Roman" w:cs="Times New Roman"/>
                <w:b/>
                <w:color w:val="auto"/>
                <w:sz w:val="28"/>
                <w:szCs w:val="28"/>
              </w:rPr>
              <w:t>Tư v</w:t>
            </w:r>
            <w:r w:rsidRPr="00175762">
              <w:rPr>
                <w:rFonts w:ascii="Times New Roman" w:hAnsi="Times New Roman" w:cs="Times New Roman"/>
                <w:b/>
                <w:color w:val="auto"/>
                <w:sz w:val="28"/>
                <w:szCs w:val="28"/>
                <w:lang w:val="en-US"/>
              </w:rPr>
              <w:t>ấ</w:t>
            </w:r>
            <w:r w:rsidRPr="00175762">
              <w:rPr>
                <w:rFonts w:ascii="Times New Roman" w:hAnsi="Times New Roman" w:cs="Times New Roman"/>
                <w:b/>
                <w:color w:val="auto"/>
                <w:sz w:val="28"/>
                <w:szCs w:val="28"/>
              </w:rPr>
              <w:t>n</w:t>
            </w:r>
          </w:p>
        </w:tc>
        <w:tc>
          <w:tcPr>
            <w:tcW w:w="1588"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93"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69"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718"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w:t>
            </w:r>
          </w:p>
        </w:tc>
        <w:tc>
          <w:tcPr>
            <w:tcW w:w="317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88"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93"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69"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718"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2</w:t>
            </w:r>
          </w:p>
        </w:tc>
        <w:tc>
          <w:tcPr>
            <w:tcW w:w="317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88"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93"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69"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718"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w:t>
            </w:r>
          </w:p>
        </w:tc>
        <w:tc>
          <w:tcPr>
            <w:tcW w:w="317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88"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93"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69"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718"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rPr>
              <w:t>VI</w:t>
            </w:r>
          </w:p>
        </w:tc>
        <w:tc>
          <w:tcPr>
            <w:tcW w:w="317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b/>
                <w:color w:val="auto"/>
                <w:sz w:val="28"/>
                <w:szCs w:val="28"/>
              </w:rPr>
            </w:pPr>
            <w:r w:rsidRPr="00175762">
              <w:rPr>
                <w:rFonts w:ascii="Times New Roman" w:hAnsi="Times New Roman" w:cs="Times New Roman"/>
                <w:b/>
                <w:color w:val="auto"/>
                <w:sz w:val="28"/>
                <w:szCs w:val="28"/>
              </w:rPr>
              <w:t>Chi phí khác</w:t>
            </w:r>
          </w:p>
        </w:tc>
        <w:tc>
          <w:tcPr>
            <w:tcW w:w="1588"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93"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69"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718"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w:t>
            </w:r>
          </w:p>
        </w:tc>
        <w:tc>
          <w:tcPr>
            <w:tcW w:w="317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88"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93"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69"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718"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2</w:t>
            </w:r>
          </w:p>
        </w:tc>
        <w:tc>
          <w:tcPr>
            <w:tcW w:w="317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88"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93"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69"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718"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w:t>
            </w:r>
          </w:p>
        </w:tc>
        <w:tc>
          <w:tcPr>
            <w:tcW w:w="3177"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88"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93"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69" w:type="dxa"/>
            <w:tcBorders>
              <w:top w:val="single" w:sz="4" w:space="0" w:color="auto"/>
              <w:left w:val="single" w:sz="4" w:space="0" w:color="auto"/>
              <w:bottom w:val="single" w:sz="4" w:space="0" w:color="auto"/>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bl>
    <w:p w:rsidR="00175762" w:rsidRPr="00175762" w:rsidRDefault="00175762" w:rsidP="00175762">
      <w:pPr>
        <w:spacing w:before="120" w:afterLines="50" w:after="120" w:line="312" w:lineRule="auto"/>
        <w:jc w:val="right"/>
        <w:rPr>
          <w:rFonts w:ascii="Times New Roman" w:hAnsi="Times New Roman" w:cs="Times New Roman"/>
          <w:color w:val="auto"/>
          <w:sz w:val="28"/>
          <w:szCs w:val="28"/>
          <w:lang w:val="en-US"/>
        </w:rPr>
      </w:pPr>
    </w:p>
    <w:p w:rsidR="00175762" w:rsidRPr="00175762" w:rsidRDefault="00175762" w:rsidP="00175762">
      <w:pPr>
        <w:spacing w:before="120" w:afterLines="50" w:after="120" w:line="312" w:lineRule="auto"/>
        <w:jc w:val="right"/>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 ngày... tháng... năm...</w:t>
      </w:r>
    </w:p>
    <w:tbl>
      <w:tblPr>
        <w:tblW w:w="0" w:type="auto"/>
        <w:tblLayout w:type="fixed"/>
        <w:tblLook w:val="0000" w:firstRow="0" w:lastRow="0" w:firstColumn="0" w:lastColumn="0" w:noHBand="0" w:noVBand="0"/>
      </w:tblPr>
      <w:tblGrid>
        <w:gridCol w:w="2952"/>
        <w:gridCol w:w="2952"/>
        <w:gridCol w:w="2952"/>
      </w:tblGrid>
      <w:tr w:rsidR="00175762" w:rsidRPr="00175762" w:rsidTr="005A6589">
        <w:tc>
          <w:tcPr>
            <w:tcW w:w="2952"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b/>
                <w:color w:val="auto"/>
                <w:sz w:val="28"/>
                <w:szCs w:val="28"/>
              </w:rPr>
              <w:t>NGƯỜI LẬP BIỂU</w:t>
            </w:r>
            <w:r w:rsidRPr="00175762">
              <w:rPr>
                <w:rFonts w:ascii="Times New Roman" w:hAnsi="Times New Roman" w:cs="Times New Roman"/>
                <w:b/>
                <w:color w:val="auto"/>
                <w:sz w:val="28"/>
                <w:szCs w:val="28"/>
              </w:rPr>
              <w:br/>
            </w:r>
            <w:r w:rsidRPr="00175762">
              <w:rPr>
                <w:rFonts w:ascii="Times New Roman" w:hAnsi="Times New Roman" w:cs="Times New Roman"/>
                <w:i/>
                <w:color w:val="auto"/>
                <w:sz w:val="28"/>
                <w:szCs w:val="28"/>
              </w:rPr>
              <w:t>(K</w:t>
            </w:r>
            <w:r w:rsidRPr="00175762">
              <w:rPr>
                <w:rFonts w:ascii="Times New Roman" w:hAnsi="Times New Roman" w:cs="Times New Roman"/>
                <w:i/>
                <w:color w:val="auto"/>
                <w:sz w:val="28"/>
                <w:szCs w:val="28"/>
                <w:lang w:val="en-US"/>
              </w:rPr>
              <w:t>ý</w:t>
            </w:r>
            <w:r w:rsidRPr="00175762">
              <w:rPr>
                <w:rFonts w:ascii="Times New Roman" w:hAnsi="Times New Roman" w:cs="Times New Roman"/>
                <w:i/>
                <w:color w:val="auto"/>
                <w:sz w:val="28"/>
                <w:szCs w:val="28"/>
              </w:rPr>
              <w:t>, ghi rõ họ tên)</w:t>
            </w:r>
          </w:p>
        </w:tc>
        <w:tc>
          <w:tcPr>
            <w:tcW w:w="2952"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b/>
                <w:color w:val="auto"/>
                <w:sz w:val="28"/>
                <w:szCs w:val="28"/>
              </w:rPr>
              <w:t>KẾ TOÁN TRƯỞNG</w:t>
            </w:r>
            <w:r w:rsidRPr="00175762">
              <w:rPr>
                <w:rFonts w:ascii="Times New Roman" w:hAnsi="Times New Roman" w:cs="Times New Roman"/>
                <w:b/>
                <w:color w:val="auto"/>
                <w:sz w:val="28"/>
                <w:szCs w:val="28"/>
              </w:rPr>
              <w:br/>
            </w:r>
            <w:r w:rsidRPr="00175762">
              <w:rPr>
                <w:rFonts w:ascii="Times New Roman" w:hAnsi="Times New Roman" w:cs="Times New Roman"/>
                <w:i/>
                <w:color w:val="auto"/>
                <w:sz w:val="28"/>
                <w:szCs w:val="28"/>
              </w:rPr>
              <w:t>(K</w:t>
            </w:r>
            <w:r w:rsidRPr="00175762">
              <w:rPr>
                <w:rFonts w:ascii="Times New Roman" w:hAnsi="Times New Roman" w:cs="Times New Roman"/>
                <w:i/>
                <w:color w:val="auto"/>
                <w:sz w:val="28"/>
                <w:szCs w:val="28"/>
                <w:lang w:val="en-US"/>
              </w:rPr>
              <w:t>ý</w:t>
            </w:r>
            <w:r w:rsidRPr="00175762">
              <w:rPr>
                <w:rFonts w:ascii="Times New Roman" w:hAnsi="Times New Roman" w:cs="Times New Roman"/>
                <w:i/>
                <w:color w:val="auto"/>
                <w:sz w:val="28"/>
                <w:szCs w:val="28"/>
              </w:rPr>
              <w:t>, ghi rõ họ tên)</w:t>
            </w:r>
          </w:p>
        </w:tc>
        <w:tc>
          <w:tcPr>
            <w:tcW w:w="2952"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b/>
                <w:color w:val="auto"/>
                <w:sz w:val="28"/>
                <w:szCs w:val="28"/>
              </w:rPr>
              <w:t>CHỦ ĐẦU TƯ</w:t>
            </w:r>
            <w:r w:rsidRPr="00175762">
              <w:rPr>
                <w:rFonts w:ascii="Times New Roman" w:hAnsi="Times New Roman" w:cs="Times New Roman"/>
                <w:color w:val="auto"/>
                <w:sz w:val="28"/>
                <w:szCs w:val="28"/>
              </w:rPr>
              <w:br/>
            </w:r>
            <w:r w:rsidRPr="00175762">
              <w:rPr>
                <w:rFonts w:ascii="Times New Roman" w:hAnsi="Times New Roman" w:cs="Times New Roman"/>
                <w:i/>
                <w:color w:val="auto"/>
                <w:sz w:val="28"/>
                <w:szCs w:val="28"/>
              </w:rPr>
              <w:t>(Ký, đóng dấu, ghi rõ họ tên)</w:t>
            </w:r>
          </w:p>
        </w:tc>
      </w:tr>
    </w:tbl>
    <w:p w:rsidR="00175762" w:rsidRPr="00175762" w:rsidRDefault="00175762" w:rsidP="00175762">
      <w:pPr>
        <w:spacing w:before="120" w:afterLines="50" w:after="120" w:line="312" w:lineRule="auto"/>
        <w:rPr>
          <w:rFonts w:ascii="Times New Roman" w:hAnsi="Times New Roman" w:cs="Times New Roman"/>
          <w:color w:val="auto"/>
          <w:sz w:val="28"/>
          <w:szCs w:val="28"/>
          <w:lang w:val="en-US"/>
        </w:rPr>
      </w:pPr>
    </w:p>
    <w:p w:rsidR="00175762" w:rsidRPr="00175762" w:rsidRDefault="00175762" w:rsidP="00175762">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rPr>
        <w:t>M</w:t>
      </w:r>
      <w:r w:rsidRPr="00175762">
        <w:rPr>
          <w:rFonts w:ascii="Times New Roman" w:hAnsi="Times New Roman" w:cs="Times New Roman"/>
          <w:b/>
          <w:color w:val="auto"/>
          <w:sz w:val="28"/>
          <w:szCs w:val="28"/>
          <w:lang w:val="en-US"/>
        </w:rPr>
        <w:t>ẫ</w:t>
      </w:r>
      <w:r w:rsidRPr="00175762">
        <w:rPr>
          <w:rFonts w:ascii="Times New Roman" w:hAnsi="Times New Roman" w:cs="Times New Roman"/>
          <w:b/>
          <w:color w:val="auto"/>
          <w:sz w:val="28"/>
          <w:szCs w:val="28"/>
        </w:rPr>
        <w:t>u số: 05/QTDA</w:t>
      </w:r>
    </w:p>
    <w:p w:rsidR="00175762" w:rsidRPr="00175762" w:rsidRDefault="00175762" w:rsidP="00175762">
      <w:pPr>
        <w:spacing w:before="120" w:afterLines="50" w:after="120" w:line="312" w:lineRule="auto"/>
        <w:jc w:val="center"/>
        <w:rPr>
          <w:rFonts w:ascii="Times New Roman" w:hAnsi="Times New Roman" w:cs="Times New Roman"/>
          <w:i/>
          <w:color w:val="auto"/>
          <w:sz w:val="28"/>
          <w:szCs w:val="28"/>
        </w:rPr>
      </w:pPr>
      <w:r w:rsidRPr="00175762">
        <w:rPr>
          <w:rFonts w:ascii="Times New Roman" w:hAnsi="Times New Roman" w:cs="Times New Roman"/>
          <w:i/>
          <w:color w:val="auto"/>
          <w:sz w:val="28"/>
          <w:szCs w:val="28"/>
        </w:rPr>
        <w:t>(Ban hành kèm theo Thông tư số 09/2016/TT-BTC ngày 18/01/2016 của Bộ Tài chính)</w:t>
      </w:r>
    </w:p>
    <w:p w:rsidR="00175762" w:rsidRPr="00175762" w:rsidRDefault="00175762" w:rsidP="00175762">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rPr>
        <w:t>TÀI SẢN DÀI HẠN (CỐ ĐỊNH) MỚI TĂNG</w:t>
      </w:r>
    </w:p>
    <w:p w:rsidR="00175762" w:rsidRPr="00175762" w:rsidRDefault="00175762" w:rsidP="00175762">
      <w:pPr>
        <w:spacing w:before="120" w:afterLines="50" w:after="120" w:line="312" w:lineRule="auto"/>
        <w:jc w:val="right"/>
        <w:rPr>
          <w:rFonts w:ascii="Times New Roman" w:hAnsi="Times New Roman" w:cs="Times New Roman"/>
          <w:i/>
          <w:color w:val="auto"/>
          <w:sz w:val="28"/>
          <w:szCs w:val="28"/>
        </w:rPr>
      </w:pPr>
      <w:r w:rsidRPr="00175762">
        <w:rPr>
          <w:rFonts w:ascii="Times New Roman" w:hAnsi="Times New Roman" w:cs="Times New Roman"/>
          <w:i/>
          <w:color w:val="auto"/>
          <w:sz w:val="28"/>
          <w:szCs w:val="28"/>
        </w:rPr>
        <w:t>Đơn vị: đồng</w:t>
      </w:r>
    </w:p>
    <w:tbl>
      <w:tblPr>
        <w:tblW w:w="0" w:type="auto"/>
        <w:tblInd w:w="5" w:type="dxa"/>
        <w:tblLayout w:type="fixed"/>
        <w:tblCellMar>
          <w:left w:w="0" w:type="dxa"/>
          <w:right w:w="0" w:type="dxa"/>
        </w:tblCellMar>
        <w:tblLook w:val="0000" w:firstRow="0" w:lastRow="0" w:firstColumn="0" w:lastColumn="0" w:noHBand="0" w:noVBand="0"/>
      </w:tblPr>
      <w:tblGrid>
        <w:gridCol w:w="701"/>
        <w:gridCol w:w="1262"/>
        <w:gridCol w:w="795"/>
        <w:gridCol w:w="865"/>
        <w:gridCol w:w="791"/>
        <w:gridCol w:w="1019"/>
        <w:gridCol w:w="1182"/>
        <w:gridCol w:w="988"/>
        <w:gridCol w:w="1042"/>
      </w:tblGrid>
      <w:tr w:rsidR="00175762" w:rsidRPr="00175762" w:rsidTr="005A6589">
        <w:tc>
          <w:tcPr>
            <w:tcW w:w="701"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STT</w:t>
            </w:r>
          </w:p>
        </w:tc>
        <w:tc>
          <w:tcPr>
            <w:tcW w:w="1262"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Tên và ký hiệu tài sản</w:t>
            </w:r>
          </w:p>
        </w:tc>
        <w:tc>
          <w:tcPr>
            <w:tcW w:w="795"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Đơn vị tính</w:t>
            </w:r>
          </w:p>
        </w:tc>
        <w:tc>
          <w:tcPr>
            <w:tcW w:w="865"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Số</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lượng</w:t>
            </w:r>
          </w:p>
        </w:tc>
        <w:tc>
          <w:tcPr>
            <w:tcW w:w="791"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Giá đơn vị</w:t>
            </w:r>
          </w:p>
        </w:tc>
        <w:tc>
          <w:tcPr>
            <w:tcW w:w="1019"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Tổng</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nguyên</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giá</w:t>
            </w:r>
          </w:p>
        </w:tc>
        <w:tc>
          <w:tcPr>
            <w:tcW w:w="1182"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Ngày đưa TSDH vào sử dụng</w:t>
            </w:r>
          </w:p>
        </w:tc>
        <w:tc>
          <w:tcPr>
            <w:tcW w:w="988"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Nguồn vốn đầu tư</w:t>
            </w:r>
          </w:p>
        </w:tc>
        <w:tc>
          <w:tcPr>
            <w:tcW w:w="1042" w:type="dxa"/>
            <w:tcBorders>
              <w:top w:val="single" w:sz="4" w:space="0" w:color="auto"/>
              <w:left w:val="single" w:sz="4" w:space="0" w:color="auto"/>
              <w:bottom w:val="nil"/>
              <w:right w:val="single" w:sz="4" w:space="0" w:color="auto"/>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Đơn vị tiếp nhận sử dụng</w:t>
            </w:r>
          </w:p>
        </w:tc>
      </w:tr>
      <w:tr w:rsidR="00175762" w:rsidRPr="00175762" w:rsidTr="005A6589">
        <w:tc>
          <w:tcPr>
            <w:tcW w:w="701"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w:t>
            </w:r>
          </w:p>
        </w:tc>
        <w:tc>
          <w:tcPr>
            <w:tcW w:w="1262"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2</w:t>
            </w:r>
          </w:p>
        </w:tc>
        <w:tc>
          <w:tcPr>
            <w:tcW w:w="795"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3</w:t>
            </w:r>
          </w:p>
        </w:tc>
        <w:tc>
          <w:tcPr>
            <w:tcW w:w="865"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4</w:t>
            </w:r>
          </w:p>
        </w:tc>
        <w:tc>
          <w:tcPr>
            <w:tcW w:w="791"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5</w:t>
            </w:r>
          </w:p>
        </w:tc>
        <w:tc>
          <w:tcPr>
            <w:tcW w:w="1019"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6</w:t>
            </w:r>
          </w:p>
        </w:tc>
        <w:tc>
          <w:tcPr>
            <w:tcW w:w="1182"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7</w:t>
            </w:r>
          </w:p>
        </w:tc>
        <w:tc>
          <w:tcPr>
            <w:tcW w:w="988"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8</w:t>
            </w:r>
          </w:p>
        </w:tc>
        <w:tc>
          <w:tcPr>
            <w:tcW w:w="1042" w:type="dxa"/>
            <w:tcBorders>
              <w:top w:val="single" w:sz="4" w:space="0" w:color="auto"/>
              <w:left w:val="single" w:sz="4" w:space="0" w:color="auto"/>
              <w:bottom w:val="nil"/>
              <w:right w:val="single" w:sz="4" w:space="0" w:color="auto"/>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9</w:t>
            </w:r>
          </w:p>
        </w:tc>
      </w:tr>
      <w:tr w:rsidR="00175762" w:rsidRPr="00175762" w:rsidTr="005A6589">
        <w:tc>
          <w:tcPr>
            <w:tcW w:w="701"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26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rPr>
              <w:t>Tổng số</w:t>
            </w:r>
          </w:p>
        </w:tc>
        <w:tc>
          <w:tcPr>
            <w:tcW w:w="795"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65"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91"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019"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18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988"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042"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701"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w:t>
            </w:r>
          </w:p>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2</w:t>
            </w:r>
          </w:p>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w:t>
            </w:r>
          </w:p>
        </w:tc>
        <w:tc>
          <w:tcPr>
            <w:tcW w:w="1262"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95"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65"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91"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019"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182"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988"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bl>
    <w:p w:rsidR="00175762" w:rsidRPr="00175762" w:rsidRDefault="00175762" w:rsidP="00175762">
      <w:pPr>
        <w:spacing w:before="120" w:afterLines="50" w:after="120" w:line="312" w:lineRule="auto"/>
        <w:jc w:val="right"/>
        <w:rPr>
          <w:rFonts w:ascii="Times New Roman" w:hAnsi="Times New Roman" w:cs="Times New Roman"/>
          <w:color w:val="auto"/>
          <w:sz w:val="28"/>
          <w:szCs w:val="28"/>
          <w:lang w:val="en-US"/>
        </w:rPr>
      </w:pPr>
    </w:p>
    <w:p w:rsidR="00175762" w:rsidRPr="00175762" w:rsidRDefault="00175762" w:rsidP="00175762">
      <w:pPr>
        <w:spacing w:before="120" w:afterLines="50" w:after="120" w:line="312" w:lineRule="auto"/>
        <w:jc w:val="right"/>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 ngày... tháng... năm...</w:t>
      </w:r>
    </w:p>
    <w:tbl>
      <w:tblPr>
        <w:tblW w:w="0" w:type="auto"/>
        <w:tblLayout w:type="fixed"/>
        <w:tblLook w:val="0000" w:firstRow="0" w:lastRow="0" w:firstColumn="0" w:lastColumn="0" w:noHBand="0" w:noVBand="0"/>
      </w:tblPr>
      <w:tblGrid>
        <w:gridCol w:w="2952"/>
        <w:gridCol w:w="2952"/>
        <w:gridCol w:w="2952"/>
      </w:tblGrid>
      <w:tr w:rsidR="00175762" w:rsidRPr="00175762" w:rsidTr="005A6589">
        <w:tc>
          <w:tcPr>
            <w:tcW w:w="2952"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b/>
                <w:color w:val="auto"/>
                <w:sz w:val="28"/>
                <w:szCs w:val="28"/>
              </w:rPr>
              <w:t>NGƯỜI LẬP BIỂU</w:t>
            </w:r>
            <w:r w:rsidRPr="00175762">
              <w:rPr>
                <w:rFonts w:ascii="Times New Roman" w:hAnsi="Times New Roman" w:cs="Times New Roman"/>
                <w:b/>
                <w:color w:val="auto"/>
                <w:sz w:val="28"/>
                <w:szCs w:val="28"/>
              </w:rPr>
              <w:br/>
            </w:r>
            <w:r w:rsidRPr="00175762">
              <w:rPr>
                <w:rFonts w:ascii="Times New Roman" w:hAnsi="Times New Roman" w:cs="Times New Roman"/>
                <w:i/>
                <w:color w:val="auto"/>
                <w:sz w:val="28"/>
                <w:szCs w:val="28"/>
              </w:rPr>
              <w:t>(K</w:t>
            </w:r>
            <w:r w:rsidRPr="00175762">
              <w:rPr>
                <w:rFonts w:ascii="Times New Roman" w:hAnsi="Times New Roman" w:cs="Times New Roman"/>
                <w:i/>
                <w:color w:val="auto"/>
                <w:sz w:val="28"/>
                <w:szCs w:val="28"/>
                <w:lang w:val="en-US"/>
              </w:rPr>
              <w:t>ý</w:t>
            </w:r>
            <w:r w:rsidRPr="00175762">
              <w:rPr>
                <w:rFonts w:ascii="Times New Roman" w:hAnsi="Times New Roman" w:cs="Times New Roman"/>
                <w:i/>
                <w:color w:val="auto"/>
                <w:sz w:val="28"/>
                <w:szCs w:val="28"/>
              </w:rPr>
              <w:t>, ghi rõ họ tên)</w:t>
            </w:r>
          </w:p>
        </w:tc>
        <w:tc>
          <w:tcPr>
            <w:tcW w:w="2952"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b/>
                <w:color w:val="auto"/>
                <w:sz w:val="28"/>
                <w:szCs w:val="28"/>
              </w:rPr>
              <w:t>KẾ TOÁN TRƯỞNG</w:t>
            </w:r>
            <w:r w:rsidRPr="00175762">
              <w:rPr>
                <w:rFonts w:ascii="Times New Roman" w:hAnsi="Times New Roman" w:cs="Times New Roman"/>
                <w:b/>
                <w:color w:val="auto"/>
                <w:sz w:val="28"/>
                <w:szCs w:val="28"/>
              </w:rPr>
              <w:br/>
            </w:r>
            <w:r w:rsidRPr="00175762">
              <w:rPr>
                <w:rFonts w:ascii="Times New Roman" w:hAnsi="Times New Roman" w:cs="Times New Roman"/>
                <w:i/>
                <w:color w:val="auto"/>
                <w:sz w:val="28"/>
                <w:szCs w:val="28"/>
              </w:rPr>
              <w:t>(K</w:t>
            </w:r>
            <w:r w:rsidRPr="00175762">
              <w:rPr>
                <w:rFonts w:ascii="Times New Roman" w:hAnsi="Times New Roman" w:cs="Times New Roman"/>
                <w:i/>
                <w:color w:val="auto"/>
                <w:sz w:val="28"/>
                <w:szCs w:val="28"/>
                <w:lang w:val="en-US"/>
              </w:rPr>
              <w:t>ý</w:t>
            </w:r>
            <w:r w:rsidRPr="00175762">
              <w:rPr>
                <w:rFonts w:ascii="Times New Roman" w:hAnsi="Times New Roman" w:cs="Times New Roman"/>
                <w:i/>
                <w:color w:val="auto"/>
                <w:sz w:val="28"/>
                <w:szCs w:val="28"/>
              </w:rPr>
              <w:t>, ghi rõ họ tên)</w:t>
            </w:r>
          </w:p>
        </w:tc>
        <w:tc>
          <w:tcPr>
            <w:tcW w:w="2952"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b/>
                <w:color w:val="auto"/>
                <w:sz w:val="28"/>
                <w:szCs w:val="28"/>
              </w:rPr>
              <w:t>CHỦ ĐẦU TƯ</w:t>
            </w:r>
            <w:r w:rsidRPr="00175762">
              <w:rPr>
                <w:rFonts w:ascii="Times New Roman" w:hAnsi="Times New Roman" w:cs="Times New Roman"/>
                <w:color w:val="auto"/>
                <w:sz w:val="28"/>
                <w:szCs w:val="28"/>
              </w:rPr>
              <w:br/>
            </w:r>
            <w:r w:rsidRPr="00175762">
              <w:rPr>
                <w:rFonts w:ascii="Times New Roman" w:hAnsi="Times New Roman" w:cs="Times New Roman"/>
                <w:i/>
                <w:color w:val="auto"/>
                <w:sz w:val="28"/>
                <w:szCs w:val="28"/>
              </w:rPr>
              <w:t>(Ký, đóng dấu, ghi rõ họ tên)</w:t>
            </w:r>
          </w:p>
        </w:tc>
      </w:tr>
    </w:tbl>
    <w:p w:rsidR="00175762" w:rsidRPr="00175762" w:rsidRDefault="00175762" w:rsidP="00175762">
      <w:pPr>
        <w:spacing w:before="120" w:afterLines="50" w:after="120" w:line="312" w:lineRule="auto"/>
        <w:jc w:val="center"/>
        <w:rPr>
          <w:rFonts w:ascii="Times New Roman" w:hAnsi="Times New Roman" w:cs="Times New Roman"/>
          <w:color w:val="auto"/>
          <w:sz w:val="28"/>
          <w:szCs w:val="28"/>
          <w:lang w:val="en-US"/>
        </w:rPr>
      </w:pPr>
    </w:p>
    <w:p w:rsidR="00175762" w:rsidRPr="00175762" w:rsidRDefault="00175762" w:rsidP="00175762">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rPr>
        <w:t>M</w:t>
      </w:r>
      <w:r w:rsidRPr="00175762">
        <w:rPr>
          <w:rFonts w:ascii="Times New Roman" w:hAnsi="Times New Roman" w:cs="Times New Roman"/>
          <w:b/>
          <w:color w:val="auto"/>
          <w:sz w:val="28"/>
          <w:szCs w:val="28"/>
          <w:lang w:val="en-US"/>
        </w:rPr>
        <w:t>ẫ</w:t>
      </w:r>
      <w:r w:rsidRPr="00175762">
        <w:rPr>
          <w:rFonts w:ascii="Times New Roman" w:hAnsi="Times New Roman" w:cs="Times New Roman"/>
          <w:b/>
          <w:color w:val="auto"/>
          <w:sz w:val="28"/>
          <w:szCs w:val="28"/>
        </w:rPr>
        <w:t>u số: 06/QTDA</w:t>
      </w:r>
    </w:p>
    <w:p w:rsidR="00175762" w:rsidRPr="00175762" w:rsidRDefault="00175762" w:rsidP="00175762">
      <w:pPr>
        <w:spacing w:before="120" w:afterLines="50" w:after="120" w:line="312" w:lineRule="auto"/>
        <w:jc w:val="center"/>
        <w:rPr>
          <w:rFonts w:ascii="Times New Roman" w:hAnsi="Times New Roman" w:cs="Times New Roman"/>
          <w:i/>
          <w:color w:val="auto"/>
          <w:sz w:val="28"/>
          <w:szCs w:val="28"/>
        </w:rPr>
      </w:pPr>
      <w:r w:rsidRPr="00175762">
        <w:rPr>
          <w:rFonts w:ascii="Times New Roman" w:hAnsi="Times New Roman" w:cs="Times New Roman"/>
          <w:i/>
          <w:color w:val="auto"/>
          <w:sz w:val="28"/>
          <w:szCs w:val="28"/>
        </w:rPr>
        <w:t>(Ban hành kèm theo Thông tư s</w:t>
      </w:r>
      <w:r w:rsidRPr="00175762">
        <w:rPr>
          <w:rFonts w:ascii="Times New Roman" w:hAnsi="Times New Roman" w:cs="Times New Roman"/>
          <w:i/>
          <w:color w:val="auto"/>
          <w:sz w:val="28"/>
          <w:szCs w:val="28"/>
          <w:lang w:val="en-US"/>
        </w:rPr>
        <w:t>ố</w:t>
      </w:r>
      <w:r w:rsidRPr="00175762">
        <w:rPr>
          <w:rFonts w:ascii="Times New Roman" w:hAnsi="Times New Roman" w:cs="Times New Roman"/>
          <w:i/>
          <w:color w:val="auto"/>
          <w:sz w:val="28"/>
          <w:szCs w:val="28"/>
        </w:rPr>
        <w:t xml:space="preserve"> 09/2016/TT-BTC n</w:t>
      </w:r>
      <w:r w:rsidRPr="00175762">
        <w:rPr>
          <w:rFonts w:ascii="Times New Roman" w:hAnsi="Times New Roman" w:cs="Times New Roman"/>
          <w:i/>
          <w:color w:val="auto"/>
          <w:sz w:val="28"/>
          <w:szCs w:val="28"/>
          <w:lang w:val="en-US"/>
        </w:rPr>
        <w:t>g</w:t>
      </w:r>
      <w:r w:rsidRPr="00175762">
        <w:rPr>
          <w:rFonts w:ascii="Times New Roman" w:hAnsi="Times New Roman" w:cs="Times New Roman"/>
          <w:i/>
          <w:color w:val="auto"/>
          <w:sz w:val="28"/>
          <w:szCs w:val="28"/>
        </w:rPr>
        <w:t>ày 18/01/2016 của Bộ Tài chính)</w:t>
      </w:r>
    </w:p>
    <w:p w:rsidR="00175762" w:rsidRPr="00175762" w:rsidRDefault="00175762" w:rsidP="00175762">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rPr>
        <w:t>TÀI SẢN NGẮN HẠN BÀN GIAO</w:t>
      </w:r>
    </w:p>
    <w:p w:rsidR="00175762" w:rsidRPr="00175762" w:rsidRDefault="00175762" w:rsidP="00175762">
      <w:pPr>
        <w:spacing w:before="120" w:afterLines="50" w:after="120" w:line="312" w:lineRule="auto"/>
        <w:jc w:val="right"/>
        <w:rPr>
          <w:rFonts w:ascii="Times New Roman" w:hAnsi="Times New Roman" w:cs="Times New Roman"/>
          <w:i/>
          <w:color w:val="auto"/>
          <w:sz w:val="28"/>
          <w:szCs w:val="28"/>
        </w:rPr>
      </w:pPr>
      <w:r w:rsidRPr="00175762">
        <w:rPr>
          <w:rFonts w:ascii="Times New Roman" w:hAnsi="Times New Roman" w:cs="Times New Roman"/>
          <w:i/>
          <w:color w:val="auto"/>
          <w:sz w:val="28"/>
          <w:szCs w:val="28"/>
        </w:rPr>
        <w:t>Đơn vị: đồng</w:t>
      </w:r>
    </w:p>
    <w:tbl>
      <w:tblPr>
        <w:tblW w:w="0" w:type="auto"/>
        <w:tblInd w:w="5" w:type="dxa"/>
        <w:tblLayout w:type="fixed"/>
        <w:tblCellMar>
          <w:left w:w="0" w:type="dxa"/>
          <w:right w:w="0" w:type="dxa"/>
        </w:tblCellMar>
        <w:tblLook w:val="0000" w:firstRow="0" w:lastRow="0" w:firstColumn="0" w:lastColumn="0" w:noHBand="0" w:noVBand="0"/>
      </w:tblPr>
      <w:tblGrid>
        <w:gridCol w:w="581"/>
        <w:gridCol w:w="2222"/>
        <w:gridCol w:w="821"/>
        <w:gridCol w:w="977"/>
        <w:gridCol w:w="1039"/>
        <w:gridCol w:w="1484"/>
        <w:gridCol w:w="1521"/>
      </w:tblGrid>
      <w:tr w:rsidR="00175762" w:rsidRPr="00175762" w:rsidTr="005A6589">
        <w:tc>
          <w:tcPr>
            <w:tcW w:w="581"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STT</w:t>
            </w:r>
          </w:p>
        </w:tc>
        <w:tc>
          <w:tcPr>
            <w:tcW w:w="2222"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Danh mục</w:t>
            </w:r>
          </w:p>
        </w:tc>
        <w:tc>
          <w:tcPr>
            <w:tcW w:w="821"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Đơn vị tính</w:t>
            </w:r>
          </w:p>
        </w:tc>
        <w:tc>
          <w:tcPr>
            <w:tcW w:w="977"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Số</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lượng</w:t>
            </w:r>
          </w:p>
        </w:tc>
        <w:tc>
          <w:tcPr>
            <w:tcW w:w="1039"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Giá đơn vị</w:t>
            </w:r>
          </w:p>
        </w:tc>
        <w:tc>
          <w:tcPr>
            <w:tcW w:w="1484"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Giá trị</w:t>
            </w:r>
          </w:p>
        </w:tc>
        <w:tc>
          <w:tcPr>
            <w:tcW w:w="1521" w:type="dxa"/>
            <w:tcBorders>
              <w:top w:val="single" w:sz="4" w:space="0" w:color="auto"/>
              <w:left w:val="single" w:sz="4" w:space="0" w:color="auto"/>
              <w:bottom w:val="nil"/>
              <w:right w:val="single" w:sz="4" w:space="0" w:color="auto"/>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Đơn vị tiếp nhận sử dụng</w:t>
            </w:r>
          </w:p>
        </w:tc>
      </w:tr>
      <w:tr w:rsidR="00175762" w:rsidRPr="00175762" w:rsidTr="005A6589">
        <w:tc>
          <w:tcPr>
            <w:tcW w:w="581"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w:t>
            </w:r>
          </w:p>
        </w:tc>
        <w:tc>
          <w:tcPr>
            <w:tcW w:w="222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2</w:t>
            </w:r>
          </w:p>
        </w:tc>
        <w:tc>
          <w:tcPr>
            <w:tcW w:w="821"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3</w:t>
            </w:r>
          </w:p>
        </w:tc>
        <w:tc>
          <w:tcPr>
            <w:tcW w:w="97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4</w:t>
            </w:r>
          </w:p>
        </w:tc>
        <w:tc>
          <w:tcPr>
            <w:tcW w:w="1039"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5</w:t>
            </w:r>
          </w:p>
        </w:tc>
        <w:tc>
          <w:tcPr>
            <w:tcW w:w="1484"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6</w:t>
            </w:r>
          </w:p>
        </w:tc>
        <w:tc>
          <w:tcPr>
            <w:tcW w:w="1521"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7</w:t>
            </w:r>
          </w:p>
        </w:tc>
      </w:tr>
      <w:tr w:rsidR="00175762" w:rsidRPr="00175762" w:rsidTr="005A6589">
        <w:tc>
          <w:tcPr>
            <w:tcW w:w="581"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222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Tổng số</w:t>
            </w:r>
          </w:p>
        </w:tc>
        <w:tc>
          <w:tcPr>
            <w:tcW w:w="821"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97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039"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484"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21"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81"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w:t>
            </w:r>
          </w:p>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2</w:t>
            </w:r>
          </w:p>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w:t>
            </w:r>
          </w:p>
        </w:tc>
        <w:tc>
          <w:tcPr>
            <w:tcW w:w="2222"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1"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977"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039"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484"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21" w:type="dxa"/>
            <w:tcBorders>
              <w:top w:val="single" w:sz="4" w:space="0" w:color="auto"/>
              <w:left w:val="single" w:sz="4" w:space="0" w:color="auto"/>
              <w:bottom w:val="single" w:sz="4" w:space="0" w:color="auto"/>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bl>
    <w:p w:rsidR="00175762" w:rsidRPr="00175762" w:rsidRDefault="00175762" w:rsidP="00175762">
      <w:pPr>
        <w:spacing w:before="120" w:afterLines="50" w:after="120" w:line="312" w:lineRule="auto"/>
        <w:jc w:val="right"/>
        <w:rPr>
          <w:rFonts w:ascii="Times New Roman" w:hAnsi="Times New Roman" w:cs="Times New Roman"/>
          <w:i/>
          <w:color w:val="auto"/>
          <w:sz w:val="28"/>
          <w:szCs w:val="28"/>
          <w:lang w:val="en-US"/>
        </w:rPr>
      </w:pPr>
    </w:p>
    <w:p w:rsidR="00175762" w:rsidRPr="00175762" w:rsidRDefault="00175762" w:rsidP="00175762">
      <w:pPr>
        <w:spacing w:before="120" w:afterLines="50" w:after="120" w:line="312" w:lineRule="auto"/>
        <w:jc w:val="right"/>
        <w:rPr>
          <w:rFonts w:ascii="Times New Roman" w:hAnsi="Times New Roman" w:cs="Times New Roman"/>
          <w:i/>
          <w:color w:val="auto"/>
          <w:sz w:val="28"/>
          <w:szCs w:val="28"/>
          <w:lang w:val="en-US"/>
        </w:rPr>
      </w:pPr>
      <w:r w:rsidRPr="00175762">
        <w:rPr>
          <w:rFonts w:ascii="Times New Roman" w:hAnsi="Times New Roman" w:cs="Times New Roman"/>
          <w:i/>
          <w:color w:val="auto"/>
          <w:sz w:val="28"/>
          <w:szCs w:val="28"/>
          <w:lang w:val="en-US"/>
        </w:rPr>
        <w:t>…….…..</w:t>
      </w:r>
      <w:r w:rsidRPr="00175762">
        <w:rPr>
          <w:rFonts w:ascii="Times New Roman" w:hAnsi="Times New Roman" w:cs="Times New Roman"/>
          <w:i/>
          <w:color w:val="auto"/>
          <w:sz w:val="28"/>
          <w:szCs w:val="28"/>
        </w:rPr>
        <w:t>, ngày</w:t>
      </w:r>
      <w:r w:rsidRPr="00175762">
        <w:rPr>
          <w:rFonts w:ascii="Times New Roman" w:hAnsi="Times New Roman" w:cs="Times New Roman"/>
          <w:i/>
          <w:color w:val="auto"/>
          <w:sz w:val="28"/>
          <w:szCs w:val="28"/>
          <w:lang w:val="en-US"/>
        </w:rPr>
        <w:t xml:space="preserve"> </w:t>
      </w:r>
      <w:r w:rsidRPr="00175762">
        <w:rPr>
          <w:rFonts w:ascii="Times New Roman" w:hAnsi="Times New Roman" w:cs="Times New Roman"/>
          <w:i/>
          <w:color w:val="auto"/>
          <w:sz w:val="28"/>
          <w:szCs w:val="28"/>
        </w:rPr>
        <w:t>... tháng</w:t>
      </w:r>
      <w:r w:rsidRPr="00175762">
        <w:rPr>
          <w:rFonts w:ascii="Times New Roman" w:hAnsi="Times New Roman" w:cs="Times New Roman"/>
          <w:i/>
          <w:color w:val="auto"/>
          <w:sz w:val="28"/>
          <w:szCs w:val="28"/>
          <w:lang w:val="en-US"/>
        </w:rPr>
        <w:t xml:space="preserve"> </w:t>
      </w:r>
      <w:r w:rsidRPr="00175762">
        <w:rPr>
          <w:rFonts w:ascii="Times New Roman" w:hAnsi="Times New Roman" w:cs="Times New Roman"/>
          <w:i/>
          <w:color w:val="auto"/>
          <w:sz w:val="28"/>
          <w:szCs w:val="28"/>
        </w:rPr>
        <w:t>... năm</w:t>
      </w:r>
      <w:r w:rsidRPr="00175762">
        <w:rPr>
          <w:rFonts w:ascii="Times New Roman" w:hAnsi="Times New Roman" w:cs="Times New Roman"/>
          <w:i/>
          <w:color w:val="auto"/>
          <w:sz w:val="28"/>
          <w:szCs w:val="28"/>
          <w:lang w:val="en-US"/>
        </w:rPr>
        <w:t xml:space="preserve"> </w:t>
      </w:r>
      <w:r w:rsidRPr="00175762">
        <w:rPr>
          <w:rFonts w:ascii="Times New Roman" w:hAnsi="Times New Roman" w:cs="Times New Roman"/>
          <w:i/>
          <w:color w:val="auto"/>
          <w:sz w:val="28"/>
          <w:szCs w:val="28"/>
        </w:rPr>
        <w:t>...</w:t>
      </w:r>
    </w:p>
    <w:tbl>
      <w:tblPr>
        <w:tblW w:w="0" w:type="auto"/>
        <w:tblLayout w:type="fixed"/>
        <w:tblLook w:val="0000" w:firstRow="0" w:lastRow="0" w:firstColumn="0" w:lastColumn="0" w:noHBand="0" w:noVBand="0"/>
      </w:tblPr>
      <w:tblGrid>
        <w:gridCol w:w="2952"/>
        <w:gridCol w:w="2952"/>
        <w:gridCol w:w="2952"/>
      </w:tblGrid>
      <w:tr w:rsidR="00175762" w:rsidRPr="00175762" w:rsidTr="005A6589">
        <w:tc>
          <w:tcPr>
            <w:tcW w:w="2952"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b/>
                <w:color w:val="auto"/>
                <w:sz w:val="28"/>
                <w:szCs w:val="28"/>
              </w:rPr>
              <w:t>NGƯỜI LẬP BIỂU</w:t>
            </w:r>
            <w:r w:rsidRPr="00175762">
              <w:rPr>
                <w:rFonts w:ascii="Times New Roman" w:hAnsi="Times New Roman" w:cs="Times New Roman"/>
                <w:b/>
                <w:color w:val="auto"/>
                <w:sz w:val="28"/>
                <w:szCs w:val="28"/>
              </w:rPr>
              <w:br/>
            </w:r>
            <w:r w:rsidRPr="00175762">
              <w:rPr>
                <w:rFonts w:ascii="Times New Roman" w:hAnsi="Times New Roman" w:cs="Times New Roman"/>
                <w:i/>
                <w:color w:val="auto"/>
                <w:sz w:val="28"/>
                <w:szCs w:val="28"/>
              </w:rPr>
              <w:t>(K</w:t>
            </w:r>
            <w:r w:rsidRPr="00175762">
              <w:rPr>
                <w:rFonts w:ascii="Times New Roman" w:hAnsi="Times New Roman" w:cs="Times New Roman"/>
                <w:i/>
                <w:color w:val="auto"/>
                <w:sz w:val="28"/>
                <w:szCs w:val="28"/>
                <w:lang w:val="en-US"/>
              </w:rPr>
              <w:t>ý</w:t>
            </w:r>
            <w:r w:rsidRPr="00175762">
              <w:rPr>
                <w:rFonts w:ascii="Times New Roman" w:hAnsi="Times New Roman" w:cs="Times New Roman"/>
                <w:i/>
                <w:color w:val="auto"/>
                <w:sz w:val="28"/>
                <w:szCs w:val="28"/>
              </w:rPr>
              <w:t>, ghi rõ họ tên)</w:t>
            </w:r>
          </w:p>
        </w:tc>
        <w:tc>
          <w:tcPr>
            <w:tcW w:w="2952"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b/>
                <w:color w:val="auto"/>
                <w:sz w:val="28"/>
                <w:szCs w:val="28"/>
              </w:rPr>
              <w:t>KẾ TOÁN TRƯỞNG</w:t>
            </w:r>
            <w:r w:rsidRPr="00175762">
              <w:rPr>
                <w:rFonts w:ascii="Times New Roman" w:hAnsi="Times New Roman" w:cs="Times New Roman"/>
                <w:b/>
                <w:color w:val="auto"/>
                <w:sz w:val="28"/>
                <w:szCs w:val="28"/>
              </w:rPr>
              <w:br/>
            </w:r>
            <w:r w:rsidRPr="00175762">
              <w:rPr>
                <w:rFonts w:ascii="Times New Roman" w:hAnsi="Times New Roman" w:cs="Times New Roman"/>
                <w:i/>
                <w:color w:val="auto"/>
                <w:sz w:val="28"/>
                <w:szCs w:val="28"/>
              </w:rPr>
              <w:t>(K</w:t>
            </w:r>
            <w:r w:rsidRPr="00175762">
              <w:rPr>
                <w:rFonts w:ascii="Times New Roman" w:hAnsi="Times New Roman" w:cs="Times New Roman"/>
                <w:i/>
                <w:color w:val="auto"/>
                <w:sz w:val="28"/>
                <w:szCs w:val="28"/>
                <w:lang w:val="en-US"/>
              </w:rPr>
              <w:t>ý</w:t>
            </w:r>
            <w:r w:rsidRPr="00175762">
              <w:rPr>
                <w:rFonts w:ascii="Times New Roman" w:hAnsi="Times New Roman" w:cs="Times New Roman"/>
                <w:i/>
                <w:color w:val="auto"/>
                <w:sz w:val="28"/>
                <w:szCs w:val="28"/>
              </w:rPr>
              <w:t>, ghi rõ họ tên)</w:t>
            </w:r>
          </w:p>
        </w:tc>
        <w:tc>
          <w:tcPr>
            <w:tcW w:w="2952"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b/>
                <w:color w:val="auto"/>
                <w:sz w:val="28"/>
                <w:szCs w:val="28"/>
              </w:rPr>
              <w:t>CHỦ ĐẦU TƯ</w:t>
            </w:r>
            <w:r w:rsidRPr="00175762">
              <w:rPr>
                <w:rFonts w:ascii="Times New Roman" w:hAnsi="Times New Roman" w:cs="Times New Roman"/>
                <w:color w:val="auto"/>
                <w:sz w:val="28"/>
                <w:szCs w:val="28"/>
              </w:rPr>
              <w:br/>
            </w:r>
            <w:r w:rsidRPr="00175762">
              <w:rPr>
                <w:rFonts w:ascii="Times New Roman" w:hAnsi="Times New Roman" w:cs="Times New Roman"/>
                <w:i/>
                <w:color w:val="auto"/>
                <w:sz w:val="28"/>
                <w:szCs w:val="28"/>
              </w:rPr>
              <w:t>(Ký, đóng dấu, ghi rõ họ tên)</w:t>
            </w:r>
          </w:p>
        </w:tc>
      </w:tr>
    </w:tbl>
    <w:p w:rsidR="00175762" w:rsidRPr="00175762" w:rsidRDefault="00175762" w:rsidP="00175762">
      <w:pPr>
        <w:spacing w:before="120" w:afterLines="50" w:after="120" w:line="312" w:lineRule="auto"/>
        <w:rPr>
          <w:rFonts w:ascii="Times New Roman" w:hAnsi="Times New Roman" w:cs="Times New Roman"/>
          <w:color w:val="auto"/>
          <w:sz w:val="28"/>
          <w:szCs w:val="28"/>
          <w:lang w:val="en-US"/>
        </w:rPr>
      </w:pPr>
    </w:p>
    <w:p w:rsidR="00175762" w:rsidRPr="00175762" w:rsidRDefault="00175762" w:rsidP="00175762">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rPr>
        <w:t>M</w:t>
      </w:r>
      <w:r w:rsidRPr="00175762">
        <w:rPr>
          <w:rFonts w:ascii="Times New Roman" w:hAnsi="Times New Roman" w:cs="Times New Roman"/>
          <w:b/>
          <w:color w:val="auto"/>
          <w:sz w:val="28"/>
          <w:szCs w:val="28"/>
          <w:lang w:val="en-US"/>
        </w:rPr>
        <w:t>ẫ</w:t>
      </w:r>
      <w:r w:rsidRPr="00175762">
        <w:rPr>
          <w:rFonts w:ascii="Times New Roman" w:hAnsi="Times New Roman" w:cs="Times New Roman"/>
          <w:b/>
          <w:color w:val="auto"/>
          <w:sz w:val="28"/>
          <w:szCs w:val="28"/>
        </w:rPr>
        <w:t>u số: 07/QTDA</w:t>
      </w:r>
    </w:p>
    <w:p w:rsidR="00175762" w:rsidRPr="00175762" w:rsidRDefault="00175762" w:rsidP="00175762">
      <w:pPr>
        <w:spacing w:before="120" w:afterLines="50" w:after="120" w:line="312" w:lineRule="auto"/>
        <w:jc w:val="center"/>
        <w:rPr>
          <w:rFonts w:ascii="Times New Roman" w:hAnsi="Times New Roman" w:cs="Times New Roman"/>
          <w:i/>
          <w:color w:val="auto"/>
          <w:sz w:val="28"/>
          <w:szCs w:val="28"/>
        </w:rPr>
      </w:pPr>
      <w:r w:rsidRPr="00175762">
        <w:rPr>
          <w:rFonts w:ascii="Times New Roman" w:hAnsi="Times New Roman" w:cs="Times New Roman"/>
          <w:i/>
          <w:color w:val="auto"/>
          <w:sz w:val="28"/>
          <w:szCs w:val="28"/>
        </w:rPr>
        <w:t>(Ban hành kèm theo Thông tư số 09/2016/TT-BTC ngày 18/01/2016 của Bộ Tài chính)</w:t>
      </w:r>
    </w:p>
    <w:p w:rsidR="00175762" w:rsidRPr="00175762" w:rsidRDefault="00175762" w:rsidP="00175762">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rPr>
        <w:t>TÌNH HÌNH THANH TOÁN VÀ CÔNG NỢ CỦA DỰ ÁN</w:t>
      </w:r>
    </w:p>
    <w:p w:rsidR="00175762" w:rsidRPr="00175762" w:rsidRDefault="00175762" w:rsidP="00175762">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(Tính đến ngày k</w:t>
      </w:r>
      <w:r w:rsidRPr="00175762">
        <w:rPr>
          <w:rFonts w:ascii="Times New Roman" w:hAnsi="Times New Roman" w:cs="Times New Roman"/>
          <w:color w:val="auto"/>
          <w:sz w:val="28"/>
          <w:szCs w:val="28"/>
          <w:highlight w:val="white"/>
        </w:rPr>
        <w:t>hóa</w:t>
      </w:r>
      <w:r w:rsidRPr="00175762">
        <w:rPr>
          <w:rFonts w:ascii="Times New Roman" w:hAnsi="Times New Roman" w:cs="Times New Roman"/>
          <w:color w:val="auto"/>
          <w:sz w:val="28"/>
          <w:szCs w:val="28"/>
        </w:rPr>
        <w:t xml:space="preserve"> sổ lập báo cáo quyết toán)</w:t>
      </w:r>
    </w:p>
    <w:p w:rsidR="00175762" w:rsidRPr="00175762" w:rsidRDefault="00175762" w:rsidP="00175762">
      <w:pPr>
        <w:spacing w:before="120" w:afterLines="50" w:after="120" w:line="312" w:lineRule="auto"/>
        <w:jc w:val="right"/>
        <w:rPr>
          <w:rFonts w:ascii="Times New Roman" w:hAnsi="Times New Roman" w:cs="Times New Roman"/>
          <w:i/>
          <w:color w:val="auto"/>
          <w:sz w:val="28"/>
          <w:szCs w:val="28"/>
        </w:rPr>
      </w:pPr>
      <w:r w:rsidRPr="00175762">
        <w:rPr>
          <w:rFonts w:ascii="Times New Roman" w:hAnsi="Times New Roman" w:cs="Times New Roman"/>
          <w:i/>
          <w:color w:val="auto"/>
          <w:sz w:val="28"/>
          <w:szCs w:val="28"/>
        </w:rPr>
        <w:t>Đơn vị: đồng</w:t>
      </w:r>
    </w:p>
    <w:tbl>
      <w:tblPr>
        <w:tblW w:w="0" w:type="auto"/>
        <w:tblInd w:w="5" w:type="dxa"/>
        <w:tblLayout w:type="fixed"/>
        <w:tblCellMar>
          <w:left w:w="0" w:type="dxa"/>
          <w:right w:w="0" w:type="dxa"/>
        </w:tblCellMar>
        <w:tblLook w:val="0000" w:firstRow="0" w:lastRow="0" w:firstColumn="0" w:lastColumn="0" w:noHBand="0" w:noVBand="0"/>
      </w:tblPr>
      <w:tblGrid>
        <w:gridCol w:w="577"/>
        <w:gridCol w:w="1454"/>
        <w:gridCol w:w="1322"/>
        <w:gridCol w:w="1339"/>
        <w:gridCol w:w="1103"/>
        <w:gridCol w:w="962"/>
        <w:gridCol w:w="1069"/>
        <w:gridCol w:w="819"/>
      </w:tblGrid>
      <w:tr w:rsidR="00175762" w:rsidRPr="00175762" w:rsidTr="005A6589">
        <w:tc>
          <w:tcPr>
            <w:tcW w:w="577" w:type="dxa"/>
            <w:vMerge w:val="restart"/>
            <w:tcBorders>
              <w:top w:val="single" w:sz="4" w:space="0" w:color="auto"/>
              <w:left w:val="single" w:sz="4" w:space="0" w:color="auto"/>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S</w:t>
            </w:r>
            <w:r w:rsidRPr="00175762">
              <w:rPr>
                <w:rFonts w:ascii="Times New Roman" w:hAnsi="Times New Roman" w:cs="Times New Roman"/>
                <w:color w:val="auto"/>
                <w:sz w:val="28"/>
                <w:szCs w:val="28"/>
              </w:rPr>
              <w:t>TT</w:t>
            </w:r>
          </w:p>
        </w:tc>
        <w:tc>
          <w:tcPr>
            <w:tcW w:w="1454" w:type="dxa"/>
            <w:vMerge w:val="restart"/>
            <w:tcBorders>
              <w:top w:val="single" w:sz="4" w:space="0" w:color="auto"/>
              <w:left w:val="single" w:sz="4" w:space="0" w:color="auto"/>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Tên cá nhân, đơn vị thực</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hiện</w:t>
            </w:r>
          </w:p>
        </w:tc>
        <w:tc>
          <w:tcPr>
            <w:tcW w:w="1322" w:type="dxa"/>
            <w:vMerge w:val="restart"/>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Nội dung công việc, hợp đồng thực hiện</w:t>
            </w:r>
          </w:p>
        </w:tc>
        <w:tc>
          <w:tcPr>
            <w:tcW w:w="1339" w:type="dxa"/>
            <w:vMerge w:val="restart"/>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Giá trị được A-B chấp nhận thanh toán</w:t>
            </w:r>
          </w:p>
        </w:tc>
        <w:tc>
          <w:tcPr>
            <w:tcW w:w="1103" w:type="dxa"/>
            <w:vMerge w:val="restart"/>
            <w:tcBorders>
              <w:top w:val="single" w:sz="4" w:space="0" w:color="auto"/>
              <w:left w:val="single" w:sz="4" w:space="0" w:color="auto"/>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Đã thanh toán, tạm</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ứng</w:t>
            </w:r>
          </w:p>
        </w:tc>
        <w:tc>
          <w:tcPr>
            <w:tcW w:w="2031" w:type="dxa"/>
            <w:gridSpan w:val="2"/>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Công nợ đến ngày k</w:t>
            </w:r>
            <w:r w:rsidRPr="00175762">
              <w:rPr>
                <w:rFonts w:ascii="Times New Roman" w:hAnsi="Times New Roman" w:cs="Times New Roman"/>
                <w:color w:val="auto"/>
                <w:sz w:val="28"/>
                <w:szCs w:val="28"/>
                <w:highlight w:val="white"/>
              </w:rPr>
              <w:t>hóa</w:t>
            </w:r>
            <w:r w:rsidRPr="00175762">
              <w:rPr>
                <w:rFonts w:ascii="Times New Roman" w:hAnsi="Times New Roman" w:cs="Times New Roman"/>
                <w:color w:val="auto"/>
                <w:sz w:val="28"/>
                <w:szCs w:val="28"/>
              </w:rPr>
              <w:t xml:space="preserve"> sổ lập báo cáo quyết toán</w:t>
            </w:r>
          </w:p>
        </w:tc>
        <w:tc>
          <w:tcPr>
            <w:tcW w:w="819" w:type="dxa"/>
            <w:vMerge w:val="restart"/>
            <w:tcBorders>
              <w:top w:val="single" w:sz="4" w:space="0" w:color="auto"/>
              <w:left w:val="single" w:sz="4" w:space="0" w:color="auto"/>
              <w:right w:val="single" w:sz="4" w:space="0" w:color="auto"/>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Ghi</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chú</w:t>
            </w:r>
          </w:p>
        </w:tc>
      </w:tr>
      <w:tr w:rsidR="00175762" w:rsidRPr="00175762" w:rsidTr="005A6589">
        <w:tc>
          <w:tcPr>
            <w:tcW w:w="577" w:type="dxa"/>
            <w:vMerge/>
            <w:tcBorders>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454" w:type="dxa"/>
            <w:vMerge/>
            <w:tcBorders>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322" w:type="dxa"/>
            <w:vMerge/>
            <w:tcBorders>
              <w:top w:val="nil"/>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339" w:type="dxa"/>
            <w:vMerge/>
            <w:tcBorders>
              <w:top w:val="nil"/>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103" w:type="dxa"/>
            <w:vMerge/>
            <w:tcBorders>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962"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Phải trả</w:t>
            </w:r>
          </w:p>
        </w:tc>
        <w:tc>
          <w:tcPr>
            <w:tcW w:w="1069"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Phải thu</w:t>
            </w:r>
          </w:p>
        </w:tc>
        <w:tc>
          <w:tcPr>
            <w:tcW w:w="819" w:type="dxa"/>
            <w:vMerge/>
            <w:tcBorders>
              <w:left w:val="single" w:sz="4" w:space="0" w:color="auto"/>
              <w:bottom w:val="nil"/>
              <w:right w:val="single" w:sz="4" w:space="0" w:color="auto"/>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r>
      <w:tr w:rsidR="00175762" w:rsidRPr="00175762" w:rsidTr="005A6589">
        <w:tc>
          <w:tcPr>
            <w:tcW w:w="577"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454"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w:t>
            </w:r>
          </w:p>
        </w:tc>
        <w:tc>
          <w:tcPr>
            <w:tcW w:w="1322"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2</w:t>
            </w:r>
          </w:p>
        </w:tc>
        <w:tc>
          <w:tcPr>
            <w:tcW w:w="1339"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3</w:t>
            </w:r>
          </w:p>
        </w:tc>
        <w:tc>
          <w:tcPr>
            <w:tcW w:w="1103"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4</w:t>
            </w:r>
          </w:p>
        </w:tc>
        <w:tc>
          <w:tcPr>
            <w:tcW w:w="962"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5</w:t>
            </w:r>
          </w:p>
        </w:tc>
        <w:tc>
          <w:tcPr>
            <w:tcW w:w="1069"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6</w:t>
            </w:r>
          </w:p>
        </w:tc>
        <w:tc>
          <w:tcPr>
            <w:tcW w:w="819" w:type="dxa"/>
            <w:tcBorders>
              <w:top w:val="single" w:sz="4" w:space="0" w:color="auto"/>
              <w:left w:val="single" w:sz="4" w:space="0" w:color="auto"/>
              <w:bottom w:val="nil"/>
              <w:right w:val="single" w:sz="4" w:space="0" w:color="auto"/>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7</w:t>
            </w:r>
          </w:p>
        </w:tc>
      </w:tr>
      <w:tr w:rsidR="00175762" w:rsidRPr="00175762" w:rsidTr="005A6589">
        <w:tc>
          <w:tcPr>
            <w:tcW w:w="577"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p>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w:t>
            </w:r>
          </w:p>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2</w:t>
            </w:r>
          </w:p>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3</w:t>
            </w:r>
          </w:p>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w:t>
            </w:r>
          </w:p>
        </w:tc>
        <w:tc>
          <w:tcPr>
            <w:tcW w:w="1454"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b/>
                <w:color w:val="auto"/>
                <w:sz w:val="28"/>
                <w:szCs w:val="28"/>
              </w:rPr>
            </w:pPr>
            <w:r w:rsidRPr="00175762">
              <w:rPr>
                <w:rFonts w:ascii="Times New Roman" w:hAnsi="Times New Roman" w:cs="Times New Roman"/>
                <w:b/>
                <w:color w:val="auto"/>
                <w:sz w:val="28"/>
                <w:szCs w:val="28"/>
              </w:rPr>
              <w:t>Tổng số</w:t>
            </w:r>
          </w:p>
        </w:tc>
        <w:tc>
          <w:tcPr>
            <w:tcW w:w="1322"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39"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103"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962"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069"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19" w:type="dxa"/>
            <w:tcBorders>
              <w:top w:val="single" w:sz="4" w:space="0" w:color="auto"/>
              <w:left w:val="single" w:sz="4" w:space="0" w:color="auto"/>
              <w:bottom w:val="single" w:sz="4" w:space="0" w:color="auto"/>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bl>
    <w:p w:rsidR="00175762" w:rsidRPr="00175762" w:rsidRDefault="00175762" w:rsidP="00175762">
      <w:pPr>
        <w:spacing w:before="120" w:afterLines="50" w:after="120" w:line="312" w:lineRule="auto"/>
        <w:jc w:val="right"/>
        <w:rPr>
          <w:rFonts w:ascii="Times New Roman" w:hAnsi="Times New Roman" w:cs="Times New Roman"/>
          <w:i/>
          <w:color w:val="auto"/>
          <w:sz w:val="28"/>
          <w:szCs w:val="28"/>
          <w:lang w:val="en-US"/>
        </w:rPr>
      </w:pPr>
    </w:p>
    <w:p w:rsidR="00175762" w:rsidRPr="00175762" w:rsidRDefault="00175762" w:rsidP="00175762">
      <w:pPr>
        <w:spacing w:before="120" w:afterLines="50" w:after="120" w:line="312" w:lineRule="auto"/>
        <w:jc w:val="right"/>
        <w:rPr>
          <w:rFonts w:ascii="Times New Roman" w:hAnsi="Times New Roman" w:cs="Times New Roman"/>
          <w:i/>
          <w:color w:val="auto"/>
          <w:sz w:val="28"/>
          <w:szCs w:val="28"/>
          <w:lang w:val="en-US"/>
        </w:rPr>
      </w:pPr>
      <w:r w:rsidRPr="00175762">
        <w:rPr>
          <w:rFonts w:ascii="Times New Roman" w:hAnsi="Times New Roman" w:cs="Times New Roman"/>
          <w:i/>
          <w:color w:val="auto"/>
          <w:sz w:val="28"/>
          <w:szCs w:val="28"/>
          <w:lang w:val="en-US"/>
        </w:rPr>
        <w:t>N</w:t>
      </w:r>
      <w:r w:rsidRPr="00175762">
        <w:rPr>
          <w:rFonts w:ascii="Times New Roman" w:hAnsi="Times New Roman" w:cs="Times New Roman"/>
          <w:i/>
          <w:color w:val="auto"/>
          <w:sz w:val="28"/>
          <w:szCs w:val="28"/>
        </w:rPr>
        <w:t>gày</w:t>
      </w:r>
      <w:r w:rsidRPr="00175762">
        <w:rPr>
          <w:rFonts w:ascii="Times New Roman" w:hAnsi="Times New Roman" w:cs="Times New Roman"/>
          <w:i/>
          <w:color w:val="auto"/>
          <w:sz w:val="28"/>
          <w:szCs w:val="28"/>
          <w:lang w:val="en-US"/>
        </w:rPr>
        <w:t xml:space="preserve"> </w:t>
      </w:r>
      <w:r w:rsidRPr="00175762">
        <w:rPr>
          <w:rFonts w:ascii="Times New Roman" w:hAnsi="Times New Roman" w:cs="Times New Roman"/>
          <w:i/>
          <w:color w:val="auto"/>
          <w:sz w:val="28"/>
          <w:szCs w:val="28"/>
        </w:rPr>
        <w:t>... tháng</w:t>
      </w:r>
      <w:r w:rsidRPr="00175762">
        <w:rPr>
          <w:rFonts w:ascii="Times New Roman" w:hAnsi="Times New Roman" w:cs="Times New Roman"/>
          <w:i/>
          <w:color w:val="auto"/>
          <w:sz w:val="28"/>
          <w:szCs w:val="28"/>
          <w:lang w:val="en-US"/>
        </w:rPr>
        <w:t xml:space="preserve"> </w:t>
      </w:r>
      <w:r w:rsidRPr="00175762">
        <w:rPr>
          <w:rFonts w:ascii="Times New Roman" w:hAnsi="Times New Roman" w:cs="Times New Roman"/>
          <w:i/>
          <w:color w:val="auto"/>
          <w:sz w:val="28"/>
          <w:szCs w:val="28"/>
        </w:rPr>
        <w:t>... năm</w:t>
      </w:r>
      <w:r w:rsidRPr="00175762">
        <w:rPr>
          <w:rFonts w:ascii="Times New Roman" w:hAnsi="Times New Roman" w:cs="Times New Roman"/>
          <w:i/>
          <w:color w:val="auto"/>
          <w:sz w:val="28"/>
          <w:szCs w:val="28"/>
          <w:lang w:val="en-US"/>
        </w:rPr>
        <w:t xml:space="preserve"> </w:t>
      </w:r>
      <w:r w:rsidRPr="00175762">
        <w:rPr>
          <w:rFonts w:ascii="Times New Roman" w:hAnsi="Times New Roman" w:cs="Times New Roman"/>
          <w:i/>
          <w:color w:val="auto"/>
          <w:sz w:val="28"/>
          <w:szCs w:val="28"/>
        </w:rPr>
        <w:t>...</w:t>
      </w:r>
    </w:p>
    <w:tbl>
      <w:tblPr>
        <w:tblW w:w="0" w:type="auto"/>
        <w:tblLayout w:type="fixed"/>
        <w:tblLook w:val="0000" w:firstRow="0" w:lastRow="0" w:firstColumn="0" w:lastColumn="0" w:noHBand="0" w:noVBand="0"/>
      </w:tblPr>
      <w:tblGrid>
        <w:gridCol w:w="2952"/>
        <w:gridCol w:w="2952"/>
        <w:gridCol w:w="2952"/>
      </w:tblGrid>
      <w:tr w:rsidR="00175762" w:rsidRPr="00175762" w:rsidTr="005A6589">
        <w:tc>
          <w:tcPr>
            <w:tcW w:w="2952"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b/>
                <w:color w:val="auto"/>
                <w:sz w:val="28"/>
                <w:szCs w:val="28"/>
              </w:rPr>
              <w:t>NGƯỜI LẬP BIỂU</w:t>
            </w:r>
            <w:r w:rsidRPr="00175762">
              <w:rPr>
                <w:rFonts w:ascii="Times New Roman" w:hAnsi="Times New Roman" w:cs="Times New Roman"/>
                <w:b/>
                <w:color w:val="auto"/>
                <w:sz w:val="28"/>
                <w:szCs w:val="28"/>
              </w:rPr>
              <w:br/>
            </w:r>
            <w:r w:rsidRPr="00175762">
              <w:rPr>
                <w:rFonts w:ascii="Times New Roman" w:hAnsi="Times New Roman" w:cs="Times New Roman"/>
                <w:i/>
                <w:color w:val="auto"/>
                <w:sz w:val="28"/>
                <w:szCs w:val="28"/>
              </w:rPr>
              <w:t>(K</w:t>
            </w:r>
            <w:r w:rsidRPr="00175762">
              <w:rPr>
                <w:rFonts w:ascii="Times New Roman" w:hAnsi="Times New Roman" w:cs="Times New Roman"/>
                <w:i/>
                <w:color w:val="auto"/>
                <w:sz w:val="28"/>
                <w:szCs w:val="28"/>
                <w:lang w:val="en-US"/>
              </w:rPr>
              <w:t>ý</w:t>
            </w:r>
            <w:r w:rsidRPr="00175762">
              <w:rPr>
                <w:rFonts w:ascii="Times New Roman" w:hAnsi="Times New Roman" w:cs="Times New Roman"/>
                <w:i/>
                <w:color w:val="auto"/>
                <w:sz w:val="28"/>
                <w:szCs w:val="28"/>
              </w:rPr>
              <w:t>, ghi rõ họ tên)</w:t>
            </w:r>
          </w:p>
        </w:tc>
        <w:tc>
          <w:tcPr>
            <w:tcW w:w="2952"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b/>
                <w:color w:val="auto"/>
                <w:sz w:val="28"/>
                <w:szCs w:val="28"/>
              </w:rPr>
              <w:t>KẾ TOÁN TRƯỞNG</w:t>
            </w:r>
            <w:r w:rsidRPr="00175762">
              <w:rPr>
                <w:rFonts w:ascii="Times New Roman" w:hAnsi="Times New Roman" w:cs="Times New Roman"/>
                <w:b/>
                <w:color w:val="auto"/>
                <w:sz w:val="28"/>
                <w:szCs w:val="28"/>
              </w:rPr>
              <w:br/>
            </w:r>
            <w:r w:rsidRPr="00175762">
              <w:rPr>
                <w:rFonts w:ascii="Times New Roman" w:hAnsi="Times New Roman" w:cs="Times New Roman"/>
                <w:i/>
                <w:color w:val="auto"/>
                <w:sz w:val="28"/>
                <w:szCs w:val="28"/>
              </w:rPr>
              <w:t>(K</w:t>
            </w:r>
            <w:r w:rsidRPr="00175762">
              <w:rPr>
                <w:rFonts w:ascii="Times New Roman" w:hAnsi="Times New Roman" w:cs="Times New Roman"/>
                <w:i/>
                <w:color w:val="auto"/>
                <w:sz w:val="28"/>
                <w:szCs w:val="28"/>
                <w:lang w:val="en-US"/>
              </w:rPr>
              <w:t>ý</w:t>
            </w:r>
            <w:r w:rsidRPr="00175762">
              <w:rPr>
                <w:rFonts w:ascii="Times New Roman" w:hAnsi="Times New Roman" w:cs="Times New Roman"/>
                <w:i/>
                <w:color w:val="auto"/>
                <w:sz w:val="28"/>
                <w:szCs w:val="28"/>
              </w:rPr>
              <w:t>, ghi rõ họ tên)</w:t>
            </w:r>
          </w:p>
        </w:tc>
        <w:tc>
          <w:tcPr>
            <w:tcW w:w="2952"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b/>
                <w:color w:val="auto"/>
                <w:sz w:val="28"/>
                <w:szCs w:val="28"/>
              </w:rPr>
              <w:t>CHỦ ĐẦU TƯ</w:t>
            </w:r>
            <w:r w:rsidRPr="00175762">
              <w:rPr>
                <w:rFonts w:ascii="Times New Roman" w:hAnsi="Times New Roman" w:cs="Times New Roman"/>
                <w:color w:val="auto"/>
                <w:sz w:val="28"/>
                <w:szCs w:val="28"/>
              </w:rPr>
              <w:br/>
            </w:r>
            <w:r w:rsidRPr="00175762">
              <w:rPr>
                <w:rFonts w:ascii="Times New Roman" w:hAnsi="Times New Roman" w:cs="Times New Roman"/>
                <w:i/>
                <w:color w:val="auto"/>
                <w:sz w:val="28"/>
                <w:szCs w:val="28"/>
              </w:rPr>
              <w:t>(Ký, đóng dấu, ghi rõ họ tên)</w:t>
            </w:r>
          </w:p>
        </w:tc>
      </w:tr>
    </w:tbl>
    <w:p w:rsidR="00175762" w:rsidRPr="00175762" w:rsidRDefault="00175762" w:rsidP="00175762">
      <w:pPr>
        <w:spacing w:before="120" w:afterLines="50" w:after="120" w:line="312" w:lineRule="auto"/>
        <w:rPr>
          <w:rFonts w:ascii="Times New Roman" w:hAnsi="Times New Roman" w:cs="Times New Roman"/>
          <w:color w:val="auto"/>
          <w:sz w:val="28"/>
          <w:szCs w:val="28"/>
          <w:lang w:val="en-US"/>
        </w:rPr>
      </w:pPr>
    </w:p>
    <w:p w:rsidR="00175762" w:rsidRPr="00175762" w:rsidRDefault="00175762" w:rsidP="00175762">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rPr>
        <w:t>M</w:t>
      </w:r>
      <w:r w:rsidRPr="00175762">
        <w:rPr>
          <w:rFonts w:ascii="Times New Roman" w:hAnsi="Times New Roman" w:cs="Times New Roman"/>
          <w:b/>
          <w:color w:val="auto"/>
          <w:sz w:val="28"/>
          <w:szCs w:val="28"/>
          <w:lang w:val="en-US"/>
        </w:rPr>
        <w:t>ẫ</w:t>
      </w:r>
      <w:r w:rsidRPr="00175762">
        <w:rPr>
          <w:rFonts w:ascii="Times New Roman" w:hAnsi="Times New Roman" w:cs="Times New Roman"/>
          <w:b/>
          <w:color w:val="auto"/>
          <w:sz w:val="28"/>
          <w:szCs w:val="28"/>
        </w:rPr>
        <w:t>u số: 08/QTDA</w:t>
      </w:r>
    </w:p>
    <w:p w:rsidR="00175762" w:rsidRPr="00175762" w:rsidRDefault="00175762" w:rsidP="00175762">
      <w:pPr>
        <w:spacing w:before="120" w:afterLines="50" w:after="120" w:line="312" w:lineRule="auto"/>
        <w:jc w:val="center"/>
        <w:rPr>
          <w:rFonts w:ascii="Times New Roman" w:hAnsi="Times New Roman" w:cs="Times New Roman"/>
          <w:i/>
          <w:color w:val="auto"/>
          <w:sz w:val="28"/>
          <w:szCs w:val="28"/>
        </w:rPr>
      </w:pPr>
      <w:r w:rsidRPr="00175762">
        <w:rPr>
          <w:rFonts w:ascii="Times New Roman" w:hAnsi="Times New Roman" w:cs="Times New Roman"/>
          <w:i/>
          <w:color w:val="auto"/>
          <w:sz w:val="28"/>
          <w:szCs w:val="28"/>
        </w:rPr>
        <w:t xml:space="preserve">(Ban hành kèm theo Thông tư số 09/2016/TT-BTC ngày </w:t>
      </w:r>
      <w:r w:rsidRPr="00175762">
        <w:rPr>
          <w:rFonts w:ascii="Times New Roman" w:hAnsi="Times New Roman" w:cs="Times New Roman"/>
          <w:i/>
          <w:color w:val="auto"/>
          <w:sz w:val="28"/>
          <w:szCs w:val="28"/>
          <w:lang w:val="en-US"/>
        </w:rPr>
        <w:t>1</w:t>
      </w:r>
      <w:r w:rsidRPr="00175762">
        <w:rPr>
          <w:rFonts w:ascii="Times New Roman" w:hAnsi="Times New Roman" w:cs="Times New Roman"/>
          <w:i/>
          <w:color w:val="auto"/>
          <w:sz w:val="28"/>
          <w:szCs w:val="28"/>
        </w:rPr>
        <w:t>8/0</w:t>
      </w:r>
      <w:r w:rsidRPr="00175762">
        <w:rPr>
          <w:rFonts w:ascii="Times New Roman" w:hAnsi="Times New Roman" w:cs="Times New Roman"/>
          <w:i/>
          <w:color w:val="auto"/>
          <w:sz w:val="28"/>
          <w:szCs w:val="28"/>
          <w:lang w:val="en-US"/>
        </w:rPr>
        <w:t>1</w:t>
      </w:r>
      <w:r w:rsidRPr="00175762">
        <w:rPr>
          <w:rFonts w:ascii="Times New Roman" w:hAnsi="Times New Roman" w:cs="Times New Roman"/>
          <w:i/>
          <w:color w:val="auto"/>
          <w:sz w:val="28"/>
          <w:szCs w:val="28"/>
        </w:rPr>
        <w:t xml:space="preserve">/2016 của Bộ </w:t>
      </w:r>
      <w:r w:rsidRPr="00175762">
        <w:rPr>
          <w:rFonts w:ascii="Times New Roman" w:hAnsi="Times New Roman" w:cs="Times New Roman"/>
          <w:i/>
          <w:color w:val="auto"/>
          <w:sz w:val="28"/>
          <w:szCs w:val="28"/>
          <w:highlight w:val="white"/>
        </w:rPr>
        <w:t>Tài chính</w:t>
      </w:r>
      <w:r w:rsidRPr="00175762">
        <w:rPr>
          <w:rFonts w:ascii="Times New Roman" w:hAnsi="Times New Roman" w:cs="Times New Roman"/>
          <w:i/>
          <w:color w:val="auto"/>
          <w:sz w:val="28"/>
          <w:szCs w:val="28"/>
        </w:rPr>
        <w:t>)</w:t>
      </w:r>
    </w:p>
    <w:p w:rsidR="00175762" w:rsidRPr="00175762" w:rsidRDefault="00175762" w:rsidP="00175762">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rPr>
        <w:t>BÁO CÁO QUYẾT TOÁN VỐN ĐẦU TƯ HOÀN THÀNH</w:t>
      </w:r>
    </w:p>
    <w:p w:rsidR="00175762" w:rsidRPr="00175762" w:rsidRDefault="00175762" w:rsidP="00175762">
      <w:pPr>
        <w:tabs>
          <w:tab w:val="left" w:leader="dot" w:pos="5760"/>
        </w:tabs>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Của Dự án:</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lang w:val="en-US"/>
        </w:rPr>
        <w:tab/>
      </w:r>
    </w:p>
    <w:p w:rsidR="00175762" w:rsidRPr="00175762" w:rsidRDefault="00175762" w:rsidP="00175762">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(Dùng cho dự án Quy hoạch sử dụng vốn đầu tư phát triển và dự án bị dừng thực hiện vĩnh viễn)</w:t>
      </w:r>
    </w:p>
    <w:p w:rsidR="00175762" w:rsidRPr="00175762" w:rsidRDefault="00175762" w:rsidP="00175762">
      <w:pPr>
        <w:spacing w:before="120" w:afterLines="50" w:after="120" w:line="312" w:lineRule="auto"/>
        <w:rPr>
          <w:rFonts w:ascii="Times New Roman" w:hAnsi="Times New Roman" w:cs="Times New Roman"/>
          <w:b/>
          <w:color w:val="auto"/>
          <w:sz w:val="28"/>
          <w:szCs w:val="28"/>
        </w:rPr>
      </w:pPr>
      <w:r w:rsidRPr="00175762">
        <w:rPr>
          <w:rFonts w:ascii="Times New Roman" w:hAnsi="Times New Roman" w:cs="Times New Roman"/>
          <w:b/>
          <w:color w:val="auto"/>
          <w:sz w:val="28"/>
          <w:szCs w:val="28"/>
        </w:rPr>
        <w:t>I-</w:t>
      </w:r>
      <w:r w:rsidRPr="00175762">
        <w:rPr>
          <w:rFonts w:ascii="Times New Roman" w:hAnsi="Times New Roman" w:cs="Times New Roman"/>
          <w:b/>
          <w:color w:val="auto"/>
          <w:sz w:val="28"/>
          <w:szCs w:val="28"/>
          <w:lang w:val="en-US"/>
        </w:rPr>
        <w:t xml:space="preserve"> </w:t>
      </w:r>
      <w:r w:rsidRPr="00175762">
        <w:rPr>
          <w:rFonts w:ascii="Times New Roman" w:hAnsi="Times New Roman" w:cs="Times New Roman"/>
          <w:b/>
          <w:color w:val="auto"/>
          <w:sz w:val="28"/>
          <w:szCs w:val="28"/>
        </w:rPr>
        <w:t>Văn b</w:t>
      </w:r>
      <w:r w:rsidRPr="00175762">
        <w:rPr>
          <w:rFonts w:ascii="Times New Roman" w:hAnsi="Times New Roman" w:cs="Times New Roman"/>
          <w:b/>
          <w:color w:val="auto"/>
          <w:sz w:val="28"/>
          <w:szCs w:val="28"/>
          <w:lang w:val="en-US"/>
        </w:rPr>
        <w:t>ả</w:t>
      </w:r>
      <w:r w:rsidRPr="00175762">
        <w:rPr>
          <w:rFonts w:ascii="Times New Roman" w:hAnsi="Times New Roman" w:cs="Times New Roman"/>
          <w:b/>
          <w:color w:val="auto"/>
          <w:sz w:val="28"/>
          <w:szCs w:val="28"/>
        </w:rPr>
        <w:t>n pháp lý:</w:t>
      </w:r>
    </w:p>
    <w:tbl>
      <w:tblPr>
        <w:tblW w:w="0" w:type="auto"/>
        <w:tblInd w:w="5" w:type="dxa"/>
        <w:tblLayout w:type="fixed"/>
        <w:tblCellMar>
          <w:left w:w="0" w:type="dxa"/>
          <w:right w:w="0" w:type="dxa"/>
        </w:tblCellMar>
        <w:tblLook w:val="0000" w:firstRow="0" w:lastRow="0" w:firstColumn="0" w:lastColumn="0" w:noHBand="0" w:noVBand="0"/>
      </w:tblPr>
      <w:tblGrid>
        <w:gridCol w:w="453"/>
        <w:gridCol w:w="3831"/>
        <w:gridCol w:w="1602"/>
        <w:gridCol w:w="1384"/>
        <w:gridCol w:w="1375"/>
      </w:tblGrid>
      <w:tr w:rsidR="00175762" w:rsidRPr="00175762" w:rsidTr="005A6589">
        <w:tc>
          <w:tcPr>
            <w:tcW w:w="453"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Số</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TT</w:t>
            </w:r>
          </w:p>
        </w:tc>
        <w:tc>
          <w:tcPr>
            <w:tcW w:w="3831"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Tên văn bản</w:t>
            </w:r>
          </w:p>
        </w:tc>
        <w:tc>
          <w:tcPr>
            <w:tcW w:w="1602"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Ký kiệu văn bản; ngày ban hành</w:t>
            </w:r>
          </w:p>
        </w:tc>
        <w:tc>
          <w:tcPr>
            <w:tcW w:w="1384"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Tên cơ quan duyệt</w:t>
            </w:r>
          </w:p>
        </w:tc>
        <w:tc>
          <w:tcPr>
            <w:tcW w:w="1375" w:type="dxa"/>
            <w:tcBorders>
              <w:top w:val="single" w:sz="4" w:space="0" w:color="auto"/>
              <w:left w:val="single" w:sz="4" w:space="0" w:color="auto"/>
              <w:bottom w:val="nil"/>
              <w:right w:val="single" w:sz="4" w:space="0" w:color="auto"/>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Tổng giá trị phê duyệt (nếu có)</w:t>
            </w:r>
          </w:p>
        </w:tc>
      </w:tr>
      <w:tr w:rsidR="00175762" w:rsidRPr="00175762" w:rsidTr="005A6589">
        <w:tc>
          <w:tcPr>
            <w:tcW w:w="453"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w:t>
            </w:r>
          </w:p>
        </w:tc>
        <w:tc>
          <w:tcPr>
            <w:tcW w:w="3831"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2</w:t>
            </w:r>
          </w:p>
        </w:tc>
        <w:tc>
          <w:tcPr>
            <w:tcW w:w="1602"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3</w:t>
            </w:r>
          </w:p>
        </w:tc>
        <w:tc>
          <w:tcPr>
            <w:tcW w:w="1384"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4</w:t>
            </w:r>
          </w:p>
        </w:tc>
        <w:tc>
          <w:tcPr>
            <w:tcW w:w="1375" w:type="dxa"/>
            <w:tcBorders>
              <w:top w:val="single" w:sz="4" w:space="0" w:color="auto"/>
              <w:left w:val="single" w:sz="4" w:space="0" w:color="auto"/>
              <w:bottom w:val="nil"/>
              <w:right w:val="single" w:sz="4" w:space="0" w:color="auto"/>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5</w:t>
            </w:r>
          </w:p>
        </w:tc>
      </w:tr>
      <w:tr w:rsidR="00175762" w:rsidRPr="00175762" w:rsidTr="005A6589">
        <w:tc>
          <w:tcPr>
            <w:tcW w:w="453"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3831"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 xml:space="preserve"> Chủ trương lập quy hoạch hoặc chuẩn bị đầu tư dự án</w:t>
            </w:r>
          </w:p>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Văn bản phê duyệt đề cương (đối với dự án quy hoạch)</w:t>
            </w:r>
          </w:p>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 xml:space="preserve"> Văn bản phê duyệt dự toán chi phí</w:t>
            </w:r>
          </w:p>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 xml:space="preserve"> Quyết định phê duyệt quy hoạch (đối với dự án quy hoạch)</w:t>
            </w:r>
          </w:p>
        </w:tc>
        <w:tc>
          <w:tcPr>
            <w:tcW w:w="160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84"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75"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453"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3831"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 Quyết định h</w:t>
            </w:r>
            <w:r w:rsidRPr="00175762">
              <w:rPr>
                <w:rFonts w:ascii="Times New Roman" w:hAnsi="Times New Roman" w:cs="Times New Roman"/>
                <w:color w:val="auto"/>
                <w:sz w:val="28"/>
                <w:szCs w:val="28"/>
                <w:highlight w:val="white"/>
              </w:rPr>
              <w:t>ủy</w:t>
            </w:r>
            <w:r w:rsidRPr="00175762">
              <w:rPr>
                <w:rFonts w:ascii="Times New Roman" w:hAnsi="Times New Roman" w:cs="Times New Roman"/>
                <w:color w:val="auto"/>
                <w:sz w:val="28"/>
                <w:szCs w:val="28"/>
              </w:rPr>
              <w:t xml:space="preserve"> bỏ dự án</w:t>
            </w:r>
          </w:p>
        </w:tc>
        <w:tc>
          <w:tcPr>
            <w:tcW w:w="1602"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84"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75" w:type="dxa"/>
            <w:tcBorders>
              <w:top w:val="single" w:sz="4" w:space="0" w:color="auto"/>
              <w:left w:val="single" w:sz="4" w:space="0" w:color="auto"/>
              <w:bottom w:val="single" w:sz="4" w:space="0" w:color="auto"/>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bl>
    <w:p w:rsidR="00175762" w:rsidRPr="00175762" w:rsidRDefault="00175762" w:rsidP="00175762">
      <w:pPr>
        <w:spacing w:before="120" w:afterLines="50" w:after="120" w:line="312" w:lineRule="auto"/>
        <w:rPr>
          <w:rFonts w:ascii="Times New Roman" w:hAnsi="Times New Roman" w:cs="Times New Roman"/>
          <w:b/>
          <w:color w:val="auto"/>
          <w:sz w:val="28"/>
          <w:szCs w:val="28"/>
          <w:lang w:val="en-US"/>
        </w:rPr>
      </w:pPr>
      <w:r w:rsidRPr="00175762">
        <w:rPr>
          <w:rFonts w:ascii="Times New Roman" w:hAnsi="Times New Roman" w:cs="Times New Roman"/>
          <w:b/>
          <w:color w:val="auto"/>
          <w:sz w:val="28"/>
          <w:szCs w:val="28"/>
        </w:rPr>
        <w:t xml:space="preserve">II- </w:t>
      </w:r>
      <w:r w:rsidRPr="00175762">
        <w:rPr>
          <w:rFonts w:ascii="Times New Roman" w:hAnsi="Times New Roman" w:cs="Times New Roman"/>
          <w:b/>
          <w:color w:val="auto"/>
          <w:sz w:val="28"/>
          <w:szCs w:val="28"/>
          <w:highlight w:val="white"/>
        </w:rPr>
        <w:t>Thực hiện</w:t>
      </w:r>
      <w:r w:rsidRPr="00175762">
        <w:rPr>
          <w:rFonts w:ascii="Times New Roman" w:hAnsi="Times New Roman" w:cs="Times New Roman"/>
          <w:b/>
          <w:color w:val="auto"/>
          <w:sz w:val="28"/>
          <w:szCs w:val="28"/>
        </w:rPr>
        <w:t xml:space="preserve"> đầu tư</w:t>
      </w:r>
    </w:p>
    <w:p w:rsidR="00175762" w:rsidRPr="00175762" w:rsidRDefault="00175762" w:rsidP="00175762">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1. Nguồn vốn đầu tư:</w:t>
      </w:r>
    </w:p>
    <w:p w:rsidR="00175762" w:rsidRPr="00175762" w:rsidRDefault="00175762" w:rsidP="00175762">
      <w:pPr>
        <w:spacing w:before="120" w:afterLines="50" w:after="120" w:line="312" w:lineRule="auto"/>
        <w:jc w:val="right"/>
        <w:rPr>
          <w:rFonts w:ascii="Times New Roman" w:hAnsi="Times New Roman" w:cs="Times New Roman"/>
          <w:color w:val="auto"/>
          <w:sz w:val="28"/>
          <w:szCs w:val="28"/>
        </w:rPr>
      </w:pPr>
      <w:r w:rsidRPr="00175762">
        <w:rPr>
          <w:rFonts w:ascii="Times New Roman" w:hAnsi="Times New Roman" w:cs="Times New Roman"/>
          <w:color w:val="auto"/>
          <w:sz w:val="28"/>
          <w:szCs w:val="28"/>
        </w:rPr>
        <w:t>Đơn vị: đồng</w:t>
      </w:r>
    </w:p>
    <w:tbl>
      <w:tblPr>
        <w:tblW w:w="0" w:type="auto"/>
        <w:tblInd w:w="5" w:type="dxa"/>
        <w:tblLayout w:type="fixed"/>
        <w:tblCellMar>
          <w:left w:w="0" w:type="dxa"/>
          <w:right w:w="0" w:type="dxa"/>
        </w:tblCellMar>
        <w:tblLook w:val="0000" w:firstRow="0" w:lastRow="0" w:firstColumn="0" w:lastColumn="0" w:noHBand="0" w:noVBand="0"/>
      </w:tblPr>
      <w:tblGrid>
        <w:gridCol w:w="3228"/>
        <w:gridCol w:w="1987"/>
        <w:gridCol w:w="1926"/>
        <w:gridCol w:w="1504"/>
      </w:tblGrid>
      <w:tr w:rsidR="00175762" w:rsidRPr="00175762" w:rsidTr="005A6589">
        <w:tc>
          <w:tcPr>
            <w:tcW w:w="3228"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Nguồn vốn đầu tư</w:t>
            </w:r>
          </w:p>
        </w:tc>
        <w:tc>
          <w:tcPr>
            <w:tcW w:w="198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Được duyệt</w:t>
            </w:r>
          </w:p>
        </w:tc>
        <w:tc>
          <w:tcPr>
            <w:tcW w:w="1926"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Thực hiện</w:t>
            </w:r>
          </w:p>
        </w:tc>
        <w:tc>
          <w:tcPr>
            <w:tcW w:w="1504"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Ghi chú</w:t>
            </w:r>
          </w:p>
        </w:tc>
      </w:tr>
      <w:tr w:rsidR="00175762" w:rsidRPr="00175762" w:rsidTr="005A6589">
        <w:tc>
          <w:tcPr>
            <w:tcW w:w="3228"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w:t>
            </w:r>
          </w:p>
        </w:tc>
        <w:tc>
          <w:tcPr>
            <w:tcW w:w="198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2</w:t>
            </w:r>
          </w:p>
        </w:tc>
        <w:tc>
          <w:tcPr>
            <w:tcW w:w="1926"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3</w:t>
            </w:r>
          </w:p>
        </w:tc>
        <w:tc>
          <w:tcPr>
            <w:tcW w:w="1504"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4</w:t>
            </w:r>
          </w:p>
        </w:tc>
      </w:tr>
      <w:tr w:rsidR="00175762" w:rsidRPr="00175762" w:rsidTr="005A6589">
        <w:tc>
          <w:tcPr>
            <w:tcW w:w="3228"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Tổng số</w:t>
            </w:r>
          </w:p>
        </w:tc>
        <w:tc>
          <w:tcPr>
            <w:tcW w:w="198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926"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04"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3228"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 xml:space="preserve">- Vốn NSNN </w:t>
            </w:r>
          </w:p>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Vốn khác</w:t>
            </w:r>
          </w:p>
        </w:tc>
        <w:tc>
          <w:tcPr>
            <w:tcW w:w="1987"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926"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04" w:type="dxa"/>
            <w:tcBorders>
              <w:top w:val="single" w:sz="4" w:space="0" w:color="auto"/>
              <w:left w:val="single" w:sz="4" w:space="0" w:color="auto"/>
              <w:bottom w:val="single" w:sz="4" w:space="0" w:color="auto"/>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bl>
    <w:p w:rsidR="00175762" w:rsidRPr="00175762" w:rsidRDefault="00175762" w:rsidP="00175762">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2. Chi phí đầu tư đề nghị quyết toán:</w:t>
      </w:r>
    </w:p>
    <w:p w:rsidR="00175762" w:rsidRPr="00175762" w:rsidRDefault="00175762" w:rsidP="00175762">
      <w:pPr>
        <w:spacing w:before="120" w:afterLines="50" w:after="120" w:line="312" w:lineRule="auto"/>
        <w:jc w:val="right"/>
        <w:rPr>
          <w:rFonts w:ascii="Times New Roman" w:hAnsi="Times New Roman" w:cs="Times New Roman"/>
          <w:color w:val="auto"/>
          <w:sz w:val="28"/>
          <w:szCs w:val="28"/>
        </w:rPr>
      </w:pPr>
      <w:r w:rsidRPr="00175762">
        <w:rPr>
          <w:rFonts w:ascii="Times New Roman" w:hAnsi="Times New Roman" w:cs="Times New Roman"/>
          <w:color w:val="auto"/>
          <w:sz w:val="28"/>
          <w:szCs w:val="28"/>
        </w:rPr>
        <w:t>Đơn vị: đồng</w:t>
      </w:r>
    </w:p>
    <w:tbl>
      <w:tblPr>
        <w:tblW w:w="0" w:type="auto"/>
        <w:tblInd w:w="5" w:type="dxa"/>
        <w:tblLayout w:type="fixed"/>
        <w:tblCellMar>
          <w:left w:w="0" w:type="dxa"/>
          <w:right w:w="0" w:type="dxa"/>
        </w:tblCellMar>
        <w:tblLook w:val="0000" w:firstRow="0" w:lastRow="0" w:firstColumn="0" w:lastColumn="0" w:noHBand="0" w:noVBand="0"/>
      </w:tblPr>
      <w:tblGrid>
        <w:gridCol w:w="3117"/>
        <w:gridCol w:w="1841"/>
        <w:gridCol w:w="2162"/>
        <w:gridCol w:w="1525"/>
      </w:tblGrid>
      <w:tr w:rsidR="00175762" w:rsidRPr="00175762" w:rsidTr="005A6589">
        <w:tc>
          <w:tcPr>
            <w:tcW w:w="3117"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Nội dung chi phí</w:t>
            </w:r>
          </w:p>
        </w:tc>
        <w:tc>
          <w:tcPr>
            <w:tcW w:w="1841"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Dự toán được duyệt</w:t>
            </w:r>
          </w:p>
        </w:tc>
        <w:tc>
          <w:tcPr>
            <w:tcW w:w="2162"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Chi phí đầu tư đề nghị quyết toán</w:t>
            </w:r>
          </w:p>
        </w:tc>
        <w:tc>
          <w:tcPr>
            <w:tcW w:w="1525" w:type="dxa"/>
            <w:tcBorders>
              <w:top w:val="single" w:sz="4" w:space="0" w:color="auto"/>
              <w:left w:val="single" w:sz="4" w:space="0" w:color="auto"/>
              <w:bottom w:val="nil"/>
              <w:right w:val="single" w:sz="4" w:space="0" w:color="auto"/>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Tăng (+)</w:t>
            </w:r>
          </w:p>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Giảm (-)</w:t>
            </w:r>
          </w:p>
        </w:tc>
      </w:tr>
      <w:tr w:rsidR="00175762" w:rsidRPr="00175762" w:rsidTr="005A6589">
        <w:tc>
          <w:tcPr>
            <w:tcW w:w="311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w:t>
            </w:r>
          </w:p>
        </w:tc>
        <w:tc>
          <w:tcPr>
            <w:tcW w:w="1841"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2</w:t>
            </w:r>
          </w:p>
        </w:tc>
        <w:tc>
          <w:tcPr>
            <w:tcW w:w="216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3</w:t>
            </w:r>
          </w:p>
        </w:tc>
        <w:tc>
          <w:tcPr>
            <w:tcW w:w="1525"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4</w:t>
            </w:r>
          </w:p>
        </w:tc>
      </w:tr>
      <w:tr w:rsidR="00175762" w:rsidRPr="00175762" w:rsidTr="005A6589">
        <w:tc>
          <w:tcPr>
            <w:tcW w:w="311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rPr>
              <w:t>Tổng số</w:t>
            </w:r>
          </w:p>
        </w:tc>
        <w:tc>
          <w:tcPr>
            <w:tcW w:w="1841"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216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25"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3117"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841"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2162"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bl>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3.</w:t>
      </w:r>
      <w:r w:rsidRPr="00175762">
        <w:rPr>
          <w:rFonts w:ascii="Times New Roman" w:hAnsi="Times New Roman" w:cs="Times New Roman"/>
          <w:color w:val="auto"/>
          <w:sz w:val="28"/>
          <w:szCs w:val="28"/>
        </w:rPr>
        <w:t xml:space="preserve"> Số lượng, giá trị TSCĐ hình thành qua đầu tư, tên đơn vị tiếp nhận quản lý và sử dụng tài sản (nếu có):</w:t>
      </w:r>
    </w:p>
    <w:p w:rsidR="00175762" w:rsidRPr="00175762" w:rsidRDefault="00175762" w:rsidP="00175762">
      <w:pPr>
        <w:spacing w:before="120" w:afterLines="50" w:after="120" w:line="312" w:lineRule="auto"/>
        <w:jc w:val="both"/>
        <w:rPr>
          <w:rFonts w:ascii="Times New Roman" w:hAnsi="Times New Roman" w:cs="Times New Roman"/>
          <w:b/>
          <w:color w:val="auto"/>
          <w:sz w:val="28"/>
          <w:szCs w:val="28"/>
        </w:rPr>
      </w:pPr>
      <w:r w:rsidRPr="00175762">
        <w:rPr>
          <w:rFonts w:ascii="Times New Roman" w:hAnsi="Times New Roman" w:cs="Times New Roman"/>
          <w:b/>
          <w:color w:val="auto"/>
          <w:sz w:val="28"/>
          <w:szCs w:val="28"/>
        </w:rPr>
        <w:t>III/ Thuyết minh báo cáo quyết toán: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1-</w:t>
      </w:r>
      <w:r w:rsidRPr="00175762">
        <w:rPr>
          <w:rFonts w:ascii="Times New Roman" w:hAnsi="Times New Roman" w:cs="Times New Roman"/>
          <w:color w:val="auto"/>
          <w:sz w:val="28"/>
          <w:szCs w:val="28"/>
        </w:rPr>
        <w:t xml:space="preserve"> Tình hình thực hiện: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Thuận lợi, khó khăn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Những thay đổi nội dung của dự án so chủ trương được duyệt.</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2-</w:t>
      </w:r>
      <w:r w:rsidRPr="00175762">
        <w:rPr>
          <w:rFonts w:ascii="Times New Roman" w:hAnsi="Times New Roman" w:cs="Times New Roman"/>
          <w:color w:val="auto"/>
          <w:sz w:val="28"/>
          <w:szCs w:val="28"/>
        </w:rPr>
        <w:t xml:space="preserve"> Nhận xét, đánh giá quá trình thực hiện dự án: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Chấp hành trình tự thủ tục quản lý đầu tư và xây dựng của nhà nước</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Công tác quản lý vốn và tài sản trong quá trình đầu tư</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3-</w:t>
      </w:r>
      <w:r w:rsidRPr="00175762">
        <w:rPr>
          <w:rFonts w:ascii="Times New Roman" w:hAnsi="Times New Roman" w:cs="Times New Roman"/>
          <w:color w:val="auto"/>
          <w:sz w:val="28"/>
          <w:szCs w:val="28"/>
        </w:rPr>
        <w:t xml:space="preserve"> Kiến nghị:</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 Kiến nghị về việc giải quyết các vướng mắc, tồn tại của dự án</w:t>
      </w:r>
    </w:p>
    <w:p w:rsidR="00175762" w:rsidRPr="00175762" w:rsidRDefault="00175762" w:rsidP="00175762">
      <w:pPr>
        <w:spacing w:before="120" w:afterLines="50" w:after="120" w:line="312" w:lineRule="auto"/>
        <w:jc w:val="right"/>
        <w:rPr>
          <w:rFonts w:ascii="Times New Roman" w:hAnsi="Times New Roman" w:cs="Times New Roman"/>
          <w:i/>
          <w:color w:val="auto"/>
          <w:sz w:val="28"/>
          <w:szCs w:val="28"/>
          <w:lang w:val="en-US"/>
        </w:rPr>
      </w:pPr>
    </w:p>
    <w:p w:rsidR="00175762" w:rsidRPr="00175762" w:rsidRDefault="00175762" w:rsidP="00175762">
      <w:pPr>
        <w:spacing w:before="120" w:afterLines="50" w:after="120" w:line="312" w:lineRule="auto"/>
        <w:jc w:val="right"/>
        <w:rPr>
          <w:rFonts w:ascii="Times New Roman" w:hAnsi="Times New Roman" w:cs="Times New Roman"/>
          <w:i/>
          <w:color w:val="auto"/>
          <w:sz w:val="28"/>
          <w:szCs w:val="28"/>
          <w:lang w:val="en-US"/>
        </w:rPr>
      </w:pPr>
      <w:r w:rsidRPr="00175762">
        <w:rPr>
          <w:rFonts w:ascii="Times New Roman" w:hAnsi="Times New Roman" w:cs="Times New Roman"/>
          <w:i/>
          <w:color w:val="auto"/>
          <w:sz w:val="28"/>
          <w:szCs w:val="28"/>
          <w:lang w:val="en-US"/>
        </w:rPr>
        <w:t>N</w:t>
      </w:r>
      <w:r w:rsidRPr="00175762">
        <w:rPr>
          <w:rFonts w:ascii="Times New Roman" w:hAnsi="Times New Roman" w:cs="Times New Roman"/>
          <w:i/>
          <w:color w:val="auto"/>
          <w:sz w:val="28"/>
          <w:szCs w:val="28"/>
        </w:rPr>
        <w:t>gày</w:t>
      </w:r>
      <w:r w:rsidRPr="00175762">
        <w:rPr>
          <w:rFonts w:ascii="Times New Roman" w:hAnsi="Times New Roman" w:cs="Times New Roman"/>
          <w:i/>
          <w:color w:val="auto"/>
          <w:sz w:val="28"/>
          <w:szCs w:val="28"/>
          <w:lang w:val="en-US"/>
        </w:rPr>
        <w:t xml:space="preserve"> </w:t>
      </w:r>
      <w:r w:rsidRPr="00175762">
        <w:rPr>
          <w:rFonts w:ascii="Times New Roman" w:hAnsi="Times New Roman" w:cs="Times New Roman"/>
          <w:i/>
          <w:color w:val="auto"/>
          <w:sz w:val="28"/>
          <w:szCs w:val="28"/>
        </w:rPr>
        <w:t>... tháng</w:t>
      </w:r>
      <w:r w:rsidRPr="00175762">
        <w:rPr>
          <w:rFonts w:ascii="Times New Roman" w:hAnsi="Times New Roman" w:cs="Times New Roman"/>
          <w:i/>
          <w:color w:val="auto"/>
          <w:sz w:val="28"/>
          <w:szCs w:val="28"/>
          <w:lang w:val="en-US"/>
        </w:rPr>
        <w:t xml:space="preserve"> </w:t>
      </w:r>
      <w:r w:rsidRPr="00175762">
        <w:rPr>
          <w:rFonts w:ascii="Times New Roman" w:hAnsi="Times New Roman" w:cs="Times New Roman"/>
          <w:i/>
          <w:color w:val="auto"/>
          <w:sz w:val="28"/>
          <w:szCs w:val="28"/>
        </w:rPr>
        <w:t>... năm</w:t>
      </w:r>
      <w:r w:rsidRPr="00175762">
        <w:rPr>
          <w:rFonts w:ascii="Times New Roman" w:hAnsi="Times New Roman" w:cs="Times New Roman"/>
          <w:i/>
          <w:color w:val="auto"/>
          <w:sz w:val="28"/>
          <w:szCs w:val="28"/>
          <w:lang w:val="en-US"/>
        </w:rPr>
        <w:t xml:space="preserve"> </w:t>
      </w:r>
      <w:r w:rsidRPr="00175762">
        <w:rPr>
          <w:rFonts w:ascii="Times New Roman" w:hAnsi="Times New Roman" w:cs="Times New Roman"/>
          <w:i/>
          <w:color w:val="auto"/>
          <w:sz w:val="28"/>
          <w:szCs w:val="28"/>
        </w:rPr>
        <w:t>...</w:t>
      </w:r>
    </w:p>
    <w:tbl>
      <w:tblPr>
        <w:tblW w:w="0" w:type="auto"/>
        <w:tblLayout w:type="fixed"/>
        <w:tblLook w:val="0000" w:firstRow="0" w:lastRow="0" w:firstColumn="0" w:lastColumn="0" w:noHBand="0" w:noVBand="0"/>
      </w:tblPr>
      <w:tblGrid>
        <w:gridCol w:w="2843"/>
        <w:gridCol w:w="2859"/>
        <w:gridCol w:w="2823"/>
      </w:tblGrid>
      <w:tr w:rsidR="00175762" w:rsidRPr="00175762" w:rsidTr="005A6589">
        <w:tc>
          <w:tcPr>
            <w:tcW w:w="2843"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b/>
                <w:color w:val="auto"/>
                <w:sz w:val="28"/>
                <w:szCs w:val="28"/>
              </w:rPr>
              <w:t>NGƯỜI LẬP BIỂU</w:t>
            </w:r>
            <w:r w:rsidRPr="00175762">
              <w:rPr>
                <w:rFonts w:ascii="Times New Roman" w:hAnsi="Times New Roman" w:cs="Times New Roman"/>
                <w:b/>
                <w:color w:val="auto"/>
                <w:sz w:val="28"/>
                <w:szCs w:val="28"/>
              </w:rPr>
              <w:br/>
            </w:r>
            <w:r w:rsidRPr="00175762">
              <w:rPr>
                <w:rFonts w:ascii="Times New Roman" w:hAnsi="Times New Roman" w:cs="Times New Roman"/>
                <w:i/>
                <w:color w:val="auto"/>
                <w:sz w:val="28"/>
                <w:szCs w:val="28"/>
              </w:rPr>
              <w:t>(K</w:t>
            </w:r>
            <w:r w:rsidRPr="00175762">
              <w:rPr>
                <w:rFonts w:ascii="Times New Roman" w:hAnsi="Times New Roman" w:cs="Times New Roman"/>
                <w:i/>
                <w:color w:val="auto"/>
                <w:sz w:val="28"/>
                <w:szCs w:val="28"/>
                <w:lang w:val="en-US"/>
              </w:rPr>
              <w:t>ý</w:t>
            </w:r>
            <w:r w:rsidRPr="00175762">
              <w:rPr>
                <w:rFonts w:ascii="Times New Roman" w:hAnsi="Times New Roman" w:cs="Times New Roman"/>
                <w:i/>
                <w:color w:val="auto"/>
                <w:sz w:val="28"/>
                <w:szCs w:val="28"/>
              </w:rPr>
              <w:t>, ghi rõ họ tên)</w:t>
            </w:r>
          </w:p>
        </w:tc>
        <w:tc>
          <w:tcPr>
            <w:tcW w:w="2859"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b/>
                <w:color w:val="auto"/>
                <w:sz w:val="28"/>
                <w:szCs w:val="28"/>
              </w:rPr>
              <w:t>KẾ TOÁN TRƯỞNG</w:t>
            </w:r>
            <w:r w:rsidRPr="00175762">
              <w:rPr>
                <w:rFonts w:ascii="Times New Roman" w:hAnsi="Times New Roman" w:cs="Times New Roman"/>
                <w:b/>
                <w:color w:val="auto"/>
                <w:sz w:val="28"/>
                <w:szCs w:val="28"/>
              </w:rPr>
              <w:br/>
            </w:r>
            <w:r w:rsidRPr="00175762">
              <w:rPr>
                <w:rFonts w:ascii="Times New Roman" w:hAnsi="Times New Roman" w:cs="Times New Roman"/>
                <w:i/>
                <w:color w:val="auto"/>
                <w:sz w:val="28"/>
                <w:szCs w:val="28"/>
              </w:rPr>
              <w:t>(K</w:t>
            </w:r>
            <w:r w:rsidRPr="00175762">
              <w:rPr>
                <w:rFonts w:ascii="Times New Roman" w:hAnsi="Times New Roman" w:cs="Times New Roman"/>
                <w:i/>
                <w:color w:val="auto"/>
                <w:sz w:val="28"/>
                <w:szCs w:val="28"/>
                <w:lang w:val="en-US"/>
              </w:rPr>
              <w:t>ý</w:t>
            </w:r>
            <w:r w:rsidRPr="00175762">
              <w:rPr>
                <w:rFonts w:ascii="Times New Roman" w:hAnsi="Times New Roman" w:cs="Times New Roman"/>
                <w:i/>
                <w:color w:val="auto"/>
                <w:sz w:val="28"/>
                <w:szCs w:val="28"/>
              </w:rPr>
              <w:t>, ghi rõ họ tên)</w:t>
            </w:r>
          </w:p>
        </w:tc>
        <w:tc>
          <w:tcPr>
            <w:tcW w:w="2823"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b/>
                <w:color w:val="auto"/>
                <w:sz w:val="28"/>
                <w:szCs w:val="28"/>
              </w:rPr>
              <w:t>CHỦ ĐẦU TƯ</w:t>
            </w:r>
            <w:r w:rsidRPr="00175762">
              <w:rPr>
                <w:rFonts w:ascii="Times New Roman" w:hAnsi="Times New Roman" w:cs="Times New Roman"/>
                <w:color w:val="auto"/>
                <w:sz w:val="28"/>
                <w:szCs w:val="28"/>
              </w:rPr>
              <w:br/>
            </w:r>
            <w:r w:rsidRPr="00175762">
              <w:rPr>
                <w:rFonts w:ascii="Times New Roman" w:hAnsi="Times New Roman" w:cs="Times New Roman"/>
                <w:i/>
                <w:color w:val="auto"/>
                <w:sz w:val="28"/>
                <w:szCs w:val="28"/>
              </w:rPr>
              <w:t>(Ký, đóng dấu, ghi rõ họ tên)</w:t>
            </w:r>
          </w:p>
        </w:tc>
      </w:tr>
    </w:tbl>
    <w:p w:rsidR="00175762" w:rsidRPr="00175762" w:rsidRDefault="00175762" w:rsidP="00175762">
      <w:pPr>
        <w:spacing w:before="120" w:afterLines="50" w:after="120" w:line="312" w:lineRule="auto"/>
        <w:jc w:val="center"/>
        <w:rPr>
          <w:rFonts w:ascii="Times New Roman" w:hAnsi="Times New Roman" w:cs="Times New Roman"/>
          <w:b/>
          <w:color w:val="auto"/>
          <w:sz w:val="28"/>
          <w:szCs w:val="28"/>
          <w:lang w:val="en-US"/>
        </w:rPr>
      </w:pPr>
    </w:p>
    <w:p w:rsidR="00175762" w:rsidRPr="00175762" w:rsidRDefault="00175762" w:rsidP="00175762">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b/>
          <w:color w:val="auto"/>
          <w:sz w:val="28"/>
          <w:szCs w:val="28"/>
        </w:rPr>
        <w:t>M</w:t>
      </w:r>
      <w:r w:rsidRPr="00175762">
        <w:rPr>
          <w:rFonts w:ascii="Times New Roman" w:hAnsi="Times New Roman" w:cs="Times New Roman"/>
          <w:b/>
          <w:color w:val="auto"/>
          <w:sz w:val="28"/>
          <w:szCs w:val="28"/>
          <w:lang w:val="en-US"/>
        </w:rPr>
        <w:t>ẫ</w:t>
      </w:r>
      <w:r w:rsidRPr="00175762">
        <w:rPr>
          <w:rFonts w:ascii="Times New Roman" w:hAnsi="Times New Roman" w:cs="Times New Roman"/>
          <w:b/>
          <w:color w:val="auto"/>
          <w:sz w:val="28"/>
          <w:szCs w:val="28"/>
        </w:rPr>
        <w:t>u số: 09/QTDA</w:t>
      </w:r>
    </w:p>
    <w:p w:rsidR="00175762" w:rsidRPr="00175762" w:rsidRDefault="00175762" w:rsidP="00175762">
      <w:pPr>
        <w:spacing w:before="120" w:afterLines="50" w:after="120" w:line="312" w:lineRule="auto"/>
        <w:jc w:val="center"/>
        <w:rPr>
          <w:rFonts w:ascii="Times New Roman" w:hAnsi="Times New Roman" w:cs="Times New Roman"/>
          <w:i/>
          <w:color w:val="auto"/>
          <w:sz w:val="28"/>
          <w:szCs w:val="28"/>
        </w:rPr>
      </w:pPr>
      <w:r w:rsidRPr="00175762">
        <w:rPr>
          <w:rFonts w:ascii="Times New Roman" w:hAnsi="Times New Roman" w:cs="Times New Roman"/>
          <w:i/>
          <w:color w:val="auto"/>
          <w:sz w:val="28"/>
          <w:szCs w:val="28"/>
        </w:rPr>
        <w:t>(Ban hành kèm theo Thông tư s</w:t>
      </w:r>
      <w:r w:rsidRPr="00175762">
        <w:rPr>
          <w:rFonts w:ascii="Times New Roman" w:hAnsi="Times New Roman" w:cs="Times New Roman"/>
          <w:i/>
          <w:color w:val="auto"/>
          <w:sz w:val="28"/>
          <w:szCs w:val="28"/>
          <w:lang w:val="en-US"/>
        </w:rPr>
        <w:t>ố</w:t>
      </w:r>
      <w:r w:rsidRPr="00175762">
        <w:rPr>
          <w:rFonts w:ascii="Times New Roman" w:hAnsi="Times New Roman" w:cs="Times New Roman"/>
          <w:i/>
          <w:color w:val="auto"/>
          <w:sz w:val="28"/>
          <w:szCs w:val="28"/>
        </w:rPr>
        <w:t xml:space="preserve"> 09/2016/TT-BTC ngày 18/01/2016 của Bộ </w:t>
      </w:r>
      <w:r w:rsidRPr="00175762">
        <w:rPr>
          <w:rFonts w:ascii="Times New Roman" w:hAnsi="Times New Roman" w:cs="Times New Roman"/>
          <w:i/>
          <w:color w:val="auto"/>
          <w:sz w:val="28"/>
          <w:szCs w:val="28"/>
          <w:highlight w:val="white"/>
        </w:rPr>
        <w:t>Tài chính</w:t>
      </w:r>
      <w:r w:rsidRPr="00175762">
        <w:rPr>
          <w:rFonts w:ascii="Times New Roman" w:hAnsi="Times New Roman" w:cs="Times New Roman"/>
          <w:i/>
          <w:color w:val="auto"/>
          <w:sz w:val="28"/>
          <w:szCs w:val="28"/>
        </w:rPr>
        <w:t>)</w:t>
      </w:r>
    </w:p>
    <w:tbl>
      <w:tblPr>
        <w:tblW w:w="9540" w:type="dxa"/>
        <w:tblLayout w:type="fixed"/>
        <w:tblLook w:val="0000" w:firstRow="0" w:lastRow="0" w:firstColumn="0" w:lastColumn="0" w:noHBand="0" w:noVBand="0"/>
      </w:tblPr>
      <w:tblGrid>
        <w:gridCol w:w="3348"/>
        <w:gridCol w:w="6192"/>
      </w:tblGrid>
      <w:tr w:rsidR="00175762" w:rsidRPr="00175762" w:rsidTr="00175762">
        <w:tc>
          <w:tcPr>
            <w:tcW w:w="3348" w:type="dxa"/>
          </w:tcPr>
          <w:p w:rsidR="00175762" w:rsidRPr="00175762" w:rsidRDefault="00175762" w:rsidP="005A6589">
            <w:pPr>
              <w:spacing w:before="120" w:afterLines="50" w:after="120" w:line="312" w:lineRule="auto"/>
              <w:rPr>
                <w:rFonts w:ascii="Times New Roman" w:hAnsi="Times New Roman" w:cs="Times New Roman"/>
                <w:b/>
                <w:color w:val="auto"/>
                <w:sz w:val="28"/>
                <w:szCs w:val="28"/>
              </w:rPr>
            </w:pPr>
            <w:r w:rsidRPr="00175762">
              <w:rPr>
                <w:rFonts w:ascii="Times New Roman" w:hAnsi="Times New Roman" w:cs="Times New Roman"/>
                <w:b/>
                <w:color w:val="auto"/>
                <w:sz w:val="28"/>
                <w:szCs w:val="28"/>
              </w:rPr>
              <w:t>ĐƠN VỊ TỔNG HỢP BÁO CÁO</w:t>
            </w:r>
            <w:r w:rsidRPr="00175762">
              <w:rPr>
                <w:rFonts w:ascii="Times New Roman" w:hAnsi="Times New Roman" w:cs="Times New Roman"/>
                <w:b/>
                <w:color w:val="auto"/>
                <w:sz w:val="28"/>
                <w:szCs w:val="28"/>
              </w:rPr>
              <w:br/>
              <w:t>Số:</w:t>
            </w:r>
          </w:p>
        </w:tc>
        <w:tc>
          <w:tcPr>
            <w:tcW w:w="6192"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b/>
                <w:color w:val="auto"/>
                <w:sz w:val="28"/>
                <w:szCs w:val="28"/>
              </w:rPr>
              <w:t>CỘNG HÒA XÃ HỘI CHỦ NGHĨA VIỆT NAM</w:t>
            </w:r>
            <w:r w:rsidRPr="00175762">
              <w:rPr>
                <w:rFonts w:ascii="Times New Roman" w:hAnsi="Times New Roman" w:cs="Times New Roman"/>
                <w:b/>
                <w:color w:val="auto"/>
                <w:sz w:val="28"/>
                <w:szCs w:val="28"/>
              </w:rPr>
              <w:br/>
              <w:t xml:space="preserve">Độc lập - Tự do - Hạnh phúc </w:t>
            </w:r>
            <w:r w:rsidRPr="00175762">
              <w:rPr>
                <w:rFonts w:ascii="Times New Roman" w:hAnsi="Times New Roman" w:cs="Times New Roman"/>
                <w:b/>
                <w:color w:val="auto"/>
                <w:sz w:val="28"/>
                <w:szCs w:val="28"/>
              </w:rPr>
              <w:br/>
              <w:t>---------------</w:t>
            </w:r>
          </w:p>
        </w:tc>
      </w:tr>
    </w:tbl>
    <w:p w:rsidR="00175762" w:rsidRPr="00175762" w:rsidRDefault="00175762" w:rsidP="00175762">
      <w:pPr>
        <w:spacing w:before="120" w:afterLines="50" w:after="120" w:line="312" w:lineRule="auto"/>
        <w:rPr>
          <w:rFonts w:ascii="Times New Roman" w:hAnsi="Times New Roman" w:cs="Times New Roman"/>
          <w:color w:val="auto"/>
          <w:sz w:val="28"/>
          <w:szCs w:val="28"/>
          <w:lang w:val="en-US"/>
        </w:rPr>
      </w:pPr>
    </w:p>
    <w:p w:rsidR="00175762" w:rsidRPr="00175762" w:rsidRDefault="00175762" w:rsidP="00175762">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rPr>
        <w:t>BÁO CÁO KẾT QUẢ PHÊ DUYỆT QUYẾT TOÁN</w:t>
      </w:r>
      <w:r w:rsidRPr="00175762">
        <w:rPr>
          <w:rFonts w:ascii="Times New Roman" w:hAnsi="Times New Roman" w:cs="Times New Roman"/>
          <w:b/>
          <w:color w:val="auto"/>
          <w:sz w:val="28"/>
          <w:szCs w:val="28"/>
        </w:rPr>
        <w:br/>
        <w:t xml:space="preserve">DỰ ÁN QUAN TRỌNG QUỐC GIA/DỰ ÁN NHÓM A/ </w:t>
      </w:r>
      <w:r w:rsidRPr="00175762">
        <w:rPr>
          <w:rFonts w:ascii="Times New Roman" w:hAnsi="Times New Roman" w:cs="Times New Roman"/>
          <w:b/>
          <w:color w:val="auto"/>
          <w:sz w:val="28"/>
          <w:szCs w:val="28"/>
        </w:rPr>
        <w:br/>
        <w:t>CHƯƠNG TRÌNH DỰ ÁN</w:t>
      </w:r>
    </w:p>
    <w:p w:rsidR="00175762" w:rsidRPr="00175762" w:rsidRDefault="00175762" w:rsidP="00175762">
      <w:pPr>
        <w:tabs>
          <w:tab w:val="left" w:leader="dot" w:pos="8400"/>
        </w:tabs>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Tên dự án:</w:t>
      </w:r>
      <w:r w:rsidRPr="00175762">
        <w:rPr>
          <w:rFonts w:ascii="Times New Roman" w:hAnsi="Times New Roman" w:cs="Times New Roman"/>
          <w:color w:val="auto"/>
          <w:sz w:val="28"/>
          <w:szCs w:val="28"/>
          <w:lang w:val="en-US"/>
        </w:rPr>
        <w:tab/>
      </w:r>
    </w:p>
    <w:p w:rsidR="00175762" w:rsidRPr="00175762" w:rsidRDefault="00175762" w:rsidP="00175762">
      <w:pPr>
        <w:tabs>
          <w:tab w:val="left" w:leader="dot" w:pos="8400"/>
        </w:tabs>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Theo Nghị Quyết số...ngày...tháng...năm....của</w:t>
      </w:r>
      <w:r w:rsidRPr="00175762">
        <w:rPr>
          <w:rFonts w:ascii="Times New Roman" w:hAnsi="Times New Roman" w:cs="Times New Roman"/>
          <w:color w:val="auto"/>
          <w:sz w:val="28"/>
          <w:szCs w:val="28"/>
          <w:lang w:val="en-US"/>
        </w:rPr>
        <w:tab/>
      </w:r>
    </w:p>
    <w:p w:rsidR="00175762" w:rsidRPr="00175762" w:rsidRDefault="00175762" w:rsidP="00175762">
      <w:pPr>
        <w:tabs>
          <w:tab w:val="left" w:leader="dot" w:pos="8400"/>
        </w:tabs>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Quy mô công trình chính:</w:t>
      </w:r>
      <w:r w:rsidRPr="00175762">
        <w:rPr>
          <w:rFonts w:ascii="Times New Roman" w:hAnsi="Times New Roman" w:cs="Times New Roman"/>
          <w:color w:val="auto"/>
          <w:sz w:val="28"/>
          <w:szCs w:val="28"/>
          <w:lang w:val="en-US"/>
        </w:rPr>
        <w:tab/>
      </w:r>
    </w:p>
    <w:p w:rsidR="00175762" w:rsidRPr="00175762" w:rsidRDefault="00175762" w:rsidP="00175762">
      <w:pPr>
        <w:tabs>
          <w:tab w:val="left" w:leader="dot" w:pos="8400"/>
        </w:tabs>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Thời gian khởi công - hoàn thành công trình chính:</w:t>
      </w:r>
      <w:r w:rsidRPr="00175762">
        <w:rPr>
          <w:rFonts w:ascii="Times New Roman" w:hAnsi="Times New Roman" w:cs="Times New Roman"/>
          <w:color w:val="auto"/>
          <w:sz w:val="28"/>
          <w:szCs w:val="28"/>
          <w:lang w:val="en-US"/>
        </w:rPr>
        <w:tab/>
      </w:r>
    </w:p>
    <w:p w:rsidR="00175762" w:rsidRPr="00175762" w:rsidRDefault="00175762" w:rsidP="00175762">
      <w:pPr>
        <w:tabs>
          <w:tab w:val="left" w:leader="dot" w:pos="8400"/>
        </w:tabs>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Tổng mức đầu tư được duyệt theo Quyết định số...ngày...tháng...năm...của...là:</w:t>
      </w:r>
      <w:r w:rsidRPr="00175762">
        <w:rPr>
          <w:rFonts w:ascii="Times New Roman" w:hAnsi="Times New Roman" w:cs="Times New Roman"/>
          <w:color w:val="auto"/>
          <w:sz w:val="28"/>
          <w:szCs w:val="28"/>
          <w:lang w:val="en-US"/>
        </w:rPr>
        <w:tab/>
      </w:r>
    </w:p>
    <w:p w:rsidR="00175762" w:rsidRPr="00175762" w:rsidRDefault="00175762" w:rsidP="00175762">
      <w:pPr>
        <w:tabs>
          <w:tab w:val="left" w:leader="dot" w:pos="8400"/>
        </w:tabs>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Tổng mức đầu tư điều chỉnh theo Quyết định số...ngày...tháng...năm...của...là:</w:t>
      </w:r>
      <w:r w:rsidRPr="00175762">
        <w:rPr>
          <w:rFonts w:ascii="Times New Roman" w:hAnsi="Times New Roman" w:cs="Times New Roman"/>
          <w:color w:val="auto"/>
          <w:sz w:val="28"/>
          <w:szCs w:val="28"/>
          <w:lang w:val="en-US"/>
        </w:rPr>
        <w:tab/>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 xml:space="preserve">Đơn vị tổng hợp báo cáo (Bộ, địa phương chủ quản của dự án thành phần chính): </w:t>
      </w:r>
      <w:r w:rsidRPr="00175762">
        <w:rPr>
          <w:rFonts w:ascii="Times New Roman" w:hAnsi="Times New Roman" w:cs="Times New Roman"/>
          <w:color w:val="auto"/>
          <w:sz w:val="28"/>
          <w:szCs w:val="28"/>
          <w:highlight w:val="white"/>
        </w:rPr>
        <w:t>Đơn vị</w:t>
      </w:r>
      <w:r w:rsidRPr="00175762">
        <w:rPr>
          <w:rFonts w:ascii="Times New Roman" w:hAnsi="Times New Roman" w:cs="Times New Roman"/>
          <w:color w:val="auto"/>
          <w:sz w:val="28"/>
          <w:szCs w:val="28"/>
        </w:rPr>
        <w:t xml:space="preserve"> phê duyệt quyết toán các dự án thành phần, tiểu dự án, gồm:</w:t>
      </w:r>
    </w:p>
    <w:p w:rsidR="00175762" w:rsidRPr="00175762" w:rsidRDefault="00175762" w:rsidP="00175762">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w:t>
      </w:r>
    </w:p>
    <w:p w:rsidR="00175762" w:rsidRPr="00175762" w:rsidRDefault="00175762" w:rsidP="00175762">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Kết quả phê duyệt quyết toán toàn bộ dự án:</w:t>
      </w:r>
    </w:p>
    <w:p w:rsidR="00175762" w:rsidRPr="00175762" w:rsidRDefault="00175762" w:rsidP="00175762">
      <w:pPr>
        <w:spacing w:before="120" w:afterLines="50" w:after="120" w:line="312" w:lineRule="auto"/>
        <w:jc w:val="right"/>
        <w:rPr>
          <w:rFonts w:ascii="Times New Roman" w:hAnsi="Times New Roman" w:cs="Times New Roman"/>
          <w:i/>
          <w:color w:val="auto"/>
          <w:sz w:val="28"/>
          <w:szCs w:val="28"/>
        </w:rPr>
      </w:pPr>
      <w:r w:rsidRPr="00175762">
        <w:rPr>
          <w:rFonts w:ascii="Times New Roman" w:hAnsi="Times New Roman" w:cs="Times New Roman"/>
          <w:i/>
          <w:color w:val="auto"/>
          <w:sz w:val="28"/>
          <w:szCs w:val="28"/>
          <w:lang w:val="en-US"/>
        </w:rPr>
        <w:t>Đ</w:t>
      </w:r>
      <w:r w:rsidRPr="00175762">
        <w:rPr>
          <w:rFonts w:ascii="Times New Roman" w:hAnsi="Times New Roman" w:cs="Times New Roman"/>
          <w:i/>
          <w:color w:val="auto"/>
          <w:sz w:val="28"/>
          <w:szCs w:val="28"/>
        </w:rPr>
        <w:t>ơn vị: triệu đồng</w:t>
      </w:r>
    </w:p>
    <w:tbl>
      <w:tblPr>
        <w:tblW w:w="0" w:type="auto"/>
        <w:tblInd w:w="5" w:type="dxa"/>
        <w:tblLayout w:type="fixed"/>
        <w:tblCellMar>
          <w:left w:w="0" w:type="dxa"/>
          <w:right w:w="0" w:type="dxa"/>
        </w:tblCellMar>
        <w:tblLook w:val="0000" w:firstRow="0" w:lastRow="0" w:firstColumn="0" w:lastColumn="0" w:noHBand="0" w:noVBand="0"/>
      </w:tblPr>
      <w:tblGrid>
        <w:gridCol w:w="530"/>
        <w:gridCol w:w="1663"/>
        <w:gridCol w:w="1330"/>
        <w:gridCol w:w="1087"/>
        <w:gridCol w:w="1111"/>
        <w:gridCol w:w="1233"/>
        <w:gridCol w:w="848"/>
        <w:gridCol w:w="843"/>
      </w:tblGrid>
      <w:tr w:rsidR="00175762" w:rsidRPr="00175762" w:rsidTr="005A6589">
        <w:tc>
          <w:tcPr>
            <w:tcW w:w="530"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STT</w:t>
            </w:r>
          </w:p>
        </w:tc>
        <w:tc>
          <w:tcPr>
            <w:tcW w:w="1663"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Tên dự án</w:t>
            </w:r>
          </w:p>
        </w:tc>
        <w:tc>
          <w:tcPr>
            <w:tcW w:w="1330"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Cấp quyết định phê duyệt QT</w:t>
            </w:r>
          </w:p>
        </w:tc>
        <w:tc>
          <w:tcPr>
            <w:tcW w:w="1087"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Chủ đầu tư</w:t>
            </w:r>
          </w:p>
        </w:tc>
        <w:tc>
          <w:tcPr>
            <w:tcW w:w="1111"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Giá trị DT (TDT) được duyệt</w:t>
            </w:r>
          </w:p>
        </w:tc>
        <w:tc>
          <w:tcPr>
            <w:tcW w:w="1233"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Giá trị DT (TDT)</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được điều chỉnh</w:t>
            </w:r>
          </w:p>
        </w:tc>
        <w:tc>
          <w:tcPr>
            <w:tcW w:w="848"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Giá trị QT</w:t>
            </w:r>
          </w:p>
        </w:tc>
        <w:tc>
          <w:tcPr>
            <w:tcW w:w="843" w:type="dxa"/>
            <w:tcBorders>
              <w:top w:val="single" w:sz="4" w:space="0" w:color="auto"/>
              <w:left w:val="single" w:sz="4" w:space="0" w:color="auto"/>
              <w:bottom w:val="nil"/>
              <w:right w:val="single" w:sz="4" w:space="0" w:color="auto"/>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Ghi chú</w:t>
            </w:r>
          </w:p>
        </w:tc>
      </w:tr>
      <w:tr w:rsidR="00175762" w:rsidRPr="00175762" w:rsidTr="005A6589">
        <w:tc>
          <w:tcPr>
            <w:tcW w:w="530"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w:t>
            </w:r>
          </w:p>
        </w:tc>
        <w:tc>
          <w:tcPr>
            <w:tcW w:w="1663"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2</w:t>
            </w:r>
          </w:p>
        </w:tc>
        <w:tc>
          <w:tcPr>
            <w:tcW w:w="1330"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3</w:t>
            </w:r>
          </w:p>
        </w:tc>
        <w:tc>
          <w:tcPr>
            <w:tcW w:w="1087"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4</w:t>
            </w:r>
          </w:p>
        </w:tc>
        <w:tc>
          <w:tcPr>
            <w:tcW w:w="1111"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5</w:t>
            </w:r>
          </w:p>
        </w:tc>
        <w:tc>
          <w:tcPr>
            <w:tcW w:w="1233"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6</w:t>
            </w:r>
          </w:p>
        </w:tc>
        <w:tc>
          <w:tcPr>
            <w:tcW w:w="848"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7</w:t>
            </w:r>
          </w:p>
        </w:tc>
        <w:tc>
          <w:tcPr>
            <w:tcW w:w="843" w:type="dxa"/>
            <w:tcBorders>
              <w:top w:val="single" w:sz="4" w:space="0" w:color="auto"/>
              <w:left w:val="single" w:sz="4" w:space="0" w:color="auto"/>
              <w:bottom w:val="nil"/>
              <w:right w:val="single" w:sz="4" w:space="0" w:color="auto"/>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8</w:t>
            </w:r>
          </w:p>
        </w:tc>
      </w:tr>
      <w:tr w:rsidR="00175762" w:rsidRPr="00175762" w:rsidTr="005A6589">
        <w:tc>
          <w:tcPr>
            <w:tcW w:w="530"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663"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b/>
                <w:color w:val="auto"/>
                <w:sz w:val="28"/>
                <w:szCs w:val="28"/>
                <w:lang w:val="en-US"/>
              </w:rPr>
            </w:pPr>
            <w:r w:rsidRPr="00175762">
              <w:rPr>
                <w:rFonts w:ascii="Times New Roman" w:hAnsi="Times New Roman" w:cs="Times New Roman"/>
                <w:b/>
                <w:color w:val="auto"/>
                <w:sz w:val="28"/>
                <w:szCs w:val="28"/>
              </w:rPr>
              <w:t>T</w:t>
            </w:r>
            <w:r w:rsidRPr="00175762">
              <w:rPr>
                <w:rFonts w:ascii="Times New Roman" w:hAnsi="Times New Roman" w:cs="Times New Roman"/>
                <w:b/>
                <w:color w:val="auto"/>
                <w:sz w:val="28"/>
                <w:szCs w:val="28"/>
                <w:lang w:val="en-US"/>
              </w:rPr>
              <w:t>ổ</w:t>
            </w:r>
            <w:r w:rsidRPr="00175762">
              <w:rPr>
                <w:rFonts w:ascii="Times New Roman" w:hAnsi="Times New Roman" w:cs="Times New Roman"/>
                <w:b/>
                <w:color w:val="auto"/>
                <w:sz w:val="28"/>
                <w:szCs w:val="28"/>
              </w:rPr>
              <w:t>ng s</w:t>
            </w:r>
            <w:r w:rsidRPr="00175762">
              <w:rPr>
                <w:rFonts w:ascii="Times New Roman" w:hAnsi="Times New Roman" w:cs="Times New Roman"/>
                <w:b/>
                <w:color w:val="auto"/>
                <w:sz w:val="28"/>
                <w:szCs w:val="28"/>
                <w:lang w:val="en-US"/>
              </w:rPr>
              <w:t>ố</w:t>
            </w:r>
          </w:p>
        </w:tc>
        <w:tc>
          <w:tcPr>
            <w:tcW w:w="1330"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08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111"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233"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48"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43"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30"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w:t>
            </w:r>
          </w:p>
        </w:tc>
        <w:tc>
          <w:tcPr>
            <w:tcW w:w="1663"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Dự án chính</w:t>
            </w:r>
          </w:p>
          <w:p w:rsidR="00175762" w:rsidRPr="00175762" w:rsidRDefault="00175762" w:rsidP="005A6589">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w:t>
            </w:r>
          </w:p>
          <w:p w:rsidR="00175762" w:rsidRPr="00175762" w:rsidRDefault="00175762" w:rsidP="005A6589">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w:t>
            </w:r>
          </w:p>
        </w:tc>
        <w:tc>
          <w:tcPr>
            <w:tcW w:w="1330"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08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111"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233"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48"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43"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30" w:type="dxa"/>
            <w:tcBorders>
              <w:top w:val="nil"/>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2</w:t>
            </w:r>
          </w:p>
        </w:tc>
        <w:tc>
          <w:tcPr>
            <w:tcW w:w="1663" w:type="dxa"/>
            <w:tcBorders>
              <w:top w:val="nil"/>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Dự án thành phần</w:t>
            </w:r>
          </w:p>
          <w:p w:rsidR="00175762" w:rsidRPr="00175762" w:rsidRDefault="00175762" w:rsidP="005A6589">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w:t>
            </w:r>
          </w:p>
          <w:p w:rsidR="00175762" w:rsidRPr="00175762" w:rsidRDefault="00175762" w:rsidP="005A6589">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w:t>
            </w:r>
          </w:p>
        </w:tc>
        <w:tc>
          <w:tcPr>
            <w:tcW w:w="1330" w:type="dxa"/>
            <w:tcBorders>
              <w:top w:val="nil"/>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087" w:type="dxa"/>
            <w:tcBorders>
              <w:top w:val="nil"/>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111" w:type="dxa"/>
            <w:tcBorders>
              <w:top w:val="nil"/>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233" w:type="dxa"/>
            <w:tcBorders>
              <w:top w:val="nil"/>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48" w:type="dxa"/>
            <w:tcBorders>
              <w:top w:val="nil"/>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43" w:type="dxa"/>
            <w:tcBorders>
              <w:top w:val="nil"/>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30" w:type="dxa"/>
            <w:tcBorders>
              <w:top w:val="nil"/>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3</w:t>
            </w:r>
          </w:p>
        </w:tc>
        <w:tc>
          <w:tcPr>
            <w:tcW w:w="1663" w:type="dxa"/>
            <w:tcBorders>
              <w:top w:val="nil"/>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Dự án thành phần</w:t>
            </w:r>
          </w:p>
          <w:p w:rsidR="00175762" w:rsidRPr="00175762" w:rsidRDefault="00175762" w:rsidP="005A6589">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w:t>
            </w:r>
          </w:p>
          <w:p w:rsidR="00175762" w:rsidRPr="00175762" w:rsidRDefault="00175762" w:rsidP="005A6589">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w:t>
            </w:r>
          </w:p>
        </w:tc>
        <w:tc>
          <w:tcPr>
            <w:tcW w:w="1330" w:type="dxa"/>
            <w:tcBorders>
              <w:top w:val="nil"/>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087" w:type="dxa"/>
            <w:tcBorders>
              <w:top w:val="nil"/>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111" w:type="dxa"/>
            <w:tcBorders>
              <w:top w:val="nil"/>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233" w:type="dxa"/>
            <w:tcBorders>
              <w:top w:val="nil"/>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48" w:type="dxa"/>
            <w:tcBorders>
              <w:top w:val="nil"/>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43" w:type="dxa"/>
            <w:tcBorders>
              <w:top w:val="nil"/>
              <w:left w:val="single" w:sz="4" w:space="0" w:color="auto"/>
              <w:bottom w:val="single" w:sz="4" w:space="0" w:color="auto"/>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bl>
    <w:p w:rsidR="00175762" w:rsidRPr="00175762" w:rsidRDefault="00175762" w:rsidP="00175762">
      <w:pPr>
        <w:spacing w:before="120" w:afterLines="50" w:after="120" w:line="312" w:lineRule="auto"/>
        <w:rPr>
          <w:rFonts w:ascii="Times New Roman" w:hAnsi="Times New Roman" w:cs="Times New Roman"/>
          <w:color w:val="auto"/>
          <w:sz w:val="28"/>
          <w:szCs w:val="28"/>
          <w:lang w:val="en-US"/>
        </w:rPr>
      </w:pPr>
    </w:p>
    <w:tbl>
      <w:tblPr>
        <w:tblW w:w="0" w:type="auto"/>
        <w:tblLayout w:type="fixed"/>
        <w:tblLook w:val="0000" w:firstRow="0" w:lastRow="0" w:firstColumn="0" w:lastColumn="0" w:noHBand="0" w:noVBand="0"/>
      </w:tblPr>
      <w:tblGrid>
        <w:gridCol w:w="4428"/>
        <w:gridCol w:w="4428"/>
      </w:tblGrid>
      <w:tr w:rsidR="00175762" w:rsidRPr="00175762" w:rsidTr="005A6589">
        <w:tc>
          <w:tcPr>
            <w:tcW w:w="4428"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br/>
            </w:r>
            <w:r w:rsidRPr="00175762">
              <w:rPr>
                <w:rFonts w:ascii="Times New Roman" w:hAnsi="Times New Roman" w:cs="Times New Roman"/>
                <w:b/>
                <w:color w:val="auto"/>
                <w:sz w:val="28"/>
                <w:szCs w:val="28"/>
              </w:rPr>
              <w:t>NGƯỜI LẬP BI</w:t>
            </w:r>
            <w:r w:rsidRPr="00175762">
              <w:rPr>
                <w:rFonts w:ascii="Times New Roman" w:hAnsi="Times New Roman" w:cs="Times New Roman"/>
                <w:b/>
                <w:color w:val="auto"/>
                <w:sz w:val="28"/>
                <w:szCs w:val="28"/>
                <w:lang w:val="en-US"/>
              </w:rPr>
              <w:t>Ể</w:t>
            </w:r>
            <w:r w:rsidRPr="00175762">
              <w:rPr>
                <w:rFonts w:ascii="Times New Roman" w:hAnsi="Times New Roman" w:cs="Times New Roman"/>
                <w:b/>
                <w:color w:val="auto"/>
                <w:sz w:val="28"/>
                <w:szCs w:val="28"/>
              </w:rPr>
              <w:t>U</w:t>
            </w:r>
            <w:r w:rsidRPr="00175762">
              <w:rPr>
                <w:rFonts w:ascii="Times New Roman" w:hAnsi="Times New Roman" w:cs="Times New Roman"/>
                <w:b/>
                <w:color w:val="auto"/>
                <w:sz w:val="28"/>
                <w:szCs w:val="28"/>
              </w:rPr>
              <w:br/>
            </w:r>
            <w:r w:rsidRPr="00175762">
              <w:rPr>
                <w:rFonts w:ascii="Times New Roman" w:hAnsi="Times New Roman" w:cs="Times New Roman"/>
                <w:i/>
                <w:color w:val="auto"/>
                <w:sz w:val="28"/>
                <w:szCs w:val="28"/>
              </w:rPr>
              <w:t>(Ký, ghi rõ họ tên)</w:t>
            </w:r>
          </w:p>
        </w:tc>
        <w:tc>
          <w:tcPr>
            <w:tcW w:w="4428"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 ngày... tháng... năm....</w:t>
            </w:r>
            <w:r w:rsidRPr="00175762">
              <w:rPr>
                <w:rFonts w:ascii="Times New Roman" w:hAnsi="Times New Roman" w:cs="Times New Roman"/>
                <w:color w:val="auto"/>
                <w:sz w:val="28"/>
                <w:szCs w:val="28"/>
                <w:lang w:val="en-US"/>
              </w:rPr>
              <w:br/>
            </w:r>
            <w:r w:rsidRPr="00175762">
              <w:rPr>
                <w:rFonts w:ascii="Times New Roman" w:hAnsi="Times New Roman" w:cs="Times New Roman"/>
                <w:b/>
                <w:color w:val="auto"/>
                <w:sz w:val="28"/>
                <w:szCs w:val="28"/>
              </w:rPr>
              <w:t>THỦ TRƯỞNG ĐƠN VỊ BÁO CÁO</w:t>
            </w:r>
            <w:r w:rsidRPr="00175762">
              <w:rPr>
                <w:rFonts w:ascii="Times New Roman" w:hAnsi="Times New Roman" w:cs="Times New Roman"/>
                <w:b/>
                <w:color w:val="auto"/>
                <w:sz w:val="28"/>
                <w:szCs w:val="28"/>
              </w:rPr>
              <w:br/>
            </w:r>
            <w:r w:rsidRPr="00175762">
              <w:rPr>
                <w:rFonts w:ascii="Times New Roman" w:hAnsi="Times New Roman" w:cs="Times New Roman"/>
                <w:i/>
                <w:color w:val="auto"/>
                <w:sz w:val="28"/>
                <w:szCs w:val="28"/>
              </w:rPr>
              <w:t>(K</w:t>
            </w:r>
            <w:r w:rsidRPr="00175762">
              <w:rPr>
                <w:rFonts w:ascii="Times New Roman" w:hAnsi="Times New Roman" w:cs="Times New Roman"/>
                <w:i/>
                <w:color w:val="auto"/>
                <w:sz w:val="28"/>
                <w:szCs w:val="28"/>
                <w:lang w:val="en-US"/>
              </w:rPr>
              <w:t>ý</w:t>
            </w:r>
            <w:r w:rsidRPr="00175762">
              <w:rPr>
                <w:rFonts w:ascii="Times New Roman" w:hAnsi="Times New Roman" w:cs="Times New Roman"/>
                <w:i/>
                <w:color w:val="auto"/>
                <w:sz w:val="28"/>
                <w:szCs w:val="28"/>
              </w:rPr>
              <w:t>, đóng dấu, ghi rõ họ tên)</w:t>
            </w:r>
          </w:p>
        </w:tc>
      </w:tr>
    </w:tbl>
    <w:p w:rsidR="00175762" w:rsidRPr="00175762" w:rsidRDefault="00175762" w:rsidP="00175762">
      <w:pPr>
        <w:spacing w:before="120" w:afterLines="50" w:after="120" w:line="312" w:lineRule="auto"/>
        <w:jc w:val="center"/>
        <w:rPr>
          <w:rFonts w:ascii="Times New Roman" w:hAnsi="Times New Roman" w:cs="Times New Roman"/>
          <w:b/>
          <w:color w:val="auto"/>
          <w:sz w:val="28"/>
          <w:szCs w:val="28"/>
          <w:lang w:val="en-US"/>
        </w:rPr>
      </w:pPr>
    </w:p>
    <w:p w:rsidR="00175762" w:rsidRPr="00175762" w:rsidRDefault="00175762" w:rsidP="00175762">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rPr>
        <w:t>M</w:t>
      </w:r>
      <w:r w:rsidRPr="00175762">
        <w:rPr>
          <w:rFonts w:ascii="Times New Roman" w:hAnsi="Times New Roman" w:cs="Times New Roman"/>
          <w:b/>
          <w:color w:val="auto"/>
          <w:sz w:val="28"/>
          <w:szCs w:val="28"/>
          <w:lang w:val="en-US"/>
        </w:rPr>
        <w:t>ẫ</w:t>
      </w:r>
      <w:r w:rsidRPr="00175762">
        <w:rPr>
          <w:rFonts w:ascii="Times New Roman" w:hAnsi="Times New Roman" w:cs="Times New Roman"/>
          <w:b/>
          <w:color w:val="auto"/>
          <w:sz w:val="28"/>
          <w:szCs w:val="28"/>
        </w:rPr>
        <w:t>u số: 10/QTDA</w:t>
      </w:r>
    </w:p>
    <w:p w:rsidR="00175762" w:rsidRPr="00175762" w:rsidRDefault="00175762" w:rsidP="00175762">
      <w:pPr>
        <w:spacing w:before="120" w:afterLines="50" w:after="120" w:line="312" w:lineRule="auto"/>
        <w:jc w:val="center"/>
        <w:rPr>
          <w:rFonts w:ascii="Times New Roman" w:hAnsi="Times New Roman" w:cs="Times New Roman"/>
          <w:i/>
          <w:color w:val="auto"/>
          <w:sz w:val="28"/>
          <w:szCs w:val="28"/>
        </w:rPr>
      </w:pPr>
      <w:r w:rsidRPr="00175762">
        <w:rPr>
          <w:rFonts w:ascii="Times New Roman" w:hAnsi="Times New Roman" w:cs="Times New Roman"/>
          <w:i/>
          <w:color w:val="auto"/>
          <w:sz w:val="28"/>
          <w:szCs w:val="28"/>
        </w:rPr>
        <w:t>(Ban hành kèm theo Thông tư số 09/2016/TT-BTC ngày 18/01/2016 của Bộ Tài chính)</w:t>
      </w:r>
    </w:p>
    <w:tbl>
      <w:tblPr>
        <w:tblW w:w="9450" w:type="dxa"/>
        <w:tblLayout w:type="fixed"/>
        <w:tblLook w:val="0000" w:firstRow="0" w:lastRow="0" w:firstColumn="0" w:lastColumn="0" w:noHBand="0" w:noVBand="0"/>
      </w:tblPr>
      <w:tblGrid>
        <w:gridCol w:w="3348"/>
        <w:gridCol w:w="6102"/>
      </w:tblGrid>
      <w:tr w:rsidR="00175762" w:rsidRPr="00175762" w:rsidTr="00175762">
        <w:tc>
          <w:tcPr>
            <w:tcW w:w="3348" w:type="dxa"/>
          </w:tcPr>
          <w:p w:rsidR="00175762" w:rsidRPr="00175762" w:rsidRDefault="00175762" w:rsidP="005A6589">
            <w:pPr>
              <w:spacing w:before="120" w:afterLines="50" w:after="120" w:line="312" w:lineRule="auto"/>
              <w:rPr>
                <w:rFonts w:ascii="Times New Roman" w:hAnsi="Times New Roman" w:cs="Times New Roman"/>
                <w:b/>
                <w:color w:val="auto"/>
                <w:sz w:val="28"/>
                <w:szCs w:val="28"/>
              </w:rPr>
            </w:pPr>
            <w:r w:rsidRPr="00175762">
              <w:rPr>
                <w:rFonts w:ascii="Times New Roman" w:hAnsi="Times New Roman" w:cs="Times New Roman"/>
                <w:b/>
                <w:color w:val="auto"/>
                <w:sz w:val="28"/>
                <w:szCs w:val="28"/>
              </w:rPr>
              <w:t xml:space="preserve">CƠ QUAN PHÊ DUYỆT </w:t>
            </w:r>
            <w:r w:rsidRPr="00175762">
              <w:rPr>
                <w:rFonts w:ascii="Times New Roman" w:hAnsi="Times New Roman" w:cs="Times New Roman"/>
                <w:b/>
                <w:color w:val="auto"/>
                <w:sz w:val="28"/>
                <w:szCs w:val="28"/>
                <w:lang w:val="en-US"/>
              </w:rPr>
              <w:br/>
            </w:r>
            <w:r w:rsidRPr="00175762">
              <w:rPr>
                <w:rFonts w:ascii="Times New Roman" w:hAnsi="Times New Roman" w:cs="Times New Roman"/>
                <w:b/>
                <w:color w:val="auto"/>
                <w:sz w:val="28"/>
                <w:szCs w:val="28"/>
              </w:rPr>
              <w:t>Số:</w:t>
            </w:r>
          </w:p>
        </w:tc>
        <w:tc>
          <w:tcPr>
            <w:tcW w:w="6102"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b/>
                <w:color w:val="auto"/>
                <w:sz w:val="28"/>
                <w:szCs w:val="28"/>
              </w:rPr>
              <w:t>CỘNG HÒA XÃ HỘI CHỦ NGHĨA VIỆT NAM</w:t>
            </w:r>
            <w:r w:rsidRPr="00175762">
              <w:rPr>
                <w:rFonts w:ascii="Times New Roman" w:hAnsi="Times New Roman" w:cs="Times New Roman"/>
                <w:b/>
                <w:color w:val="auto"/>
                <w:sz w:val="28"/>
                <w:szCs w:val="28"/>
              </w:rPr>
              <w:br/>
              <w:t xml:space="preserve">Độc lập - Tự do - Hạnh phúc </w:t>
            </w:r>
            <w:r w:rsidRPr="00175762">
              <w:rPr>
                <w:rFonts w:ascii="Times New Roman" w:hAnsi="Times New Roman" w:cs="Times New Roman"/>
                <w:b/>
                <w:color w:val="auto"/>
                <w:sz w:val="28"/>
                <w:szCs w:val="28"/>
              </w:rPr>
              <w:br/>
              <w:t>---------------</w:t>
            </w:r>
          </w:p>
        </w:tc>
      </w:tr>
      <w:tr w:rsidR="00175762" w:rsidRPr="00175762" w:rsidTr="00175762">
        <w:tc>
          <w:tcPr>
            <w:tcW w:w="3348"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6102" w:type="dxa"/>
          </w:tcPr>
          <w:p w:rsidR="00175762" w:rsidRPr="00175762" w:rsidRDefault="00175762" w:rsidP="005A6589">
            <w:pPr>
              <w:spacing w:before="120" w:afterLines="50" w:after="120" w:line="312" w:lineRule="auto"/>
              <w:jc w:val="right"/>
              <w:rPr>
                <w:rFonts w:ascii="Times New Roman" w:hAnsi="Times New Roman" w:cs="Times New Roman"/>
                <w:i/>
                <w:color w:val="auto"/>
                <w:sz w:val="28"/>
                <w:szCs w:val="28"/>
                <w:lang w:val="en-US"/>
              </w:rPr>
            </w:pPr>
            <w:r w:rsidRPr="00175762">
              <w:rPr>
                <w:rFonts w:ascii="Times New Roman" w:hAnsi="Times New Roman" w:cs="Times New Roman"/>
                <w:i/>
                <w:color w:val="auto"/>
                <w:sz w:val="28"/>
                <w:szCs w:val="28"/>
                <w:lang w:val="en-US"/>
              </w:rPr>
              <w:t>…..</w:t>
            </w:r>
            <w:r w:rsidRPr="00175762">
              <w:rPr>
                <w:rFonts w:ascii="Times New Roman" w:hAnsi="Times New Roman" w:cs="Times New Roman"/>
                <w:i/>
                <w:color w:val="auto"/>
                <w:sz w:val="28"/>
                <w:szCs w:val="28"/>
              </w:rPr>
              <w:t xml:space="preserve">, ngày </w:t>
            </w:r>
            <w:r w:rsidRPr="00175762">
              <w:rPr>
                <w:rFonts w:ascii="Times New Roman" w:hAnsi="Times New Roman" w:cs="Times New Roman"/>
                <w:i/>
                <w:color w:val="auto"/>
                <w:sz w:val="28"/>
                <w:szCs w:val="28"/>
                <w:lang w:val="en-US"/>
              </w:rPr>
              <w:t>…</w:t>
            </w:r>
            <w:r w:rsidRPr="00175762">
              <w:rPr>
                <w:rFonts w:ascii="Times New Roman" w:hAnsi="Times New Roman" w:cs="Times New Roman"/>
                <w:i/>
                <w:color w:val="auto"/>
                <w:sz w:val="28"/>
                <w:szCs w:val="28"/>
              </w:rPr>
              <w:t xml:space="preserve"> tháng </w:t>
            </w:r>
            <w:r w:rsidRPr="00175762">
              <w:rPr>
                <w:rFonts w:ascii="Times New Roman" w:hAnsi="Times New Roman" w:cs="Times New Roman"/>
                <w:i/>
                <w:color w:val="auto"/>
                <w:sz w:val="28"/>
                <w:szCs w:val="28"/>
                <w:lang w:val="en-US"/>
              </w:rPr>
              <w:t>…</w:t>
            </w:r>
            <w:r w:rsidRPr="00175762">
              <w:rPr>
                <w:rFonts w:ascii="Times New Roman" w:hAnsi="Times New Roman" w:cs="Times New Roman"/>
                <w:i/>
                <w:color w:val="auto"/>
                <w:sz w:val="28"/>
                <w:szCs w:val="28"/>
              </w:rPr>
              <w:t xml:space="preserve"> năm </w:t>
            </w:r>
            <w:r w:rsidRPr="00175762">
              <w:rPr>
                <w:rFonts w:ascii="Times New Roman" w:hAnsi="Times New Roman" w:cs="Times New Roman"/>
                <w:i/>
                <w:color w:val="auto"/>
                <w:sz w:val="28"/>
                <w:szCs w:val="28"/>
                <w:lang w:val="en-US"/>
              </w:rPr>
              <w:t>…</w:t>
            </w:r>
          </w:p>
        </w:tc>
      </w:tr>
    </w:tbl>
    <w:p w:rsidR="00175762" w:rsidRPr="00175762" w:rsidRDefault="00175762" w:rsidP="00175762">
      <w:pPr>
        <w:spacing w:before="120" w:afterLines="50" w:after="120" w:line="312" w:lineRule="auto"/>
        <w:rPr>
          <w:rFonts w:ascii="Times New Roman" w:hAnsi="Times New Roman" w:cs="Times New Roman"/>
          <w:color w:val="auto"/>
          <w:sz w:val="28"/>
          <w:szCs w:val="28"/>
          <w:lang w:val="en-US"/>
        </w:rPr>
      </w:pPr>
    </w:p>
    <w:p w:rsidR="00175762" w:rsidRPr="00175762" w:rsidRDefault="00175762" w:rsidP="00175762">
      <w:pPr>
        <w:spacing w:before="120" w:afterLines="50" w:after="120" w:line="312" w:lineRule="auto"/>
        <w:jc w:val="center"/>
        <w:rPr>
          <w:rFonts w:ascii="Times New Roman" w:hAnsi="Times New Roman" w:cs="Times New Roman"/>
          <w:b/>
          <w:color w:val="auto"/>
          <w:sz w:val="28"/>
          <w:szCs w:val="28"/>
          <w:lang w:val="en-US"/>
        </w:rPr>
      </w:pPr>
      <w:r w:rsidRPr="00175762">
        <w:rPr>
          <w:rFonts w:ascii="Times New Roman" w:hAnsi="Times New Roman" w:cs="Times New Roman"/>
          <w:b/>
          <w:color w:val="auto"/>
          <w:sz w:val="28"/>
          <w:szCs w:val="28"/>
          <w:lang w:val="en-US"/>
        </w:rPr>
        <w:t>QUYẾT ĐỊNH CỦA ………..</w:t>
      </w:r>
    </w:p>
    <w:p w:rsidR="00175762" w:rsidRPr="00175762" w:rsidRDefault="00175762" w:rsidP="00175762">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lang w:val="en-US"/>
        </w:rPr>
        <w:t>V</w:t>
      </w:r>
      <w:r w:rsidRPr="00175762">
        <w:rPr>
          <w:rFonts w:ascii="Times New Roman" w:hAnsi="Times New Roman" w:cs="Times New Roman"/>
          <w:b/>
          <w:color w:val="auto"/>
          <w:sz w:val="28"/>
          <w:szCs w:val="28"/>
        </w:rPr>
        <w:t>ề việc phê duyệt quyết toán dự án hoàn thành</w:t>
      </w:r>
    </w:p>
    <w:p w:rsidR="00175762" w:rsidRPr="00175762" w:rsidRDefault="00175762" w:rsidP="00175762">
      <w:pPr>
        <w:tabs>
          <w:tab w:val="left" w:leader="dot" w:pos="3360"/>
        </w:tabs>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Căn cứ:</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lang w:val="en-US"/>
        </w:rPr>
        <w:tab/>
      </w:r>
    </w:p>
    <w:p w:rsidR="00175762" w:rsidRPr="00175762" w:rsidRDefault="00175762" w:rsidP="00175762">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rPr>
        <w:t>QUYẾT ĐỊNH</w:t>
      </w:r>
    </w:p>
    <w:p w:rsidR="00175762" w:rsidRPr="00175762" w:rsidRDefault="00175762" w:rsidP="00175762">
      <w:pPr>
        <w:spacing w:before="120" w:afterLines="50" w:after="120" w:line="312" w:lineRule="auto"/>
        <w:rPr>
          <w:rFonts w:ascii="Times New Roman" w:hAnsi="Times New Roman" w:cs="Times New Roman"/>
          <w:b/>
          <w:color w:val="auto"/>
          <w:sz w:val="28"/>
          <w:szCs w:val="28"/>
        </w:rPr>
      </w:pPr>
      <w:r w:rsidRPr="00175762">
        <w:rPr>
          <w:rFonts w:ascii="Times New Roman" w:hAnsi="Times New Roman" w:cs="Times New Roman"/>
          <w:b/>
          <w:color w:val="auto"/>
          <w:sz w:val="28"/>
          <w:szCs w:val="28"/>
        </w:rPr>
        <w:t>Điều 1. Phê duyệt quyết toán dự án hoàn thành</w:t>
      </w:r>
    </w:p>
    <w:p w:rsidR="00175762" w:rsidRPr="00175762" w:rsidRDefault="00175762" w:rsidP="00175762">
      <w:pPr>
        <w:tabs>
          <w:tab w:val="left" w:leader="dot" w:pos="8640"/>
        </w:tabs>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 Tên dự án:</w:t>
      </w:r>
      <w:r w:rsidRPr="00175762">
        <w:rPr>
          <w:rFonts w:ascii="Times New Roman" w:hAnsi="Times New Roman" w:cs="Times New Roman"/>
          <w:color w:val="auto"/>
          <w:sz w:val="28"/>
          <w:szCs w:val="28"/>
          <w:lang w:val="en-US"/>
        </w:rPr>
        <w:tab/>
      </w:r>
    </w:p>
    <w:p w:rsidR="00175762" w:rsidRPr="00175762" w:rsidRDefault="00175762" w:rsidP="00175762">
      <w:pPr>
        <w:tabs>
          <w:tab w:val="left" w:leader="dot" w:pos="8640"/>
        </w:tabs>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 T</w:t>
      </w:r>
      <w:r w:rsidRPr="00175762">
        <w:rPr>
          <w:rFonts w:ascii="Times New Roman" w:hAnsi="Times New Roman" w:cs="Times New Roman"/>
          <w:color w:val="auto"/>
          <w:sz w:val="28"/>
          <w:szCs w:val="28"/>
          <w:lang w:val="en-US"/>
        </w:rPr>
        <w:t>ê</w:t>
      </w:r>
      <w:r w:rsidRPr="00175762">
        <w:rPr>
          <w:rFonts w:ascii="Times New Roman" w:hAnsi="Times New Roman" w:cs="Times New Roman"/>
          <w:color w:val="auto"/>
          <w:sz w:val="28"/>
          <w:szCs w:val="28"/>
        </w:rPr>
        <w:t>n công trình, hạng mục công trình:</w:t>
      </w:r>
      <w:r w:rsidRPr="00175762">
        <w:rPr>
          <w:rFonts w:ascii="Times New Roman" w:hAnsi="Times New Roman" w:cs="Times New Roman"/>
          <w:color w:val="auto"/>
          <w:sz w:val="28"/>
          <w:szCs w:val="28"/>
          <w:lang w:val="en-US"/>
        </w:rPr>
        <w:tab/>
      </w:r>
    </w:p>
    <w:p w:rsidR="00175762" w:rsidRPr="00175762" w:rsidRDefault="00175762" w:rsidP="00175762">
      <w:pPr>
        <w:tabs>
          <w:tab w:val="left" w:leader="dot" w:pos="8640"/>
        </w:tabs>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 Chủ đầu tư:</w:t>
      </w:r>
      <w:r w:rsidRPr="00175762">
        <w:rPr>
          <w:rFonts w:ascii="Times New Roman" w:hAnsi="Times New Roman" w:cs="Times New Roman"/>
          <w:color w:val="auto"/>
          <w:sz w:val="28"/>
          <w:szCs w:val="28"/>
          <w:lang w:val="en-US"/>
        </w:rPr>
        <w:tab/>
      </w:r>
    </w:p>
    <w:p w:rsidR="00175762" w:rsidRPr="00175762" w:rsidRDefault="00175762" w:rsidP="00175762">
      <w:pPr>
        <w:tabs>
          <w:tab w:val="left" w:leader="dot" w:pos="8640"/>
        </w:tabs>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 xml:space="preserve">- Địa </w:t>
      </w:r>
      <w:r w:rsidRPr="00175762">
        <w:rPr>
          <w:rFonts w:ascii="Times New Roman" w:hAnsi="Times New Roman" w:cs="Times New Roman"/>
          <w:color w:val="auto"/>
          <w:sz w:val="28"/>
          <w:szCs w:val="28"/>
          <w:highlight w:val="white"/>
        </w:rPr>
        <w:t>điểm</w:t>
      </w:r>
      <w:r w:rsidRPr="00175762">
        <w:rPr>
          <w:rFonts w:ascii="Times New Roman" w:hAnsi="Times New Roman" w:cs="Times New Roman"/>
          <w:color w:val="auto"/>
          <w:sz w:val="28"/>
          <w:szCs w:val="28"/>
        </w:rPr>
        <w:t xml:space="preserve"> xây dựng:</w:t>
      </w:r>
      <w:r w:rsidRPr="00175762">
        <w:rPr>
          <w:rFonts w:ascii="Times New Roman" w:hAnsi="Times New Roman" w:cs="Times New Roman"/>
          <w:color w:val="auto"/>
          <w:sz w:val="28"/>
          <w:szCs w:val="28"/>
          <w:lang w:val="en-US"/>
        </w:rPr>
        <w:tab/>
      </w:r>
    </w:p>
    <w:p w:rsidR="00175762" w:rsidRPr="00175762" w:rsidRDefault="00175762" w:rsidP="00175762">
      <w:pPr>
        <w:tabs>
          <w:tab w:val="left" w:leader="dot" w:pos="8640"/>
        </w:tabs>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 Thời gian khởi công, hoàn thành (thực tế):</w:t>
      </w:r>
      <w:r w:rsidRPr="00175762">
        <w:rPr>
          <w:rFonts w:ascii="Times New Roman" w:hAnsi="Times New Roman" w:cs="Times New Roman"/>
          <w:color w:val="auto"/>
          <w:sz w:val="28"/>
          <w:szCs w:val="28"/>
          <w:lang w:val="en-US"/>
        </w:rPr>
        <w:tab/>
      </w:r>
    </w:p>
    <w:p w:rsidR="00175762" w:rsidRPr="00175762" w:rsidRDefault="00175762" w:rsidP="00175762">
      <w:pPr>
        <w:spacing w:before="120" w:afterLines="50" w:after="120" w:line="312" w:lineRule="auto"/>
        <w:rPr>
          <w:rFonts w:ascii="Times New Roman" w:hAnsi="Times New Roman" w:cs="Times New Roman"/>
          <w:b/>
          <w:color w:val="auto"/>
          <w:sz w:val="28"/>
          <w:szCs w:val="28"/>
        </w:rPr>
      </w:pPr>
      <w:r w:rsidRPr="00175762">
        <w:rPr>
          <w:rFonts w:ascii="Times New Roman" w:hAnsi="Times New Roman" w:cs="Times New Roman"/>
          <w:b/>
          <w:color w:val="auto"/>
          <w:sz w:val="28"/>
          <w:szCs w:val="28"/>
        </w:rPr>
        <w:t>Điều 2. Kết quả đầu tư</w:t>
      </w:r>
    </w:p>
    <w:p w:rsidR="00175762" w:rsidRPr="00175762" w:rsidRDefault="00175762" w:rsidP="00175762">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1.</w:t>
      </w:r>
      <w:r w:rsidRPr="00175762">
        <w:rPr>
          <w:rFonts w:ascii="Times New Roman" w:hAnsi="Times New Roman" w:cs="Times New Roman"/>
          <w:color w:val="auto"/>
          <w:sz w:val="28"/>
          <w:szCs w:val="28"/>
        </w:rPr>
        <w:t xml:space="preserve"> Nguồn vốn đầu tư:</w:t>
      </w:r>
    </w:p>
    <w:p w:rsidR="00175762" w:rsidRPr="00175762" w:rsidRDefault="00175762" w:rsidP="00175762">
      <w:pPr>
        <w:spacing w:before="120" w:afterLines="50" w:after="120" w:line="312" w:lineRule="auto"/>
        <w:jc w:val="right"/>
        <w:rPr>
          <w:rFonts w:ascii="Times New Roman" w:hAnsi="Times New Roman" w:cs="Times New Roman"/>
          <w:color w:val="auto"/>
          <w:sz w:val="28"/>
          <w:szCs w:val="28"/>
        </w:rPr>
      </w:pPr>
      <w:r w:rsidRPr="00175762">
        <w:rPr>
          <w:rFonts w:ascii="Times New Roman" w:hAnsi="Times New Roman" w:cs="Times New Roman"/>
          <w:color w:val="auto"/>
          <w:sz w:val="28"/>
          <w:szCs w:val="28"/>
        </w:rPr>
        <w:t>Đơn vị: đồng</w:t>
      </w:r>
    </w:p>
    <w:tbl>
      <w:tblPr>
        <w:tblW w:w="0" w:type="auto"/>
        <w:tblInd w:w="5" w:type="dxa"/>
        <w:tblLayout w:type="fixed"/>
        <w:tblCellMar>
          <w:left w:w="0" w:type="dxa"/>
          <w:right w:w="0" w:type="dxa"/>
        </w:tblCellMar>
        <w:tblLook w:val="0000" w:firstRow="0" w:lastRow="0" w:firstColumn="0" w:lastColumn="0" w:noHBand="0" w:noVBand="0"/>
      </w:tblPr>
      <w:tblGrid>
        <w:gridCol w:w="3360"/>
        <w:gridCol w:w="1765"/>
        <w:gridCol w:w="1760"/>
        <w:gridCol w:w="1760"/>
      </w:tblGrid>
      <w:tr w:rsidR="00175762" w:rsidRPr="00175762" w:rsidTr="005A6589">
        <w:tc>
          <w:tcPr>
            <w:tcW w:w="3360" w:type="dxa"/>
            <w:vMerge w:val="restart"/>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Nguồn</w:t>
            </w:r>
          </w:p>
        </w:tc>
        <w:tc>
          <w:tcPr>
            <w:tcW w:w="1765" w:type="dxa"/>
            <w:vMerge w:val="restart"/>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Được duyệt</w:t>
            </w:r>
          </w:p>
        </w:tc>
        <w:tc>
          <w:tcPr>
            <w:tcW w:w="3520" w:type="dxa"/>
            <w:gridSpan w:val="2"/>
            <w:tcBorders>
              <w:top w:val="single" w:sz="4" w:space="0" w:color="auto"/>
              <w:left w:val="single" w:sz="4" w:space="0" w:color="auto"/>
              <w:bottom w:val="nil"/>
              <w:right w:val="single" w:sz="4" w:space="0" w:color="auto"/>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Thực hiện</w:t>
            </w:r>
          </w:p>
        </w:tc>
      </w:tr>
      <w:tr w:rsidR="00175762" w:rsidRPr="00175762" w:rsidTr="005A6589">
        <w:tc>
          <w:tcPr>
            <w:tcW w:w="3360" w:type="dxa"/>
            <w:vMerge/>
            <w:tcBorders>
              <w:top w:val="nil"/>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765" w:type="dxa"/>
            <w:vMerge/>
            <w:tcBorders>
              <w:top w:val="nil"/>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760"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Đã thanh toán</w:t>
            </w:r>
          </w:p>
        </w:tc>
        <w:tc>
          <w:tcPr>
            <w:tcW w:w="1760" w:type="dxa"/>
            <w:tcBorders>
              <w:top w:val="single" w:sz="4" w:space="0" w:color="auto"/>
              <w:left w:val="single" w:sz="4" w:space="0" w:color="auto"/>
              <w:bottom w:val="nil"/>
              <w:right w:val="single" w:sz="4" w:space="0" w:color="auto"/>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Còn được thanh toán</w:t>
            </w:r>
          </w:p>
        </w:tc>
      </w:tr>
      <w:tr w:rsidR="00175762" w:rsidRPr="00175762" w:rsidTr="005A6589">
        <w:tc>
          <w:tcPr>
            <w:tcW w:w="3360"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w:t>
            </w:r>
          </w:p>
        </w:tc>
        <w:tc>
          <w:tcPr>
            <w:tcW w:w="1765"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2</w:t>
            </w:r>
          </w:p>
        </w:tc>
        <w:tc>
          <w:tcPr>
            <w:tcW w:w="1760"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3</w:t>
            </w:r>
          </w:p>
        </w:tc>
        <w:tc>
          <w:tcPr>
            <w:tcW w:w="1760"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4</w:t>
            </w:r>
          </w:p>
        </w:tc>
      </w:tr>
      <w:tr w:rsidR="00175762" w:rsidRPr="00175762" w:rsidTr="005A6589">
        <w:tc>
          <w:tcPr>
            <w:tcW w:w="3360"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rPr>
              <w:t>Tổng số</w:t>
            </w:r>
          </w:p>
        </w:tc>
        <w:tc>
          <w:tcPr>
            <w:tcW w:w="1765"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760"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760"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3360"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 xml:space="preserve"> Vốn ngân sách nhà nước</w:t>
            </w:r>
          </w:p>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 xml:space="preserve"> Vốn TD ĐTPT của Nhà nước</w:t>
            </w:r>
          </w:p>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 xml:space="preserve"> Vốn TD Nhà nước bảo lãnh</w:t>
            </w:r>
          </w:p>
          <w:p w:rsidR="00175762" w:rsidRPr="00175762" w:rsidRDefault="00175762" w:rsidP="005A6589">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 xml:space="preserve"> Vốn ĐTPT của đơn vị</w:t>
            </w:r>
          </w:p>
          <w:p w:rsidR="00175762" w:rsidRPr="00175762" w:rsidRDefault="00175762" w:rsidP="005A6589">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 …</w:t>
            </w:r>
          </w:p>
        </w:tc>
        <w:tc>
          <w:tcPr>
            <w:tcW w:w="1765"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760"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760" w:type="dxa"/>
            <w:tcBorders>
              <w:top w:val="single" w:sz="4" w:space="0" w:color="auto"/>
              <w:left w:val="single" w:sz="4" w:space="0" w:color="auto"/>
              <w:bottom w:val="single" w:sz="4" w:space="0" w:color="auto"/>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bl>
    <w:p w:rsidR="00175762" w:rsidRPr="00175762" w:rsidRDefault="00175762" w:rsidP="00175762">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2. Chi phí đầu tư</w:t>
      </w:r>
    </w:p>
    <w:p w:rsidR="00175762" w:rsidRPr="00175762" w:rsidRDefault="00175762" w:rsidP="00175762">
      <w:pPr>
        <w:spacing w:before="120" w:afterLines="50" w:after="120" w:line="312" w:lineRule="auto"/>
        <w:jc w:val="right"/>
        <w:rPr>
          <w:rFonts w:ascii="Times New Roman" w:hAnsi="Times New Roman" w:cs="Times New Roman"/>
          <w:color w:val="auto"/>
          <w:sz w:val="28"/>
          <w:szCs w:val="28"/>
        </w:rPr>
      </w:pPr>
      <w:r w:rsidRPr="00175762">
        <w:rPr>
          <w:rFonts w:ascii="Times New Roman" w:hAnsi="Times New Roman" w:cs="Times New Roman"/>
          <w:color w:val="auto"/>
          <w:sz w:val="28"/>
          <w:szCs w:val="28"/>
        </w:rPr>
        <w:t>Đơn vị: đồng</w:t>
      </w:r>
    </w:p>
    <w:tbl>
      <w:tblPr>
        <w:tblW w:w="0" w:type="auto"/>
        <w:tblInd w:w="5" w:type="dxa"/>
        <w:tblLayout w:type="fixed"/>
        <w:tblCellMar>
          <w:left w:w="0" w:type="dxa"/>
          <w:right w:w="0" w:type="dxa"/>
        </w:tblCellMar>
        <w:tblLook w:val="0000" w:firstRow="0" w:lastRow="0" w:firstColumn="0" w:lastColumn="0" w:noHBand="0" w:noVBand="0"/>
      </w:tblPr>
      <w:tblGrid>
        <w:gridCol w:w="3429"/>
        <w:gridCol w:w="2446"/>
        <w:gridCol w:w="2770"/>
      </w:tblGrid>
      <w:tr w:rsidR="00175762" w:rsidRPr="00175762" w:rsidTr="005A6589">
        <w:tc>
          <w:tcPr>
            <w:tcW w:w="3429"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Nội dung</w:t>
            </w:r>
          </w:p>
        </w:tc>
        <w:tc>
          <w:tcPr>
            <w:tcW w:w="2446"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Dự toán</w:t>
            </w:r>
          </w:p>
        </w:tc>
        <w:tc>
          <w:tcPr>
            <w:tcW w:w="2770"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Giá trị quyết toán</w:t>
            </w:r>
          </w:p>
        </w:tc>
      </w:tr>
      <w:tr w:rsidR="00175762" w:rsidRPr="00175762" w:rsidTr="005A6589">
        <w:tc>
          <w:tcPr>
            <w:tcW w:w="3429"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w:t>
            </w:r>
          </w:p>
        </w:tc>
        <w:tc>
          <w:tcPr>
            <w:tcW w:w="2446"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2</w:t>
            </w:r>
          </w:p>
        </w:tc>
        <w:tc>
          <w:tcPr>
            <w:tcW w:w="2770"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3</w:t>
            </w:r>
          </w:p>
        </w:tc>
      </w:tr>
      <w:tr w:rsidR="00175762" w:rsidRPr="00175762" w:rsidTr="005A6589">
        <w:tc>
          <w:tcPr>
            <w:tcW w:w="3429"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Tổng số</w:t>
            </w:r>
          </w:p>
        </w:tc>
        <w:tc>
          <w:tcPr>
            <w:tcW w:w="2446"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2770"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3429"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 xml:space="preserve">1. </w:t>
            </w:r>
            <w:r w:rsidRPr="00175762">
              <w:rPr>
                <w:rFonts w:ascii="Times New Roman" w:hAnsi="Times New Roman" w:cs="Times New Roman"/>
                <w:color w:val="auto"/>
                <w:sz w:val="28"/>
                <w:szCs w:val="28"/>
                <w:highlight w:val="white"/>
              </w:rPr>
              <w:t>Bồi thường</w:t>
            </w:r>
            <w:r w:rsidRPr="00175762">
              <w:rPr>
                <w:rFonts w:ascii="Times New Roman" w:hAnsi="Times New Roman" w:cs="Times New Roman"/>
                <w:color w:val="auto"/>
                <w:sz w:val="28"/>
                <w:szCs w:val="28"/>
              </w:rPr>
              <w:t xml:space="preserve">, </w:t>
            </w:r>
            <w:r w:rsidRPr="00175762">
              <w:rPr>
                <w:rFonts w:ascii="Times New Roman" w:hAnsi="Times New Roman" w:cs="Times New Roman"/>
                <w:color w:val="auto"/>
                <w:sz w:val="28"/>
                <w:szCs w:val="28"/>
                <w:highlight w:val="white"/>
              </w:rPr>
              <w:t>hỗ trợ</w:t>
            </w:r>
            <w:r w:rsidRPr="00175762">
              <w:rPr>
                <w:rFonts w:ascii="Times New Roman" w:hAnsi="Times New Roman" w:cs="Times New Roman"/>
                <w:color w:val="auto"/>
                <w:sz w:val="28"/>
                <w:szCs w:val="28"/>
              </w:rPr>
              <w:t>, TĐC</w:t>
            </w:r>
          </w:p>
        </w:tc>
        <w:tc>
          <w:tcPr>
            <w:tcW w:w="2446"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2770"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3429"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 xml:space="preserve">2. </w:t>
            </w:r>
            <w:r w:rsidRPr="00175762">
              <w:rPr>
                <w:rFonts w:ascii="Times New Roman" w:hAnsi="Times New Roman" w:cs="Times New Roman"/>
                <w:color w:val="auto"/>
                <w:sz w:val="28"/>
                <w:szCs w:val="28"/>
                <w:highlight w:val="white"/>
              </w:rPr>
              <w:t>Xây dựng</w:t>
            </w:r>
          </w:p>
        </w:tc>
        <w:tc>
          <w:tcPr>
            <w:tcW w:w="2446"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2770"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3429"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3. Thi</w:t>
            </w:r>
            <w:r w:rsidRPr="00175762">
              <w:rPr>
                <w:rFonts w:ascii="Times New Roman" w:hAnsi="Times New Roman" w:cs="Times New Roman"/>
                <w:color w:val="auto"/>
                <w:sz w:val="28"/>
                <w:szCs w:val="28"/>
                <w:lang w:val="en-US"/>
              </w:rPr>
              <w:t>ế</w:t>
            </w:r>
            <w:r w:rsidRPr="00175762">
              <w:rPr>
                <w:rFonts w:ascii="Times New Roman" w:hAnsi="Times New Roman" w:cs="Times New Roman"/>
                <w:color w:val="auto"/>
                <w:sz w:val="28"/>
                <w:szCs w:val="28"/>
              </w:rPr>
              <w:t>t bị</w:t>
            </w:r>
          </w:p>
        </w:tc>
        <w:tc>
          <w:tcPr>
            <w:tcW w:w="2446"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2770"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3429"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4. Quản lý dự án</w:t>
            </w:r>
          </w:p>
        </w:tc>
        <w:tc>
          <w:tcPr>
            <w:tcW w:w="2446"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2770"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3429"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5. Tư v</w:t>
            </w:r>
            <w:r w:rsidRPr="00175762">
              <w:rPr>
                <w:rFonts w:ascii="Times New Roman" w:hAnsi="Times New Roman" w:cs="Times New Roman"/>
                <w:color w:val="auto"/>
                <w:sz w:val="28"/>
                <w:szCs w:val="28"/>
                <w:lang w:val="en-US"/>
              </w:rPr>
              <w:t>ấ</w:t>
            </w:r>
            <w:r w:rsidRPr="00175762">
              <w:rPr>
                <w:rFonts w:ascii="Times New Roman" w:hAnsi="Times New Roman" w:cs="Times New Roman"/>
                <w:color w:val="auto"/>
                <w:sz w:val="28"/>
                <w:szCs w:val="28"/>
              </w:rPr>
              <w:t>n</w:t>
            </w:r>
          </w:p>
        </w:tc>
        <w:tc>
          <w:tcPr>
            <w:tcW w:w="2446"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2770"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3429"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6.</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Chi phí khác</w:t>
            </w:r>
          </w:p>
        </w:tc>
        <w:tc>
          <w:tcPr>
            <w:tcW w:w="2446"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2770" w:type="dxa"/>
            <w:tcBorders>
              <w:top w:val="single" w:sz="4" w:space="0" w:color="auto"/>
              <w:left w:val="single" w:sz="4" w:space="0" w:color="auto"/>
              <w:bottom w:val="single" w:sz="4" w:space="0" w:color="auto"/>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bl>
    <w:p w:rsidR="00175762" w:rsidRPr="00175762" w:rsidRDefault="00175762" w:rsidP="00175762">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3.</w:t>
      </w:r>
      <w:r w:rsidRPr="00175762">
        <w:rPr>
          <w:rFonts w:ascii="Times New Roman" w:hAnsi="Times New Roman" w:cs="Times New Roman"/>
          <w:color w:val="auto"/>
          <w:sz w:val="28"/>
          <w:szCs w:val="28"/>
        </w:rPr>
        <w:t xml:space="preserve"> Chi phí đầu tư được phép không tính vào giá trị tài sản:</w:t>
      </w:r>
    </w:p>
    <w:p w:rsidR="00175762" w:rsidRPr="00175762" w:rsidRDefault="00175762" w:rsidP="00175762">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3.1.</w:t>
      </w:r>
      <w:r w:rsidRPr="00175762">
        <w:rPr>
          <w:rFonts w:ascii="Times New Roman" w:hAnsi="Times New Roman" w:cs="Times New Roman"/>
          <w:color w:val="auto"/>
          <w:sz w:val="28"/>
          <w:szCs w:val="28"/>
        </w:rPr>
        <w:t xml:space="preserve"> Chi phí thiệt hại do các nguyên nhân bất khả kháng:</w:t>
      </w:r>
    </w:p>
    <w:p w:rsidR="00175762" w:rsidRPr="00175762" w:rsidRDefault="00175762" w:rsidP="00175762">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3.2.</w:t>
      </w:r>
      <w:r w:rsidRPr="00175762">
        <w:rPr>
          <w:rFonts w:ascii="Times New Roman" w:hAnsi="Times New Roman" w:cs="Times New Roman"/>
          <w:color w:val="auto"/>
          <w:sz w:val="28"/>
          <w:szCs w:val="28"/>
        </w:rPr>
        <w:t xml:space="preserve"> Chi phí không tạo nên tài sản:</w:t>
      </w:r>
    </w:p>
    <w:p w:rsidR="00175762" w:rsidRPr="00175762" w:rsidRDefault="00175762" w:rsidP="00175762">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4.</w:t>
      </w:r>
      <w:r w:rsidRPr="00175762">
        <w:rPr>
          <w:rFonts w:ascii="Times New Roman" w:hAnsi="Times New Roman" w:cs="Times New Roman"/>
          <w:color w:val="auto"/>
          <w:sz w:val="28"/>
          <w:szCs w:val="28"/>
        </w:rPr>
        <w:t xml:space="preserve"> Giá trị tài sản hình thành qua đầu tư:</w:t>
      </w:r>
    </w:p>
    <w:p w:rsidR="00175762" w:rsidRPr="00175762" w:rsidRDefault="00175762" w:rsidP="00175762">
      <w:pPr>
        <w:spacing w:before="120" w:afterLines="50" w:after="120" w:line="312" w:lineRule="auto"/>
        <w:jc w:val="right"/>
        <w:rPr>
          <w:rFonts w:ascii="Times New Roman" w:hAnsi="Times New Roman" w:cs="Times New Roman"/>
          <w:color w:val="auto"/>
          <w:sz w:val="28"/>
          <w:szCs w:val="28"/>
        </w:rPr>
      </w:pPr>
      <w:r w:rsidRPr="00175762">
        <w:rPr>
          <w:rFonts w:ascii="Times New Roman" w:hAnsi="Times New Roman" w:cs="Times New Roman"/>
          <w:color w:val="auto"/>
          <w:sz w:val="28"/>
          <w:szCs w:val="28"/>
        </w:rPr>
        <w:t>Đơn vị tính: đồng</w:t>
      </w:r>
    </w:p>
    <w:tbl>
      <w:tblPr>
        <w:tblW w:w="0" w:type="auto"/>
        <w:tblInd w:w="5" w:type="dxa"/>
        <w:tblLayout w:type="fixed"/>
        <w:tblCellMar>
          <w:left w:w="0" w:type="dxa"/>
          <w:right w:w="0" w:type="dxa"/>
        </w:tblCellMar>
        <w:tblLook w:val="0000" w:firstRow="0" w:lastRow="0" w:firstColumn="0" w:lastColumn="0" w:noHBand="0" w:noVBand="0"/>
      </w:tblPr>
      <w:tblGrid>
        <w:gridCol w:w="2340"/>
        <w:gridCol w:w="1495"/>
        <w:gridCol w:w="1667"/>
        <w:gridCol w:w="1520"/>
        <w:gridCol w:w="1623"/>
      </w:tblGrid>
      <w:tr w:rsidR="00175762" w:rsidRPr="00175762" w:rsidTr="005A6589">
        <w:tc>
          <w:tcPr>
            <w:tcW w:w="2340" w:type="dxa"/>
            <w:vMerge w:val="restart"/>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Nội dung</w:t>
            </w:r>
          </w:p>
        </w:tc>
        <w:tc>
          <w:tcPr>
            <w:tcW w:w="3162" w:type="dxa"/>
            <w:gridSpan w:val="2"/>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 xml:space="preserve">Thuộc chủ </w:t>
            </w:r>
            <w:r w:rsidRPr="00175762">
              <w:rPr>
                <w:rFonts w:ascii="Times New Roman" w:hAnsi="Times New Roman" w:cs="Times New Roman"/>
                <w:color w:val="auto"/>
                <w:sz w:val="28"/>
                <w:szCs w:val="28"/>
                <w:highlight w:val="white"/>
              </w:rPr>
              <w:t>đầu tư</w:t>
            </w:r>
            <w:r w:rsidRPr="00175762">
              <w:rPr>
                <w:rFonts w:ascii="Times New Roman" w:hAnsi="Times New Roman" w:cs="Times New Roman"/>
                <w:color w:val="auto"/>
                <w:sz w:val="28"/>
                <w:szCs w:val="28"/>
              </w:rPr>
              <w:t xml:space="preserve"> quản lý</w:t>
            </w:r>
          </w:p>
        </w:tc>
        <w:tc>
          <w:tcPr>
            <w:tcW w:w="3143" w:type="dxa"/>
            <w:gridSpan w:val="2"/>
            <w:tcBorders>
              <w:top w:val="single" w:sz="4" w:space="0" w:color="auto"/>
              <w:left w:val="single" w:sz="4" w:space="0" w:color="auto"/>
              <w:bottom w:val="nil"/>
              <w:right w:val="single" w:sz="4" w:space="0" w:color="auto"/>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Giao đơn vị khác quản lý</w:t>
            </w:r>
          </w:p>
        </w:tc>
      </w:tr>
      <w:tr w:rsidR="00175762" w:rsidRPr="00175762" w:rsidTr="005A6589">
        <w:tc>
          <w:tcPr>
            <w:tcW w:w="2340" w:type="dxa"/>
            <w:vMerge/>
            <w:tcBorders>
              <w:top w:val="nil"/>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495"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Giá tr</w:t>
            </w:r>
            <w:r w:rsidRPr="00175762">
              <w:rPr>
                <w:rFonts w:ascii="Times New Roman" w:hAnsi="Times New Roman" w:cs="Times New Roman"/>
                <w:color w:val="auto"/>
                <w:sz w:val="28"/>
                <w:szCs w:val="28"/>
                <w:lang w:val="en-US"/>
              </w:rPr>
              <w:t>ị</w:t>
            </w:r>
            <w:r w:rsidRPr="00175762">
              <w:rPr>
                <w:rFonts w:ascii="Times New Roman" w:hAnsi="Times New Roman" w:cs="Times New Roman"/>
                <w:color w:val="auto"/>
                <w:sz w:val="28"/>
                <w:szCs w:val="28"/>
              </w:rPr>
              <w:t xml:space="preserve"> th</w:t>
            </w:r>
            <w:r w:rsidRPr="00175762">
              <w:rPr>
                <w:rFonts w:ascii="Times New Roman" w:hAnsi="Times New Roman" w:cs="Times New Roman"/>
                <w:color w:val="auto"/>
                <w:sz w:val="28"/>
                <w:szCs w:val="28"/>
                <w:lang w:val="en-US"/>
              </w:rPr>
              <w:t>ự</w:t>
            </w:r>
            <w:r w:rsidRPr="00175762">
              <w:rPr>
                <w:rFonts w:ascii="Times New Roman" w:hAnsi="Times New Roman" w:cs="Times New Roman"/>
                <w:color w:val="auto"/>
                <w:sz w:val="28"/>
                <w:szCs w:val="28"/>
              </w:rPr>
              <w:t>c tế</w:t>
            </w:r>
          </w:p>
        </w:tc>
        <w:tc>
          <w:tcPr>
            <w:tcW w:w="1667"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Giá trị quy đổi</w:t>
            </w:r>
          </w:p>
        </w:tc>
        <w:tc>
          <w:tcPr>
            <w:tcW w:w="1520"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Giá tr</w:t>
            </w:r>
            <w:r w:rsidRPr="00175762">
              <w:rPr>
                <w:rFonts w:ascii="Times New Roman" w:hAnsi="Times New Roman" w:cs="Times New Roman"/>
                <w:color w:val="auto"/>
                <w:sz w:val="28"/>
                <w:szCs w:val="28"/>
                <w:lang w:val="en-US"/>
              </w:rPr>
              <w:t>ị</w:t>
            </w:r>
            <w:r w:rsidRPr="00175762">
              <w:rPr>
                <w:rFonts w:ascii="Times New Roman" w:hAnsi="Times New Roman" w:cs="Times New Roman"/>
                <w:color w:val="auto"/>
                <w:sz w:val="28"/>
                <w:szCs w:val="28"/>
              </w:rPr>
              <w:t xml:space="preserve"> th</w:t>
            </w:r>
            <w:r w:rsidRPr="00175762">
              <w:rPr>
                <w:rFonts w:ascii="Times New Roman" w:hAnsi="Times New Roman" w:cs="Times New Roman"/>
                <w:color w:val="auto"/>
                <w:sz w:val="28"/>
                <w:szCs w:val="28"/>
                <w:lang w:val="en-US"/>
              </w:rPr>
              <w:t>ự</w:t>
            </w:r>
            <w:r w:rsidRPr="00175762">
              <w:rPr>
                <w:rFonts w:ascii="Times New Roman" w:hAnsi="Times New Roman" w:cs="Times New Roman"/>
                <w:color w:val="auto"/>
                <w:sz w:val="28"/>
                <w:szCs w:val="28"/>
              </w:rPr>
              <w:t>c tế</w:t>
            </w:r>
          </w:p>
        </w:tc>
        <w:tc>
          <w:tcPr>
            <w:tcW w:w="1623" w:type="dxa"/>
            <w:tcBorders>
              <w:top w:val="single" w:sz="4" w:space="0" w:color="auto"/>
              <w:left w:val="single" w:sz="4" w:space="0" w:color="auto"/>
              <w:bottom w:val="nil"/>
              <w:right w:val="single" w:sz="4" w:space="0" w:color="auto"/>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Giá trị quy đổi</w:t>
            </w:r>
          </w:p>
        </w:tc>
      </w:tr>
      <w:tr w:rsidR="00175762" w:rsidRPr="00175762" w:rsidTr="005A6589">
        <w:tc>
          <w:tcPr>
            <w:tcW w:w="2340"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w:t>
            </w:r>
          </w:p>
        </w:tc>
        <w:tc>
          <w:tcPr>
            <w:tcW w:w="1495"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2</w:t>
            </w:r>
          </w:p>
        </w:tc>
        <w:tc>
          <w:tcPr>
            <w:tcW w:w="1667"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3</w:t>
            </w:r>
          </w:p>
        </w:tc>
        <w:tc>
          <w:tcPr>
            <w:tcW w:w="1520"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4</w:t>
            </w:r>
          </w:p>
        </w:tc>
        <w:tc>
          <w:tcPr>
            <w:tcW w:w="1623" w:type="dxa"/>
            <w:tcBorders>
              <w:top w:val="single" w:sz="4" w:space="0" w:color="auto"/>
              <w:left w:val="single" w:sz="4" w:space="0" w:color="auto"/>
              <w:bottom w:val="nil"/>
              <w:right w:val="single" w:sz="4" w:space="0" w:color="auto"/>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5</w:t>
            </w:r>
          </w:p>
        </w:tc>
      </w:tr>
      <w:tr w:rsidR="00175762" w:rsidRPr="00175762" w:rsidTr="005A6589">
        <w:tc>
          <w:tcPr>
            <w:tcW w:w="2340"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Tổng số</w:t>
            </w:r>
          </w:p>
        </w:tc>
        <w:tc>
          <w:tcPr>
            <w:tcW w:w="1495"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66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20"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623"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2340"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1- Tài sản dài hạn (tài sản cố định)</w:t>
            </w:r>
          </w:p>
        </w:tc>
        <w:tc>
          <w:tcPr>
            <w:tcW w:w="1495"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66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20"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623"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2340"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2- Tài sản ng</w:t>
            </w:r>
            <w:r w:rsidRPr="00175762">
              <w:rPr>
                <w:rFonts w:ascii="Times New Roman" w:hAnsi="Times New Roman" w:cs="Times New Roman"/>
                <w:color w:val="auto"/>
                <w:sz w:val="28"/>
                <w:szCs w:val="28"/>
                <w:lang w:val="en-US"/>
              </w:rPr>
              <w:t>ắ</w:t>
            </w:r>
            <w:r w:rsidRPr="00175762">
              <w:rPr>
                <w:rFonts w:ascii="Times New Roman" w:hAnsi="Times New Roman" w:cs="Times New Roman"/>
                <w:color w:val="auto"/>
                <w:sz w:val="28"/>
                <w:szCs w:val="28"/>
              </w:rPr>
              <w:t>n hạn</w:t>
            </w:r>
          </w:p>
        </w:tc>
        <w:tc>
          <w:tcPr>
            <w:tcW w:w="1495"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667"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520"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623" w:type="dxa"/>
            <w:tcBorders>
              <w:top w:val="single" w:sz="4" w:space="0" w:color="auto"/>
              <w:left w:val="single" w:sz="4" w:space="0" w:color="auto"/>
              <w:bottom w:val="single" w:sz="4" w:space="0" w:color="auto"/>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bl>
    <w:p w:rsidR="00175762" w:rsidRPr="00175762" w:rsidRDefault="00175762" w:rsidP="00175762">
      <w:pPr>
        <w:spacing w:before="120" w:afterLines="50" w:after="120" w:line="312" w:lineRule="auto"/>
        <w:rPr>
          <w:rFonts w:ascii="Times New Roman" w:hAnsi="Times New Roman" w:cs="Times New Roman"/>
          <w:b/>
          <w:color w:val="auto"/>
          <w:sz w:val="28"/>
          <w:szCs w:val="28"/>
        </w:rPr>
      </w:pPr>
      <w:r w:rsidRPr="00175762">
        <w:rPr>
          <w:rFonts w:ascii="Times New Roman" w:hAnsi="Times New Roman" w:cs="Times New Roman"/>
          <w:b/>
          <w:color w:val="auto"/>
          <w:sz w:val="28"/>
          <w:szCs w:val="28"/>
        </w:rPr>
        <w:t>Điều 3. Trách nhiệm của chủ đầu tư và các đơn vị liên quan:</w:t>
      </w:r>
    </w:p>
    <w:p w:rsidR="00175762" w:rsidRPr="00175762" w:rsidRDefault="00175762" w:rsidP="00175762">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1.</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Trách nhiệm của chủ đầu tư:</w:t>
      </w:r>
    </w:p>
    <w:p w:rsidR="00175762" w:rsidRPr="00175762" w:rsidRDefault="00175762" w:rsidP="00175762">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 Được phép tất toán nguồn và chi phí đầu tư công trình là:</w:t>
      </w:r>
    </w:p>
    <w:tbl>
      <w:tblPr>
        <w:tblW w:w="0" w:type="auto"/>
        <w:tblInd w:w="5" w:type="dxa"/>
        <w:tblLayout w:type="fixed"/>
        <w:tblCellMar>
          <w:left w:w="0" w:type="dxa"/>
          <w:right w:w="0" w:type="dxa"/>
        </w:tblCellMar>
        <w:tblLook w:val="0000" w:firstRow="0" w:lastRow="0" w:firstColumn="0" w:lastColumn="0" w:noHBand="0" w:noVBand="0"/>
      </w:tblPr>
      <w:tblGrid>
        <w:gridCol w:w="4694"/>
        <w:gridCol w:w="2155"/>
        <w:gridCol w:w="1796"/>
      </w:tblGrid>
      <w:tr w:rsidR="00175762" w:rsidRPr="00175762" w:rsidTr="005A6589">
        <w:tc>
          <w:tcPr>
            <w:tcW w:w="4694"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Nguồn</w:t>
            </w:r>
          </w:p>
        </w:tc>
        <w:tc>
          <w:tcPr>
            <w:tcW w:w="2155"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Số tiền</w:t>
            </w:r>
          </w:p>
        </w:tc>
        <w:tc>
          <w:tcPr>
            <w:tcW w:w="1796"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Ghi chú</w:t>
            </w:r>
          </w:p>
        </w:tc>
      </w:tr>
      <w:tr w:rsidR="00175762" w:rsidRPr="00175762" w:rsidTr="005A6589">
        <w:tc>
          <w:tcPr>
            <w:tcW w:w="4694"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w:t>
            </w:r>
          </w:p>
        </w:tc>
        <w:tc>
          <w:tcPr>
            <w:tcW w:w="2155"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2</w:t>
            </w:r>
          </w:p>
        </w:tc>
        <w:tc>
          <w:tcPr>
            <w:tcW w:w="1796"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3</w:t>
            </w:r>
          </w:p>
        </w:tc>
      </w:tr>
      <w:tr w:rsidR="00175762" w:rsidRPr="00175762" w:rsidTr="005A6589">
        <w:tc>
          <w:tcPr>
            <w:tcW w:w="4694"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Tổng số</w:t>
            </w:r>
          </w:p>
        </w:tc>
        <w:tc>
          <w:tcPr>
            <w:tcW w:w="2155"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4694"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 xml:space="preserve"> Vốn ngân sách nhà nước</w:t>
            </w:r>
          </w:p>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 xml:space="preserve"> Vốn TD ĐTPT của Nhà nước</w:t>
            </w:r>
          </w:p>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 xml:space="preserve"> Vốn TD Nhà nước bảo lãnh</w:t>
            </w:r>
          </w:p>
          <w:p w:rsidR="00175762" w:rsidRPr="00175762" w:rsidRDefault="00175762" w:rsidP="005A6589">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 xml:space="preserve"> Vốn ĐTPT của đơn vị</w:t>
            </w:r>
          </w:p>
          <w:p w:rsidR="00175762" w:rsidRPr="00175762" w:rsidRDefault="00175762" w:rsidP="005A6589">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 …</w:t>
            </w:r>
          </w:p>
        </w:tc>
        <w:tc>
          <w:tcPr>
            <w:tcW w:w="2155"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796" w:type="dxa"/>
            <w:tcBorders>
              <w:top w:val="single" w:sz="4" w:space="0" w:color="auto"/>
              <w:left w:val="single" w:sz="4" w:space="0" w:color="auto"/>
              <w:bottom w:val="single" w:sz="4" w:space="0" w:color="auto"/>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bl>
    <w:p w:rsidR="00175762" w:rsidRPr="00175762" w:rsidRDefault="00175762" w:rsidP="00175762">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T</w:t>
      </w:r>
      <w:r w:rsidRPr="00175762">
        <w:rPr>
          <w:rFonts w:ascii="Times New Roman" w:hAnsi="Times New Roman" w:cs="Times New Roman"/>
          <w:color w:val="auto"/>
          <w:sz w:val="28"/>
          <w:szCs w:val="28"/>
          <w:lang w:val="en-US"/>
        </w:rPr>
        <w:t>ổ</w:t>
      </w:r>
      <w:r w:rsidRPr="00175762">
        <w:rPr>
          <w:rFonts w:ascii="Times New Roman" w:hAnsi="Times New Roman" w:cs="Times New Roman"/>
          <w:color w:val="auto"/>
          <w:sz w:val="28"/>
          <w:szCs w:val="28"/>
        </w:rPr>
        <w:t xml:space="preserve">ng các khoản công nợ tính </w:t>
      </w:r>
      <w:r w:rsidRPr="00175762">
        <w:rPr>
          <w:rFonts w:ascii="Times New Roman" w:hAnsi="Times New Roman" w:cs="Times New Roman"/>
          <w:color w:val="auto"/>
          <w:sz w:val="28"/>
          <w:szCs w:val="28"/>
          <w:lang w:val="en-US"/>
        </w:rPr>
        <w:t>đế</w:t>
      </w:r>
      <w:r w:rsidRPr="00175762">
        <w:rPr>
          <w:rFonts w:ascii="Times New Roman" w:hAnsi="Times New Roman" w:cs="Times New Roman"/>
          <w:color w:val="auto"/>
          <w:sz w:val="28"/>
          <w:szCs w:val="28"/>
        </w:rPr>
        <w:t>n ngày ... tháng ... năm ... là:</w:t>
      </w:r>
    </w:p>
    <w:p w:rsidR="00175762" w:rsidRPr="00175762" w:rsidRDefault="00175762" w:rsidP="00175762">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Tổng nợ phải thu:</w:t>
      </w:r>
    </w:p>
    <w:p w:rsidR="00175762" w:rsidRPr="00175762" w:rsidRDefault="00175762" w:rsidP="00175762">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Tổng nợ phải trả:</w:t>
      </w:r>
    </w:p>
    <w:p w:rsidR="00175762" w:rsidRPr="00175762" w:rsidRDefault="00175762" w:rsidP="00175762">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 xml:space="preserve">Chi tiết các khoản công nợ theo phụ lục số: </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kèm theo.</w:t>
      </w:r>
    </w:p>
    <w:p w:rsidR="00175762" w:rsidRPr="00175762" w:rsidRDefault="00175762" w:rsidP="00175762">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2. Trách nhiệm của đơn vị tiếp nhận tài sản: Được phép ghi tăng tài sản:</w:t>
      </w:r>
    </w:p>
    <w:p w:rsidR="00175762" w:rsidRPr="00175762" w:rsidRDefault="00175762" w:rsidP="00175762">
      <w:pPr>
        <w:spacing w:before="120" w:afterLines="50" w:after="120" w:line="312" w:lineRule="auto"/>
        <w:jc w:val="right"/>
        <w:rPr>
          <w:rFonts w:ascii="Times New Roman" w:hAnsi="Times New Roman" w:cs="Times New Roman"/>
          <w:color w:val="auto"/>
          <w:sz w:val="28"/>
          <w:szCs w:val="28"/>
        </w:rPr>
      </w:pPr>
      <w:r w:rsidRPr="00175762">
        <w:rPr>
          <w:rFonts w:ascii="Times New Roman" w:hAnsi="Times New Roman" w:cs="Times New Roman"/>
          <w:color w:val="auto"/>
          <w:sz w:val="28"/>
          <w:szCs w:val="28"/>
        </w:rPr>
        <w:t>Đơn vị tính: đồng</w:t>
      </w:r>
    </w:p>
    <w:tbl>
      <w:tblPr>
        <w:tblW w:w="0" w:type="auto"/>
        <w:tblInd w:w="5" w:type="dxa"/>
        <w:tblLayout w:type="fixed"/>
        <w:tblCellMar>
          <w:left w:w="0" w:type="dxa"/>
          <w:right w:w="0" w:type="dxa"/>
        </w:tblCellMar>
        <w:tblLook w:val="0000" w:firstRow="0" w:lastRow="0" w:firstColumn="0" w:lastColumn="0" w:noHBand="0" w:noVBand="0"/>
      </w:tblPr>
      <w:tblGrid>
        <w:gridCol w:w="3035"/>
        <w:gridCol w:w="2866"/>
        <w:gridCol w:w="2744"/>
      </w:tblGrid>
      <w:tr w:rsidR="00175762" w:rsidRPr="00175762" w:rsidTr="005A6589">
        <w:tc>
          <w:tcPr>
            <w:tcW w:w="3035"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Tên đơn vị tiếp nhận tài sản</w:t>
            </w:r>
          </w:p>
        </w:tc>
        <w:tc>
          <w:tcPr>
            <w:tcW w:w="2866"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Tài sản dài hạn/cố định</w:t>
            </w:r>
          </w:p>
        </w:tc>
        <w:tc>
          <w:tcPr>
            <w:tcW w:w="2744"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Tài sản ngắn hạn</w:t>
            </w:r>
          </w:p>
        </w:tc>
      </w:tr>
      <w:tr w:rsidR="00175762" w:rsidRPr="00175762" w:rsidTr="005A6589">
        <w:tc>
          <w:tcPr>
            <w:tcW w:w="3035"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w:t>
            </w:r>
          </w:p>
        </w:tc>
        <w:tc>
          <w:tcPr>
            <w:tcW w:w="2866"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2</w:t>
            </w:r>
          </w:p>
        </w:tc>
        <w:tc>
          <w:tcPr>
            <w:tcW w:w="2744"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3</w:t>
            </w:r>
          </w:p>
        </w:tc>
      </w:tr>
      <w:tr w:rsidR="00175762" w:rsidRPr="00175762" w:rsidTr="005A6589">
        <w:tc>
          <w:tcPr>
            <w:tcW w:w="3035"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2866"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2744"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3035"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2866"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2744" w:type="dxa"/>
            <w:tcBorders>
              <w:top w:val="single" w:sz="4" w:space="0" w:color="auto"/>
              <w:left w:val="single" w:sz="4" w:space="0" w:color="auto"/>
              <w:bottom w:val="single" w:sz="4" w:space="0" w:color="auto"/>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bl>
    <w:p w:rsidR="00175762" w:rsidRPr="00175762" w:rsidRDefault="00175762" w:rsidP="00175762">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3.</w:t>
      </w:r>
      <w:r w:rsidRPr="00175762">
        <w:rPr>
          <w:rFonts w:ascii="Times New Roman" w:hAnsi="Times New Roman" w:cs="Times New Roman"/>
          <w:color w:val="auto"/>
          <w:sz w:val="28"/>
          <w:szCs w:val="28"/>
        </w:rPr>
        <w:t xml:space="preserve"> Trách nhiệm của các đơn vị, cơ quan có liên quan:</w:t>
      </w:r>
    </w:p>
    <w:p w:rsidR="00175762" w:rsidRPr="00175762" w:rsidRDefault="00175762" w:rsidP="00175762">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4.</w:t>
      </w:r>
      <w:r w:rsidRPr="00175762">
        <w:rPr>
          <w:rFonts w:ascii="Times New Roman" w:hAnsi="Times New Roman" w:cs="Times New Roman"/>
          <w:color w:val="auto"/>
          <w:sz w:val="28"/>
          <w:szCs w:val="28"/>
        </w:rPr>
        <w:t xml:space="preserve"> Các nghiệp vụ thanh toán khác (nếu có)</w:t>
      </w:r>
    </w:p>
    <w:p w:rsidR="00175762" w:rsidRPr="00175762" w:rsidRDefault="00175762" w:rsidP="00175762">
      <w:pPr>
        <w:spacing w:before="120" w:afterLines="50" w:after="120" w:line="312" w:lineRule="auto"/>
        <w:rPr>
          <w:rFonts w:ascii="Times New Roman" w:hAnsi="Times New Roman" w:cs="Times New Roman"/>
          <w:b/>
          <w:color w:val="auto"/>
          <w:sz w:val="28"/>
          <w:szCs w:val="28"/>
        </w:rPr>
      </w:pPr>
      <w:r w:rsidRPr="00175762">
        <w:rPr>
          <w:rFonts w:ascii="Times New Roman" w:hAnsi="Times New Roman" w:cs="Times New Roman"/>
          <w:b/>
          <w:color w:val="auto"/>
          <w:sz w:val="28"/>
          <w:szCs w:val="28"/>
        </w:rPr>
        <w:t>Điều 4: Thực hiện</w:t>
      </w:r>
    </w:p>
    <w:p w:rsidR="00175762" w:rsidRPr="00175762" w:rsidRDefault="00175762" w:rsidP="00175762">
      <w:pPr>
        <w:spacing w:before="120" w:afterLines="50" w:after="120" w:line="312" w:lineRule="auto"/>
        <w:rPr>
          <w:rFonts w:ascii="Times New Roman" w:hAnsi="Times New Roman" w:cs="Times New Roman"/>
          <w:color w:val="auto"/>
          <w:sz w:val="28"/>
          <w:szCs w:val="28"/>
          <w:lang w:val="en-US"/>
        </w:rPr>
      </w:pPr>
    </w:p>
    <w:tbl>
      <w:tblPr>
        <w:tblW w:w="0" w:type="auto"/>
        <w:tblLayout w:type="fixed"/>
        <w:tblLook w:val="0000" w:firstRow="0" w:lastRow="0" w:firstColumn="0" w:lastColumn="0" w:noHBand="0" w:noVBand="0"/>
      </w:tblPr>
      <w:tblGrid>
        <w:gridCol w:w="3108"/>
        <w:gridCol w:w="5417"/>
      </w:tblGrid>
      <w:tr w:rsidR="00175762" w:rsidRPr="00175762" w:rsidTr="005A6589">
        <w:tc>
          <w:tcPr>
            <w:tcW w:w="3108" w:type="dxa"/>
          </w:tcPr>
          <w:p w:rsidR="00175762" w:rsidRPr="00175762" w:rsidRDefault="00175762" w:rsidP="005A6589">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br/>
            </w:r>
            <w:r w:rsidRPr="00175762">
              <w:rPr>
                <w:rFonts w:ascii="Times New Roman" w:hAnsi="Times New Roman" w:cs="Times New Roman"/>
                <w:b/>
                <w:i/>
                <w:color w:val="auto"/>
                <w:sz w:val="28"/>
                <w:szCs w:val="28"/>
              </w:rPr>
              <w:t>Nơi nhận:</w:t>
            </w:r>
          </w:p>
        </w:tc>
        <w:tc>
          <w:tcPr>
            <w:tcW w:w="5417" w:type="dxa"/>
          </w:tcPr>
          <w:p w:rsidR="00175762" w:rsidRPr="00175762" w:rsidRDefault="00175762" w:rsidP="005A6589">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rPr>
              <w:t>NGƯỜI CÓ THẨM QUYỀN PHÊ DUYỆT QUYẾT TOÁN</w:t>
            </w:r>
            <w:r w:rsidRPr="00175762">
              <w:rPr>
                <w:rFonts w:ascii="Times New Roman" w:hAnsi="Times New Roman" w:cs="Times New Roman"/>
                <w:b/>
                <w:color w:val="auto"/>
                <w:sz w:val="28"/>
                <w:szCs w:val="28"/>
                <w:lang w:val="en-US"/>
              </w:rPr>
              <w:br/>
            </w:r>
            <w:r w:rsidRPr="00175762">
              <w:rPr>
                <w:rFonts w:ascii="Times New Roman" w:hAnsi="Times New Roman" w:cs="Times New Roman"/>
                <w:i/>
                <w:color w:val="auto"/>
                <w:sz w:val="28"/>
                <w:szCs w:val="28"/>
              </w:rPr>
              <w:t>(K</w:t>
            </w:r>
            <w:r w:rsidRPr="00175762">
              <w:rPr>
                <w:rFonts w:ascii="Times New Roman" w:hAnsi="Times New Roman" w:cs="Times New Roman"/>
                <w:i/>
                <w:color w:val="auto"/>
                <w:sz w:val="28"/>
                <w:szCs w:val="28"/>
                <w:lang w:val="en-US"/>
              </w:rPr>
              <w:t>ý</w:t>
            </w:r>
            <w:r w:rsidRPr="00175762">
              <w:rPr>
                <w:rFonts w:ascii="Times New Roman" w:hAnsi="Times New Roman" w:cs="Times New Roman"/>
                <w:i/>
                <w:color w:val="auto"/>
                <w:sz w:val="28"/>
                <w:szCs w:val="28"/>
              </w:rPr>
              <w:t>, đóng d</w:t>
            </w:r>
            <w:r w:rsidRPr="00175762">
              <w:rPr>
                <w:rFonts w:ascii="Times New Roman" w:hAnsi="Times New Roman" w:cs="Times New Roman"/>
                <w:i/>
                <w:color w:val="auto"/>
                <w:sz w:val="28"/>
                <w:szCs w:val="28"/>
                <w:lang w:val="en-US"/>
              </w:rPr>
              <w:t>ấ</w:t>
            </w:r>
            <w:r w:rsidRPr="00175762">
              <w:rPr>
                <w:rFonts w:ascii="Times New Roman" w:hAnsi="Times New Roman" w:cs="Times New Roman"/>
                <w:i/>
                <w:color w:val="auto"/>
                <w:sz w:val="28"/>
                <w:szCs w:val="28"/>
              </w:rPr>
              <w:t>u, ghi rõ họ tên)</w:t>
            </w:r>
          </w:p>
        </w:tc>
      </w:tr>
    </w:tbl>
    <w:p w:rsidR="00175762" w:rsidRPr="00175762" w:rsidRDefault="00175762" w:rsidP="00175762">
      <w:pPr>
        <w:spacing w:before="120" w:afterLines="50" w:after="120" w:line="312" w:lineRule="auto"/>
        <w:rPr>
          <w:rFonts w:ascii="Times New Roman" w:hAnsi="Times New Roman" w:cs="Times New Roman"/>
          <w:color w:val="auto"/>
          <w:sz w:val="28"/>
          <w:szCs w:val="28"/>
          <w:lang w:val="en-US"/>
        </w:rPr>
      </w:pPr>
    </w:p>
    <w:p w:rsidR="00175762" w:rsidRPr="00175762" w:rsidRDefault="00175762" w:rsidP="00175762">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rPr>
        <w:t>M</w:t>
      </w:r>
      <w:r w:rsidRPr="00175762">
        <w:rPr>
          <w:rFonts w:ascii="Times New Roman" w:hAnsi="Times New Roman" w:cs="Times New Roman"/>
          <w:b/>
          <w:color w:val="auto"/>
          <w:sz w:val="28"/>
          <w:szCs w:val="28"/>
          <w:lang w:val="en-US"/>
        </w:rPr>
        <w:t>ẫ</w:t>
      </w:r>
      <w:r w:rsidRPr="00175762">
        <w:rPr>
          <w:rFonts w:ascii="Times New Roman" w:hAnsi="Times New Roman" w:cs="Times New Roman"/>
          <w:b/>
          <w:color w:val="auto"/>
          <w:sz w:val="28"/>
          <w:szCs w:val="28"/>
        </w:rPr>
        <w:t>u số: 11/QTDA</w:t>
      </w:r>
    </w:p>
    <w:p w:rsidR="00175762" w:rsidRPr="00175762" w:rsidRDefault="00175762" w:rsidP="00175762">
      <w:pPr>
        <w:spacing w:before="120" w:afterLines="50" w:after="120" w:line="312" w:lineRule="auto"/>
        <w:jc w:val="center"/>
        <w:rPr>
          <w:rFonts w:ascii="Times New Roman" w:hAnsi="Times New Roman" w:cs="Times New Roman"/>
          <w:i/>
          <w:color w:val="auto"/>
          <w:sz w:val="28"/>
          <w:szCs w:val="28"/>
        </w:rPr>
      </w:pPr>
      <w:r w:rsidRPr="00175762">
        <w:rPr>
          <w:rFonts w:ascii="Times New Roman" w:hAnsi="Times New Roman" w:cs="Times New Roman"/>
          <w:i/>
          <w:color w:val="auto"/>
          <w:sz w:val="28"/>
          <w:szCs w:val="28"/>
        </w:rPr>
        <w:t>(Ban hành kèm theo Thông tư s</w:t>
      </w:r>
      <w:r w:rsidRPr="00175762">
        <w:rPr>
          <w:rFonts w:ascii="Times New Roman" w:hAnsi="Times New Roman" w:cs="Times New Roman"/>
          <w:i/>
          <w:color w:val="auto"/>
          <w:sz w:val="28"/>
          <w:szCs w:val="28"/>
          <w:lang w:val="en-US"/>
        </w:rPr>
        <w:t>ố</w:t>
      </w:r>
      <w:r w:rsidRPr="00175762">
        <w:rPr>
          <w:rFonts w:ascii="Times New Roman" w:hAnsi="Times New Roman" w:cs="Times New Roman"/>
          <w:i/>
          <w:color w:val="auto"/>
          <w:sz w:val="28"/>
          <w:szCs w:val="28"/>
        </w:rPr>
        <w:t xml:space="preserve"> 09/2016/TT-BTC ngày 18/01/20</w:t>
      </w:r>
      <w:r w:rsidRPr="00175762">
        <w:rPr>
          <w:rFonts w:ascii="Times New Roman" w:hAnsi="Times New Roman" w:cs="Times New Roman"/>
          <w:i/>
          <w:color w:val="auto"/>
          <w:sz w:val="28"/>
          <w:szCs w:val="28"/>
          <w:lang w:val="en-US"/>
        </w:rPr>
        <w:t>1</w:t>
      </w:r>
      <w:r w:rsidRPr="00175762">
        <w:rPr>
          <w:rFonts w:ascii="Times New Roman" w:hAnsi="Times New Roman" w:cs="Times New Roman"/>
          <w:i/>
          <w:color w:val="auto"/>
          <w:sz w:val="28"/>
          <w:szCs w:val="28"/>
        </w:rPr>
        <w:t>6 của Bộ Tài chính)</w:t>
      </w:r>
    </w:p>
    <w:tbl>
      <w:tblPr>
        <w:tblW w:w="9720" w:type="dxa"/>
        <w:tblLayout w:type="fixed"/>
        <w:tblLook w:val="0000" w:firstRow="0" w:lastRow="0" w:firstColumn="0" w:lastColumn="0" w:noHBand="0" w:noVBand="0"/>
      </w:tblPr>
      <w:tblGrid>
        <w:gridCol w:w="3348"/>
        <w:gridCol w:w="6372"/>
      </w:tblGrid>
      <w:tr w:rsidR="00175762" w:rsidRPr="00175762" w:rsidTr="00175762">
        <w:tc>
          <w:tcPr>
            <w:tcW w:w="3348" w:type="dxa"/>
          </w:tcPr>
          <w:p w:rsidR="00175762" w:rsidRPr="00175762" w:rsidRDefault="00175762" w:rsidP="005A6589">
            <w:pPr>
              <w:spacing w:before="120" w:afterLines="50" w:after="120" w:line="312" w:lineRule="auto"/>
              <w:rPr>
                <w:rFonts w:ascii="Times New Roman" w:hAnsi="Times New Roman" w:cs="Times New Roman"/>
                <w:b/>
                <w:color w:val="auto"/>
                <w:sz w:val="28"/>
                <w:szCs w:val="28"/>
              </w:rPr>
            </w:pPr>
            <w:r w:rsidRPr="00175762">
              <w:rPr>
                <w:rFonts w:ascii="Times New Roman" w:hAnsi="Times New Roman" w:cs="Times New Roman"/>
                <w:b/>
                <w:color w:val="auto"/>
                <w:sz w:val="28"/>
                <w:szCs w:val="28"/>
              </w:rPr>
              <w:t>ĐƠN VỊ TỔNG HỢP BÁO CÁO</w:t>
            </w:r>
            <w:r w:rsidRPr="00175762">
              <w:rPr>
                <w:rFonts w:ascii="Times New Roman" w:hAnsi="Times New Roman" w:cs="Times New Roman"/>
                <w:b/>
                <w:color w:val="auto"/>
                <w:sz w:val="28"/>
                <w:szCs w:val="28"/>
              </w:rPr>
              <w:br/>
              <w:t>Số:</w:t>
            </w:r>
          </w:p>
        </w:tc>
        <w:tc>
          <w:tcPr>
            <w:tcW w:w="6372"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b/>
                <w:color w:val="auto"/>
                <w:sz w:val="28"/>
                <w:szCs w:val="28"/>
              </w:rPr>
              <w:t>CỘNG HÒA XÃ HỘI CHỦ NGHĨA VIỆT NAM</w:t>
            </w:r>
            <w:r w:rsidRPr="00175762">
              <w:rPr>
                <w:rFonts w:ascii="Times New Roman" w:hAnsi="Times New Roman" w:cs="Times New Roman"/>
                <w:b/>
                <w:color w:val="auto"/>
                <w:sz w:val="28"/>
                <w:szCs w:val="28"/>
              </w:rPr>
              <w:br/>
              <w:t xml:space="preserve">Độc lập - Tự do - Hạnh phúc </w:t>
            </w:r>
            <w:r w:rsidRPr="00175762">
              <w:rPr>
                <w:rFonts w:ascii="Times New Roman" w:hAnsi="Times New Roman" w:cs="Times New Roman"/>
                <w:b/>
                <w:color w:val="auto"/>
                <w:sz w:val="28"/>
                <w:szCs w:val="28"/>
              </w:rPr>
              <w:br/>
              <w:t>---------------</w:t>
            </w:r>
          </w:p>
        </w:tc>
      </w:tr>
    </w:tbl>
    <w:p w:rsidR="00175762" w:rsidRPr="00175762" w:rsidRDefault="00175762" w:rsidP="00175762">
      <w:pPr>
        <w:spacing w:before="120" w:afterLines="50" w:after="120" w:line="312" w:lineRule="auto"/>
        <w:rPr>
          <w:rFonts w:ascii="Times New Roman" w:hAnsi="Times New Roman" w:cs="Times New Roman"/>
          <w:color w:val="auto"/>
          <w:sz w:val="28"/>
          <w:szCs w:val="28"/>
          <w:lang w:val="en-US"/>
        </w:rPr>
      </w:pPr>
    </w:p>
    <w:p w:rsidR="00175762" w:rsidRPr="00175762" w:rsidRDefault="00175762" w:rsidP="00175762">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rPr>
        <w:t>BÁO CÁO TỔNG HỢP QUYẾT TOÁN DỰ ÁN HOÀN THÀNH</w:t>
      </w:r>
    </w:p>
    <w:p w:rsidR="00175762" w:rsidRPr="00175762" w:rsidRDefault="00175762" w:rsidP="00175762">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6 tháng, cả năm....</w:t>
      </w:r>
    </w:p>
    <w:p w:rsidR="00175762" w:rsidRPr="00175762" w:rsidRDefault="00175762" w:rsidP="00175762">
      <w:pPr>
        <w:spacing w:before="120" w:afterLines="50" w:after="120" w:line="312" w:lineRule="auto"/>
        <w:rPr>
          <w:rFonts w:ascii="Times New Roman" w:hAnsi="Times New Roman" w:cs="Times New Roman"/>
          <w:b/>
          <w:color w:val="auto"/>
          <w:sz w:val="28"/>
          <w:szCs w:val="28"/>
        </w:rPr>
      </w:pPr>
      <w:r w:rsidRPr="00175762">
        <w:rPr>
          <w:rFonts w:ascii="Times New Roman" w:hAnsi="Times New Roman" w:cs="Times New Roman"/>
          <w:b/>
          <w:color w:val="auto"/>
          <w:sz w:val="28"/>
          <w:szCs w:val="28"/>
        </w:rPr>
        <w:t>1/ Dự án đã phê duyệt quyết toán trong kỳ báo cáo:</w:t>
      </w:r>
    </w:p>
    <w:p w:rsidR="00175762" w:rsidRPr="00175762" w:rsidRDefault="00175762" w:rsidP="00175762">
      <w:pPr>
        <w:spacing w:before="120" w:afterLines="50" w:after="120" w:line="312" w:lineRule="auto"/>
        <w:jc w:val="right"/>
        <w:rPr>
          <w:rFonts w:ascii="Times New Roman" w:hAnsi="Times New Roman" w:cs="Times New Roman"/>
          <w:i/>
          <w:color w:val="auto"/>
          <w:sz w:val="28"/>
          <w:szCs w:val="28"/>
        </w:rPr>
      </w:pPr>
      <w:r w:rsidRPr="00175762">
        <w:rPr>
          <w:rFonts w:ascii="Times New Roman" w:hAnsi="Times New Roman" w:cs="Times New Roman"/>
          <w:i/>
          <w:color w:val="auto"/>
          <w:sz w:val="28"/>
          <w:szCs w:val="28"/>
        </w:rPr>
        <w:t>Đơn vị: Triệu đồng</w:t>
      </w:r>
    </w:p>
    <w:tbl>
      <w:tblPr>
        <w:tblW w:w="0" w:type="auto"/>
        <w:tblInd w:w="5" w:type="dxa"/>
        <w:tblLayout w:type="fixed"/>
        <w:tblCellMar>
          <w:left w:w="0" w:type="dxa"/>
          <w:right w:w="0" w:type="dxa"/>
        </w:tblCellMar>
        <w:tblLook w:val="0000" w:firstRow="0" w:lastRow="0" w:firstColumn="0" w:lastColumn="0" w:noHBand="0" w:noVBand="0"/>
      </w:tblPr>
      <w:tblGrid>
        <w:gridCol w:w="612"/>
        <w:gridCol w:w="1637"/>
        <w:gridCol w:w="1029"/>
        <w:gridCol w:w="1332"/>
        <w:gridCol w:w="1475"/>
        <w:gridCol w:w="1352"/>
        <w:gridCol w:w="1208"/>
      </w:tblGrid>
      <w:tr w:rsidR="00175762" w:rsidRPr="00175762" w:rsidTr="005A6589">
        <w:tc>
          <w:tcPr>
            <w:tcW w:w="612"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STT</w:t>
            </w:r>
          </w:p>
        </w:tc>
        <w:tc>
          <w:tcPr>
            <w:tcW w:w="1637"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Loại dự án</w:t>
            </w:r>
          </w:p>
        </w:tc>
        <w:tc>
          <w:tcPr>
            <w:tcW w:w="1029"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Số dự án</w:t>
            </w:r>
          </w:p>
        </w:tc>
        <w:tc>
          <w:tcPr>
            <w:tcW w:w="1332"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w:t>
            </w:r>
            <w:r w:rsidRPr="00175762">
              <w:rPr>
                <w:rFonts w:ascii="Times New Roman" w:hAnsi="Times New Roman" w:cs="Times New Roman"/>
                <w:color w:val="auto"/>
                <w:sz w:val="28"/>
                <w:szCs w:val="28"/>
                <w:lang w:val="en-US"/>
              </w:rPr>
              <w:t>ổ</w:t>
            </w:r>
            <w:r w:rsidRPr="00175762">
              <w:rPr>
                <w:rFonts w:ascii="Times New Roman" w:hAnsi="Times New Roman" w:cs="Times New Roman"/>
                <w:color w:val="auto"/>
                <w:sz w:val="28"/>
                <w:szCs w:val="28"/>
              </w:rPr>
              <w:t>ng mức đầu tư</w:t>
            </w:r>
          </w:p>
        </w:tc>
        <w:tc>
          <w:tcPr>
            <w:tcW w:w="1475"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Giá trị đề nghị quyết toán</w:t>
            </w:r>
          </w:p>
        </w:tc>
        <w:tc>
          <w:tcPr>
            <w:tcW w:w="1352"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 xml:space="preserve">Giá trị </w:t>
            </w:r>
            <w:r w:rsidRPr="00175762">
              <w:rPr>
                <w:rFonts w:ascii="Times New Roman" w:hAnsi="Times New Roman" w:cs="Times New Roman"/>
                <w:color w:val="auto"/>
                <w:sz w:val="28"/>
                <w:szCs w:val="28"/>
                <w:highlight w:val="white"/>
              </w:rPr>
              <w:t>quyết</w:t>
            </w:r>
            <w:r w:rsidRPr="00175762">
              <w:rPr>
                <w:rFonts w:ascii="Times New Roman" w:hAnsi="Times New Roman" w:cs="Times New Roman"/>
                <w:color w:val="auto"/>
                <w:sz w:val="28"/>
                <w:szCs w:val="28"/>
              </w:rPr>
              <w:t xml:space="preserve"> toán được duyệt</w:t>
            </w:r>
          </w:p>
        </w:tc>
        <w:tc>
          <w:tcPr>
            <w:tcW w:w="1208" w:type="dxa"/>
            <w:tcBorders>
              <w:top w:val="single" w:sz="4" w:space="0" w:color="auto"/>
              <w:left w:val="single" w:sz="4" w:space="0" w:color="auto"/>
              <w:bottom w:val="nil"/>
              <w:right w:val="single" w:sz="4" w:space="0" w:color="auto"/>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Chênh lệch</w:t>
            </w:r>
          </w:p>
        </w:tc>
      </w:tr>
      <w:tr w:rsidR="00175762" w:rsidRPr="00175762" w:rsidTr="005A6589">
        <w:tc>
          <w:tcPr>
            <w:tcW w:w="612"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w:t>
            </w:r>
          </w:p>
        </w:tc>
        <w:tc>
          <w:tcPr>
            <w:tcW w:w="1637"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2</w:t>
            </w:r>
          </w:p>
        </w:tc>
        <w:tc>
          <w:tcPr>
            <w:tcW w:w="1029"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3</w:t>
            </w:r>
          </w:p>
        </w:tc>
        <w:tc>
          <w:tcPr>
            <w:tcW w:w="1332"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4</w:t>
            </w:r>
          </w:p>
        </w:tc>
        <w:tc>
          <w:tcPr>
            <w:tcW w:w="1475"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5</w:t>
            </w:r>
          </w:p>
        </w:tc>
        <w:tc>
          <w:tcPr>
            <w:tcW w:w="1352"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6</w:t>
            </w:r>
          </w:p>
        </w:tc>
        <w:tc>
          <w:tcPr>
            <w:tcW w:w="1208" w:type="dxa"/>
            <w:tcBorders>
              <w:top w:val="single" w:sz="4" w:space="0" w:color="auto"/>
              <w:left w:val="single" w:sz="4" w:space="0" w:color="auto"/>
              <w:bottom w:val="nil"/>
              <w:right w:val="single" w:sz="4" w:space="0" w:color="auto"/>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7</w:t>
            </w:r>
          </w:p>
        </w:tc>
      </w:tr>
      <w:tr w:rsidR="00175762" w:rsidRPr="00175762" w:rsidTr="005A6589">
        <w:tc>
          <w:tcPr>
            <w:tcW w:w="61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rPr>
              <w:t>A</w:t>
            </w:r>
          </w:p>
        </w:tc>
        <w:tc>
          <w:tcPr>
            <w:tcW w:w="163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b/>
                <w:color w:val="auto"/>
                <w:sz w:val="28"/>
                <w:szCs w:val="28"/>
              </w:rPr>
            </w:pPr>
            <w:r w:rsidRPr="00175762">
              <w:rPr>
                <w:rFonts w:ascii="Times New Roman" w:hAnsi="Times New Roman" w:cs="Times New Roman"/>
                <w:b/>
                <w:color w:val="auto"/>
                <w:sz w:val="28"/>
                <w:szCs w:val="28"/>
              </w:rPr>
              <w:t>T</w:t>
            </w:r>
            <w:r w:rsidRPr="00175762">
              <w:rPr>
                <w:rFonts w:ascii="Times New Roman" w:hAnsi="Times New Roman" w:cs="Times New Roman"/>
                <w:b/>
                <w:color w:val="auto"/>
                <w:sz w:val="28"/>
                <w:szCs w:val="28"/>
                <w:lang w:val="en-US"/>
              </w:rPr>
              <w:t>ổ</w:t>
            </w:r>
            <w:r w:rsidRPr="00175762">
              <w:rPr>
                <w:rFonts w:ascii="Times New Roman" w:hAnsi="Times New Roman" w:cs="Times New Roman"/>
                <w:b/>
                <w:color w:val="auto"/>
                <w:sz w:val="28"/>
                <w:szCs w:val="28"/>
              </w:rPr>
              <w:t>ng cộng</w:t>
            </w:r>
          </w:p>
        </w:tc>
        <w:tc>
          <w:tcPr>
            <w:tcW w:w="1029"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3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475"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5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208"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61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63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Nhóm A</w:t>
            </w:r>
          </w:p>
        </w:tc>
        <w:tc>
          <w:tcPr>
            <w:tcW w:w="1029"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3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475"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5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208"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61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63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Nhóm B</w:t>
            </w:r>
          </w:p>
        </w:tc>
        <w:tc>
          <w:tcPr>
            <w:tcW w:w="1029"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3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475"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5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208"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61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63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 xml:space="preserve">Nhóm </w:t>
            </w:r>
            <w:r w:rsidRPr="00175762">
              <w:rPr>
                <w:rFonts w:ascii="Times New Roman" w:hAnsi="Times New Roman" w:cs="Times New Roman"/>
                <w:color w:val="auto"/>
                <w:sz w:val="28"/>
                <w:szCs w:val="28"/>
                <w:lang w:val="en-US"/>
              </w:rPr>
              <w:t>C</w:t>
            </w:r>
          </w:p>
        </w:tc>
        <w:tc>
          <w:tcPr>
            <w:tcW w:w="1029"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3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475"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5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208"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61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rPr>
              <w:t>B</w:t>
            </w:r>
          </w:p>
        </w:tc>
        <w:tc>
          <w:tcPr>
            <w:tcW w:w="8033" w:type="dxa"/>
            <w:gridSpan w:val="6"/>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b/>
                <w:color w:val="auto"/>
                <w:sz w:val="28"/>
                <w:szCs w:val="28"/>
              </w:rPr>
            </w:pPr>
            <w:r w:rsidRPr="00175762">
              <w:rPr>
                <w:rFonts w:ascii="Times New Roman" w:hAnsi="Times New Roman" w:cs="Times New Roman"/>
                <w:b/>
                <w:color w:val="auto"/>
                <w:sz w:val="28"/>
                <w:szCs w:val="28"/>
              </w:rPr>
              <w:t>Chi tiết theo các đơn vị cấp dưới</w:t>
            </w:r>
          </w:p>
        </w:tc>
      </w:tr>
      <w:tr w:rsidR="00175762" w:rsidRPr="00175762" w:rsidTr="005A6589">
        <w:tc>
          <w:tcPr>
            <w:tcW w:w="61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w:t>
            </w:r>
          </w:p>
        </w:tc>
        <w:tc>
          <w:tcPr>
            <w:tcW w:w="163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w:t>
            </w:r>
          </w:p>
        </w:tc>
        <w:tc>
          <w:tcPr>
            <w:tcW w:w="1029"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3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475"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5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208"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61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63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Nhóm A</w:t>
            </w:r>
          </w:p>
        </w:tc>
        <w:tc>
          <w:tcPr>
            <w:tcW w:w="1029"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3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475"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5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208"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61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63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Nhóm B</w:t>
            </w:r>
          </w:p>
        </w:tc>
        <w:tc>
          <w:tcPr>
            <w:tcW w:w="1029"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3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475"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5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208"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61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63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 xml:space="preserve">Nhóm </w:t>
            </w:r>
            <w:r w:rsidRPr="00175762">
              <w:rPr>
                <w:rFonts w:ascii="Times New Roman" w:hAnsi="Times New Roman" w:cs="Times New Roman"/>
                <w:color w:val="auto"/>
                <w:sz w:val="28"/>
                <w:szCs w:val="28"/>
                <w:lang w:val="en-US"/>
              </w:rPr>
              <w:t>C</w:t>
            </w:r>
          </w:p>
        </w:tc>
        <w:tc>
          <w:tcPr>
            <w:tcW w:w="1029"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3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475"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5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208"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61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2</w:t>
            </w:r>
          </w:p>
        </w:tc>
        <w:tc>
          <w:tcPr>
            <w:tcW w:w="163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w:t>
            </w:r>
          </w:p>
        </w:tc>
        <w:tc>
          <w:tcPr>
            <w:tcW w:w="1029"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3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475"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5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208"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61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63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Nhóm A</w:t>
            </w:r>
          </w:p>
        </w:tc>
        <w:tc>
          <w:tcPr>
            <w:tcW w:w="1029"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3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475"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5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208"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61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63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Nhóm B</w:t>
            </w:r>
          </w:p>
        </w:tc>
        <w:tc>
          <w:tcPr>
            <w:tcW w:w="1029"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3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475"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5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208"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61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63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 xml:space="preserve">Nhóm </w:t>
            </w:r>
            <w:r w:rsidRPr="00175762">
              <w:rPr>
                <w:rFonts w:ascii="Times New Roman" w:hAnsi="Times New Roman" w:cs="Times New Roman"/>
                <w:color w:val="auto"/>
                <w:sz w:val="28"/>
                <w:szCs w:val="28"/>
                <w:lang w:val="en-US"/>
              </w:rPr>
              <w:t>C</w:t>
            </w:r>
          </w:p>
        </w:tc>
        <w:tc>
          <w:tcPr>
            <w:tcW w:w="1029"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3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475"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52"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208"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612"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w:t>
            </w:r>
          </w:p>
        </w:tc>
        <w:tc>
          <w:tcPr>
            <w:tcW w:w="1637"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029"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32"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475"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52"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208" w:type="dxa"/>
            <w:tcBorders>
              <w:top w:val="single" w:sz="4" w:space="0" w:color="auto"/>
              <w:left w:val="single" w:sz="4" w:space="0" w:color="auto"/>
              <w:bottom w:val="single" w:sz="4" w:space="0" w:color="auto"/>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bl>
    <w:p w:rsidR="00175762" w:rsidRPr="00175762" w:rsidRDefault="00175762" w:rsidP="00175762">
      <w:pPr>
        <w:spacing w:before="120" w:afterLines="50" w:after="120" w:line="312" w:lineRule="auto"/>
        <w:rPr>
          <w:rFonts w:ascii="Times New Roman" w:hAnsi="Times New Roman" w:cs="Times New Roman"/>
          <w:b/>
          <w:color w:val="auto"/>
          <w:sz w:val="28"/>
          <w:szCs w:val="28"/>
        </w:rPr>
      </w:pPr>
      <w:r w:rsidRPr="00175762">
        <w:rPr>
          <w:rFonts w:ascii="Times New Roman" w:hAnsi="Times New Roman" w:cs="Times New Roman"/>
          <w:b/>
          <w:color w:val="auto"/>
          <w:sz w:val="28"/>
          <w:szCs w:val="28"/>
        </w:rPr>
        <w:t>2/ Dự án chưa phê duyệt quyết toán:</w:t>
      </w:r>
    </w:p>
    <w:p w:rsidR="00175762" w:rsidRPr="00175762" w:rsidRDefault="00175762" w:rsidP="00175762">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a) Dự án đã nộp hồ sơ quyết toán</w:t>
      </w:r>
    </w:p>
    <w:tbl>
      <w:tblPr>
        <w:tblW w:w="0" w:type="auto"/>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578"/>
        <w:gridCol w:w="1231"/>
        <w:gridCol w:w="516"/>
        <w:gridCol w:w="760"/>
        <w:gridCol w:w="799"/>
        <w:gridCol w:w="517"/>
        <w:gridCol w:w="760"/>
        <w:gridCol w:w="799"/>
        <w:gridCol w:w="517"/>
        <w:gridCol w:w="760"/>
        <w:gridCol w:w="799"/>
        <w:gridCol w:w="605"/>
      </w:tblGrid>
      <w:tr w:rsidR="00175762" w:rsidRPr="00175762" w:rsidTr="005A6589">
        <w:tc>
          <w:tcPr>
            <w:tcW w:w="578" w:type="dxa"/>
            <w:vMerge w:val="restart"/>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STT</w:t>
            </w:r>
          </w:p>
        </w:tc>
        <w:tc>
          <w:tcPr>
            <w:tcW w:w="1231" w:type="dxa"/>
            <w:vMerge w:val="restart"/>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Loại dự án</w:t>
            </w:r>
          </w:p>
        </w:tc>
        <w:tc>
          <w:tcPr>
            <w:tcW w:w="2075" w:type="dxa"/>
            <w:gridSpan w:val="3"/>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Dự án trong thời hạn thẩm tra, phê duyệt quyết toán</w:t>
            </w:r>
          </w:p>
        </w:tc>
        <w:tc>
          <w:tcPr>
            <w:tcW w:w="2076" w:type="dxa"/>
            <w:gridSpan w:val="3"/>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Dự án chậm phê duyệt quyết toán dưới 24 tháng</w:t>
            </w:r>
          </w:p>
        </w:tc>
        <w:tc>
          <w:tcPr>
            <w:tcW w:w="2076" w:type="dxa"/>
            <w:gridSpan w:val="3"/>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Dự án chậm phê duyệt quyết toán từ 24 tháng trở lên</w:t>
            </w:r>
          </w:p>
        </w:tc>
        <w:tc>
          <w:tcPr>
            <w:tcW w:w="605" w:type="dxa"/>
            <w:vMerge w:val="restart"/>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Ghi chú</w:t>
            </w:r>
          </w:p>
        </w:tc>
      </w:tr>
      <w:tr w:rsidR="00175762" w:rsidRPr="00175762" w:rsidTr="005A6589">
        <w:tc>
          <w:tcPr>
            <w:tcW w:w="578" w:type="dxa"/>
            <w:vMerge/>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231" w:type="dxa"/>
            <w:vMerge/>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516" w:type="dxa"/>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S</w:t>
            </w:r>
            <w:r w:rsidRPr="00175762">
              <w:rPr>
                <w:rFonts w:ascii="Times New Roman" w:hAnsi="Times New Roman" w:cs="Times New Roman"/>
                <w:color w:val="auto"/>
                <w:sz w:val="28"/>
                <w:szCs w:val="28"/>
                <w:lang w:val="en-US"/>
              </w:rPr>
              <w:t xml:space="preserve">ố </w:t>
            </w:r>
            <w:r w:rsidRPr="00175762">
              <w:rPr>
                <w:rFonts w:ascii="Times New Roman" w:hAnsi="Times New Roman" w:cs="Times New Roman"/>
                <w:color w:val="auto"/>
                <w:sz w:val="28"/>
                <w:szCs w:val="28"/>
              </w:rPr>
              <w:t>dự</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án</w:t>
            </w:r>
          </w:p>
        </w:tc>
        <w:tc>
          <w:tcPr>
            <w:tcW w:w="760" w:type="dxa"/>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Tổng mức đầu tư</w:t>
            </w:r>
          </w:p>
        </w:tc>
        <w:tc>
          <w:tcPr>
            <w:tcW w:w="799" w:type="dxa"/>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w:t>
            </w:r>
            <w:r w:rsidRPr="00175762">
              <w:rPr>
                <w:rFonts w:ascii="Times New Roman" w:hAnsi="Times New Roman" w:cs="Times New Roman"/>
                <w:color w:val="auto"/>
                <w:sz w:val="28"/>
                <w:szCs w:val="28"/>
                <w:lang w:val="en-US"/>
              </w:rPr>
              <w:t>ổ</w:t>
            </w:r>
            <w:r w:rsidRPr="00175762">
              <w:rPr>
                <w:rFonts w:ascii="Times New Roman" w:hAnsi="Times New Roman" w:cs="Times New Roman"/>
                <w:color w:val="auto"/>
                <w:sz w:val="28"/>
                <w:szCs w:val="28"/>
              </w:rPr>
              <w:t>ng</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đề</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nghị</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quyết</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toán</w:t>
            </w:r>
          </w:p>
        </w:tc>
        <w:tc>
          <w:tcPr>
            <w:tcW w:w="517" w:type="dxa"/>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S</w:t>
            </w:r>
            <w:r w:rsidRPr="00175762">
              <w:rPr>
                <w:rFonts w:ascii="Times New Roman" w:hAnsi="Times New Roman" w:cs="Times New Roman"/>
                <w:color w:val="auto"/>
                <w:sz w:val="28"/>
                <w:szCs w:val="28"/>
                <w:lang w:val="en-US"/>
              </w:rPr>
              <w:t xml:space="preserve">ố </w:t>
            </w:r>
            <w:r w:rsidRPr="00175762">
              <w:rPr>
                <w:rFonts w:ascii="Times New Roman" w:hAnsi="Times New Roman" w:cs="Times New Roman"/>
                <w:color w:val="auto"/>
                <w:sz w:val="28"/>
                <w:szCs w:val="28"/>
              </w:rPr>
              <w:t>dự</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án</w:t>
            </w:r>
          </w:p>
        </w:tc>
        <w:tc>
          <w:tcPr>
            <w:tcW w:w="760" w:type="dxa"/>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Tổng mức đầu tư</w:t>
            </w:r>
          </w:p>
        </w:tc>
        <w:tc>
          <w:tcPr>
            <w:tcW w:w="799" w:type="dxa"/>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w:t>
            </w:r>
            <w:r w:rsidRPr="00175762">
              <w:rPr>
                <w:rFonts w:ascii="Times New Roman" w:hAnsi="Times New Roman" w:cs="Times New Roman"/>
                <w:color w:val="auto"/>
                <w:sz w:val="28"/>
                <w:szCs w:val="28"/>
                <w:lang w:val="en-US"/>
              </w:rPr>
              <w:t>ổ</w:t>
            </w:r>
            <w:r w:rsidRPr="00175762">
              <w:rPr>
                <w:rFonts w:ascii="Times New Roman" w:hAnsi="Times New Roman" w:cs="Times New Roman"/>
                <w:color w:val="auto"/>
                <w:sz w:val="28"/>
                <w:szCs w:val="28"/>
              </w:rPr>
              <w:t>ng</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đề</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nghị</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quyết</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toán</w:t>
            </w:r>
          </w:p>
        </w:tc>
        <w:tc>
          <w:tcPr>
            <w:tcW w:w="517" w:type="dxa"/>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S</w:t>
            </w:r>
            <w:r w:rsidRPr="00175762">
              <w:rPr>
                <w:rFonts w:ascii="Times New Roman" w:hAnsi="Times New Roman" w:cs="Times New Roman"/>
                <w:color w:val="auto"/>
                <w:sz w:val="28"/>
                <w:szCs w:val="28"/>
                <w:lang w:val="en-US"/>
              </w:rPr>
              <w:t xml:space="preserve">ố </w:t>
            </w:r>
            <w:r w:rsidRPr="00175762">
              <w:rPr>
                <w:rFonts w:ascii="Times New Roman" w:hAnsi="Times New Roman" w:cs="Times New Roman"/>
                <w:color w:val="auto"/>
                <w:sz w:val="28"/>
                <w:szCs w:val="28"/>
              </w:rPr>
              <w:t>dự</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án</w:t>
            </w:r>
          </w:p>
        </w:tc>
        <w:tc>
          <w:tcPr>
            <w:tcW w:w="760" w:type="dxa"/>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Tổng mức đầu tư</w:t>
            </w:r>
          </w:p>
        </w:tc>
        <w:tc>
          <w:tcPr>
            <w:tcW w:w="799" w:type="dxa"/>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w:t>
            </w:r>
            <w:r w:rsidRPr="00175762">
              <w:rPr>
                <w:rFonts w:ascii="Times New Roman" w:hAnsi="Times New Roman" w:cs="Times New Roman"/>
                <w:color w:val="auto"/>
                <w:sz w:val="28"/>
                <w:szCs w:val="28"/>
                <w:lang w:val="en-US"/>
              </w:rPr>
              <w:t>ổ</w:t>
            </w:r>
            <w:r w:rsidRPr="00175762">
              <w:rPr>
                <w:rFonts w:ascii="Times New Roman" w:hAnsi="Times New Roman" w:cs="Times New Roman"/>
                <w:color w:val="auto"/>
                <w:sz w:val="28"/>
                <w:szCs w:val="28"/>
              </w:rPr>
              <w:t>ng</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đề</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nghị</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quyết</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toán</w:t>
            </w:r>
          </w:p>
        </w:tc>
        <w:tc>
          <w:tcPr>
            <w:tcW w:w="605" w:type="dxa"/>
            <w:vMerge/>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r>
      <w:tr w:rsidR="00175762" w:rsidRPr="00175762" w:rsidTr="005A6589">
        <w:tc>
          <w:tcPr>
            <w:tcW w:w="578" w:type="dxa"/>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w:t>
            </w:r>
          </w:p>
        </w:tc>
        <w:tc>
          <w:tcPr>
            <w:tcW w:w="1231" w:type="dxa"/>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2</w:t>
            </w:r>
          </w:p>
        </w:tc>
        <w:tc>
          <w:tcPr>
            <w:tcW w:w="516" w:type="dxa"/>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3</w:t>
            </w:r>
          </w:p>
        </w:tc>
        <w:tc>
          <w:tcPr>
            <w:tcW w:w="760" w:type="dxa"/>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4</w:t>
            </w:r>
          </w:p>
        </w:tc>
        <w:tc>
          <w:tcPr>
            <w:tcW w:w="799" w:type="dxa"/>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5</w:t>
            </w:r>
          </w:p>
        </w:tc>
        <w:tc>
          <w:tcPr>
            <w:tcW w:w="517" w:type="dxa"/>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5</w:t>
            </w:r>
          </w:p>
        </w:tc>
        <w:tc>
          <w:tcPr>
            <w:tcW w:w="760" w:type="dxa"/>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6</w:t>
            </w:r>
          </w:p>
        </w:tc>
        <w:tc>
          <w:tcPr>
            <w:tcW w:w="799" w:type="dxa"/>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7</w:t>
            </w:r>
          </w:p>
        </w:tc>
        <w:tc>
          <w:tcPr>
            <w:tcW w:w="517" w:type="dxa"/>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8</w:t>
            </w:r>
          </w:p>
        </w:tc>
        <w:tc>
          <w:tcPr>
            <w:tcW w:w="760" w:type="dxa"/>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9</w:t>
            </w:r>
          </w:p>
        </w:tc>
        <w:tc>
          <w:tcPr>
            <w:tcW w:w="799" w:type="dxa"/>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10</w:t>
            </w:r>
          </w:p>
        </w:tc>
        <w:tc>
          <w:tcPr>
            <w:tcW w:w="605" w:type="dxa"/>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11</w:t>
            </w:r>
          </w:p>
        </w:tc>
      </w:tr>
      <w:tr w:rsidR="00175762" w:rsidRPr="00175762" w:rsidTr="005A6589">
        <w:tc>
          <w:tcPr>
            <w:tcW w:w="578" w:type="dxa"/>
          </w:tcPr>
          <w:p w:rsidR="00175762" w:rsidRPr="00175762" w:rsidRDefault="00175762" w:rsidP="005A6589">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rPr>
              <w:t>A</w:t>
            </w:r>
          </w:p>
        </w:tc>
        <w:tc>
          <w:tcPr>
            <w:tcW w:w="1231" w:type="dxa"/>
          </w:tcPr>
          <w:p w:rsidR="00175762" w:rsidRPr="00175762" w:rsidRDefault="00175762" w:rsidP="005A6589">
            <w:pPr>
              <w:spacing w:before="120" w:afterLines="50" w:after="120" w:line="312" w:lineRule="auto"/>
              <w:rPr>
                <w:rFonts w:ascii="Times New Roman" w:hAnsi="Times New Roman" w:cs="Times New Roman"/>
                <w:b/>
                <w:color w:val="auto"/>
                <w:sz w:val="28"/>
                <w:szCs w:val="28"/>
              </w:rPr>
            </w:pPr>
            <w:r w:rsidRPr="00175762">
              <w:rPr>
                <w:rFonts w:ascii="Times New Roman" w:hAnsi="Times New Roman" w:cs="Times New Roman"/>
                <w:b/>
                <w:color w:val="auto"/>
                <w:sz w:val="28"/>
                <w:szCs w:val="28"/>
              </w:rPr>
              <w:t>Tổng cộng</w:t>
            </w:r>
          </w:p>
        </w:tc>
        <w:tc>
          <w:tcPr>
            <w:tcW w:w="516"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60"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99"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17"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60"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99"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17"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60"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99"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0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78"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23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Nhóm A</w:t>
            </w:r>
          </w:p>
        </w:tc>
        <w:tc>
          <w:tcPr>
            <w:tcW w:w="516"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60"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99"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17"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60"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99"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17"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60"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99"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0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78"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23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Nhóm B</w:t>
            </w:r>
          </w:p>
        </w:tc>
        <w:tc>
          <w:tcPr>
            <w:tcW w:w="516"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60"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99"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17"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60"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99"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17"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60"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99"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0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78"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231" w:type="dxa"/>
          </w:tcPr>
          <w:p w:rsidR="00175762" w:rsidRPr="00175762" w:rsidRDefault="00175762" w:rsidP="005A6589">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 xml:space="preserve">Nhóm </w:t>
            </w:r>
            <w:r w:rsidRPr="00175762">
              <w:rPr>
                <w:rFonts w:ascii="Times New Roman" w:hAnsi="Times New Roman" w:cs="Times New Roman"/>
                <w:color w:val="auto"/>
                <w:sz w:val="28"/>
                <w:szCs w:val="28"/>
                <w:lang w:val="en-US"/>
              </w:rPr>
              <w:t>C</w:t>
            </w:r>
          </w:p>
        </w:tc>
        <w:tc>
          <w:tcPr>
            <w:tcW w:w="516"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60"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99"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17"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60"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99"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17"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60"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99"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0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78" w:type="dxa"/>
          </w:tcPr>
          <w:p w:rsidR="00175762" w:rsidRPr="00175762" w:rsidRDefault="00175762" w:rsidP="005A6589">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rPr>
              <w:t>B</w:t>
            </w:r>
          </w:p>
        </w:tc>
        <w:tc>
          <w:tcPr>
            <w:tcW w:w="8063" w:type="dxa"/>
            <w:gridSpan w:val="11"/>
          </w:tcPr>
          <w:p w:rsidR="00175762" w:rsidRPr="00175762" w:rsidRDefault="00175762" w:rsidP="005A6589">
            <w:pPr>
              <w:spacing w:before="120" w:afterLines="50" w:after="120" w:line="312" w:lineRule="auto"/>
              <w:rPr>
                <w:rFonts w:ascii="Times New Roman" w:hAnsi="Times New Roman" w:cs="Times New Roman"/>
                <w:b/>
                <w:color w:val="auto"/>
                <w:sz w:val="28"/>
                <w:szCs w:val="28"/>
              </w:rPr>
            </w:pPr>
            <w:r w:rsidRPr="00175762">
              <w:rPr>
                <w:rFonts w:ascii="Times New Roman" w:hAnsi="Times New Roman" w:cs="Times New Roman"/>
                <w:b/>
                <w:color w:val="auto"/>
                <w:sz w:val="28"/>
                <w:szCs w:val="28"/>
              </w:rPr>
              <w:t>Chi tiết theo đơn vị cấp d</w:t>
            </w:r>
            <w:r w:rsidRPr="00175762">
              <w:rPr>
                <w:rFonts w:ascii="Times New Roman" w:hAnsi="Times New Roman" w:cs="Times New Roman"/>
                <w:b/>
                <w:color w:val="auto"/>
                <w:sz w:val="28"/>
                <w:szCs w:val="28"/>
                <w:highlight w:val="white"/>
              </w:rPr>
              <w:t>ư</w:t>
            </w:r>
            <w:r w:rsidRPr="00175762">
              <w:rPr>
                <w:rFonts w:ascii="Times New Roman" w:hAnsi="Times New Roman" w:cs="Times New Roman"/>
                <w:b/>
                <w:color w:val="auto"/>
                <w:sz w:val="28"/>
                <w:szCs w:val="28"/>
                <w:lang w:val="en-US"/>
              </w:rPr>
              <w:t>ớ</w:t>
            </w:r>
            <w:r w:rsidRPr="00175762">
              <w:rPr>
                <w:rFonts w:ascii="Times New Roman" w:hAnsi="Times New Roman" w:cs="Times New Roman"/>
                <w:b/>
                <w:color w:val="auto"/>
                <w:sz w:val="28"/>
                <w:szCs w:val="28"/>
              </w:rPr>
              <w:t>i</w:t>
            </w:r>
          </w:p>
        </w:tc>
      </w:tr>
      <w:tr w:rsidR="00175762" w:rsidRPr="00175762" w:rsidTr="005A6589">
        <w:tc>
          <w:tcPr>
            <w:tcW w:w="578"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w:t>
            </w:r>
          </w:p>
        </w:tc>
        <w:tc>
          <w:tcPr>
            <w:tcW w:w="1231" w:type="dxa"/>
          </w:tcPr>
          <w:p w:rsidR="00175762" w:rsidRPr="00175762" w:rsidRDefault="00175762" w:rsidP="005A6589">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w:t>
            </w:r>
          </w:p>
        </w:tc>
        <w:tc>
          <w:tcPr>
            <w:tcW w:w="516"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60"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99"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17"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60"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99"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17"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60"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99"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0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78"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23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Nhóm A</w:t>
            </w:r>
          </w:p>
        </w:tc>
        <w:tc>
          <w:tcPr>
            <w:tcW w:w="516"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60"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99"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17"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60"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99"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17"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60"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99"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0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78"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23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Nhóm B</w:t>
            </w:r>
          </w:p>
        </w:tc>
        <w:tc>
          <w:tcPr>
            <w:tcW w:w="516"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60"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99"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17"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60"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99"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17"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60"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99"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0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78"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231" w:type="dxa"/>
          </w:tcPr>
          <w:p w:rsidR="00175762" w:rsidRPr="00175762" w:rsidRDefault="00175762" w:rsidP="005A6589">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 xml:space="preserve">Nhóm </w:t>
            </w:r>
            <w:r w:rsidRPr="00175762">
              <w:rPr>
                <w:rFonts w:ascii="Times New Roman" w:hAnsi="Times New Roman" w:cs="Times New Roman"/>
                <w:color w:val="auto"/>
                <w:sz w:val="28"/>
                <w:szCs w:val="28"/>
                <w:lang w:val="en-US"/>
              </w:rPr>
              <w:t>C</w:t>
            </w:r>
          </w:p>
        </w:tc>
        <w:tc>
          <w:tcPr>
            <w:tcW w:w="516"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60"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99"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17"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60"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99"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17"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60"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99"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0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78"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2</w:t>
            </w:r>
          </w:p>
        </w:tc>
        <w:tc>
          <w:tcPr>
            <w:tcW w:w="1231" w:type="dxa"/>
          </w:tcPr>
          <w:p w:rsidR="00175762" w:rsidRPr="00175762" w:rsidRDefault="00175762" w:rsidP="005A6589">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w:t>
            </w:r>
          </w:p>
        </w:tc>
        <w:tc>
          <w:tcPr>
            <w:tcW w:w="516"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60"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99"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17"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60"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99"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17"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60"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99"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0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78"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23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Nhóm A</w:t>
            </w:r>
          </w:p>
        </w:tc>
        <w:tc>
          <w:tcPr>
            <w:tcW w:w="516"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60"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99"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17"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60"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99"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17"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60"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99"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0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78"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23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Nhóm B</w:t>
            </w:r>
          </w:p>
        </w:tc>
        <w:tc>
          <w:tcPr>
            <w:tcW w:w="516"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60"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99"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17"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60"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99"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17"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60"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99"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0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78"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231" w:type="dxa"/>
          </w:tcPr>
          <w:p w:rsidR="00175762" w:rsidRPr="00175762" w:rsidRDefault="00175762" w:rsidP="005A6589">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 xml:space="preserve">Nhóm </w:t>
            </w:r>
            <w:r w:rsidRPr="00175762">
              <w:rPr>
                <w:rFonts w:ascii="Times New Roman" w:hAnsi="Times New Roman" w:cs="Times New Roman"/>
                <w:color w:val="auto"/>
                <w:sz w:val="28"/>
                <w:szCs w:val="28"/>
                <w:lang w:val="en-US"/>
              </w:rPr>
              <w:t>C</w:t>
            </w:r>
          </w:p>
        </w:tc>
        <w:tc>
          <w:tcPr>
            <w:tcW w:w="516"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60"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99"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17"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60"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99"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17"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60"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99"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0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78"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23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16"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60"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99"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17"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60"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99"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17"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60"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99"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0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78"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23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16"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60"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99"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17"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60"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99"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17"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60"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99"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0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bl>
    <w:p w:rsidR="00175762" w:rsidRPr="00175762" w:rsidRDefault="00175762" w:rsidP="00175762">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b) Dự án chưa nộp h</w:t>
      </w:r>
      <w:r w:rsidRPr="00175762">
        <w:rPr>
          <w:rFonts w:ascii="Times New Roman" w:hAnsi="Times New Roman" w:cs="Times New Roman"/>
          <w:color w:val="auto"/>
          <w:sz w:val="28"/>
          <w:szCs w:val="28"/>
          <w:lang w:val="en-US"/>
        </w:rPr>
        <w:t>ồ</w:t>
      </w:r>
      <w:r w:rsidRPr="00175762">
        <w:rPr>
          <w:rFonts w:ascii="Times New Roman" w:hAnsi="Times New Roman" w:cs="Times New Roman"/>
          <w:color w:val="auto"/>
          <w:sz w:val="28"/>
          <w:szCs w:val="28"/>
        </w:rPr>
        <w:t xml:space="preserve"> sơ </w:t>
      </w:r>
      <w:r w:rsidRPr="00175762">
        <w:rPr>
          <w:rFonts w:ascii="Times New Roman" w:hAnsi="Times New Roman" w:cs="Times New Roman"/>
          <w:color w:val="auto"/>
          <w:sz w:val="28"/>
          <w:szCs w:val="28"/>
          <w:highlight w:val="white"/>
        </w:rPr>
        <w:t>quyết</w:t>
      </w:r>
      <w:r w:rsidRPr="00175762">
        <w:rPr>
          <w:rFonts w:ascii="Times New Roman" w:hAnsi="Times New Roman" w:cs="Times New Roman"/>
          <w:color w:val="auto"/>
          <w:sz w:val="28"/>
          <w:szCs w:val="28"/>
        </w:rPr>
        <w:t xml:space="preserve"> toán</w:t>
      </w:r>
    </w:p>
    <w:tbl>
      <w:tblPr>
        <w:tblW w:w="0" w:type="auto"/>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583"/>
        <w:gridCol w:w="1030"/>
        <w:gridCol w:w="532"/>
        <w:gridCol w:w="781"/>
        <w:gridCol w:w="821"/>
        <w:gridCol w:w="533"/>
        <w:gridCol w:w="781"/>
        <w:gridCol w:w="821"/>
        <w:gridCol w:w="533"/>
        <w:gridCol w:w="781"/>
        <w:gridCol w:w="821"/>
        <w:gridCol w:w="624"/>
      </w:tblGrid>
      <w:tr w:rsidR="00175762" w:rsidRPr="00175762" w:rsidTr="005A6589">
        <w:tc>
          <w:tcPr>
            <w:tcW w:w="583" w:type="dxa"/>
            <w:vMerge w:val="restart"/>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STT</w:t>
            </w:r>
          </w:p>
        </w:tc>
        <w:tc>
          <w:tcPr>
            <w:tcW w:w="1030" w:type="dxa"/>
            <w:vMerge w:val="restart"/>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Loại dự án</w:t>
            </w:r>
          </w:p>
        </w:tc>
        <w:tc>
          <w:tcPr>
            <w:tcW w:w="2134" w:type="dxa"/>
            <w:gridSpan w:val="3"/>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Dự án trong thời hạn lập báo cáo quyết toán</w:t>
            </w:r>
          </w:p>
        </w:tc>
        <w:tc>
          <w:tcPr>
            <w:tcW w:w="2135" w:type="dxa"/>
            <w:gridSpan w:val="3"/>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Dự án chậm nộp báo cáo quyết toán dưới 24 tháng</w:t>
            </w:r>
          </w:p>
        </w:tc>
        <w:tc>
          <w:tcPr>
            <w:tcW w:w="2135" w:type="dxa"/>
            <w:gridSpan w:val="3"/>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Dự án chậm nộp báo cáo quyết toán từ 24 tháng trở lên</w:t>
            </w:r>
          </w:p>
        </w:tc>
        <w:tc>
          <w:tcPr>
            <w:tcW w:w="624" w:type="dxa"/>
            <w:vMerge w:val="restart"/>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Ghi chú</w:t>
            </w:r>
          </w:p>
        </w:tc>
      </w:tr>
      <w:tr w:rsidR="00175762" w:rsidRPr="00175762" w:rsidTr="005A6589">
        <w:tc>
          <w:tcPr>
            <w:tcW w:w="583" w:type="dxa"/>
            <w:vMerge/>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030" w:type="dxa"/>
            <w:vMerge/>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2" w:type="dxa"/>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S</w:t>
            </w:r>
            <w:r w:rsidRPr="00175762">
              <w:rPr>
                <w:rFonts w:ascii="Times New Roman" w:hAnsi="Times New Roman" w:cs="Times New Roman"/>
                <w:color w:val="auto"/>
                <w:sz w:val="28"/>
                <w:szCs w:val="28"/>
                <w:lang w:val="en-US"/>
              </w:rPr>
              <w:t xml:space="preserve">ố </w:t>
            </w:r>
            <w:r w:rsidRPr="00175762">
              <w:rPr>
                <w:rFonts w:ascii="Times New Roman" w:hAnsi="Times New Roman" w:cs="Times New Roman"/>
                <w:color w:val="auto"/>
                <w:sz w:val="28"/>
                <w:szCs w:val="28"/>
              </w:rPr>
              <w:t>dự</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án</w:t>
            </w:r>
          </w:p>
        </w:tc>
        <w:tc>
          <w:tcPr>
            <w:tcW w:w="781" w:type="dxa"/>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Tổng mức đầu tư</w:t>
            </w:r>
          </w:p>
        </w:tc>
        <w:tc>
          <w:tcPr>
            <w:tcW w:w="821" w:type="dxa"/>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w:t>
            </w:r>
            <w:r w:rsidRPr="00175762">
              <w:rPr>
                <w:rFonts w:ascii="Times New Roman" w:hAnsi="Times New Roman" w:cs="Times New Roman"/>
                <w:color w:val="auto"/>
                <w:sz w:val="28"/>
                <w:szCs w:val="28"/>
                <w:lang w:val="en-US"/>
              </w:rPr>
              <w:t>ổ</w:t>
            </w:r>
            <w:r w:rsidRPr="00175762">
              <w:rPr>
                <w:rFonts w:ascii="Times New Roman" w:hAnsi="Times New Roman" w:cs="Times New Roman"/>
                <w:color w:val="auto"/>
                <w:sz w:val="28"/>
                <w:szCs w:val="28"/>
              </w:rPr>
              <w:t>ng</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đề</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nghị</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quyết</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toán</w:t>
            </w:r>
          </w:p>
        </w:tc>
        <w:tc>
          <w:tcPr>
            <w:tcW w:w="533" w:type="dxa"/>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S</w:t>
            </w:r>
            <w:r w:rsidRPr="00175762">
              <w:rPr>
                <w:rFonts w:ascii="Times New Roman" w:hAnsi="Times New Roman" w:cs="Times New Roman"/>
                <w:color w:val="auto"/>
                <w:sz w:val="28"/>
                <w:szCs w:val="28"/>
                <w:lang w:val="en-US"/>
              </w:rPr>
              <w:t xml:space="preserve">ố </w:t>
            </w:r>
            <w:r w:rsidRPr="00175762">
              <w:rPr>
                <w:rFonts w:ascii="Times New Roman" w:hAnsi="Times New Roman" w:cs="Times New Roman"/>
                <w:color w:val="auto"/>
                <w:sz w:val="28"/>
                <w:szCs w:val="28"/>
              </w:rPr>
              <w:t>dự</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án</w:t>
            </w:r>
          </w:p>
        </w:tc>
        <w:tc>
          <w:tcPr>
            <w:tcW w:w="781" w:type="dxa"/>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Tổng mức đầu tư</w:t>
            </w:r>
          </w:p>
        </w:tc>
        <w:tc>
          <w:tcPr>
            <w:tcW w:w="821" w:type="dxa"/>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w:t>
            </w:r>
            <w:r w:rsidRPr="00175762">
              <w:rPr>
                <w:rFonts w:ascii="Times New Roman" w:hAnsi="Times New Roman" w:cs="Times New Roman"/>
                <w:color w:val="auto"/>
                <w:sz w:val="28"/>
                <w:szCs w:val="28"/>
                <w:lang w:val="en-US"/>
              </w:rPr>
              <w:t>ổ</w:t>
            </w:r>
            <w:r w:rsidRPr="00175762">
              <w:rPr>
                <w:rFonts w:ascii="Times New Roman" w:hAnsi="Times New Roman" w:cs="Times New Roman"/>
                <w:color w:val="auto"/>
                <w:sz w:val="28"/>
                <w:szCs w:val="28"/>
              </w:rPr>
              <w:t>ng</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đề</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nghị</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quyết</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toán</w:t>
            </w:r>
          </w:p>
        </w:tc>
        <w:tc>
          <w:tcPr>
            <w:tcW w:w="533" w:type="dxa"/>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S</w:t>
            </w:r>
            <w:r w:rsidRPr="00175762">
              <w:rPr>
                <w:rFonts w:ascii="Times New Roman" w:hAnsi="Times New Roman" w:cs="Times New Roman"/>
                <w:color w:val="auto"/>
                <w:sz w:val="28"/>
                <w:szCs w:val="28"/>
                <w:lang w:val="en-US"/>
              </w:rPr>
              <w:t xml:space="preserve">ố </w:t>
            </w:r>
            <w:r w:rsidRPr="00175762">
              <w:rPr>
                <w:rFonts w:ascii="Times New Roman" w:hAnsi="Times New Roman" w:cs="Times New Roman"/>
                <w:color w:val="auto"/>
                <w:sz w:val="28"/>
                <w:szCs w:val="28"/>
              </w:rPr>
              <w:t>dự</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án</w:t>
            </w:r>
          </w:p>
        </w:tc>
        <w:tc>
          <w:tcPr>
            <w:tcW w:w="781" w:type="dxa"/>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Tổng mức đầu tư</w:t>
            </w:r>
          </w:p>
        </w:tc>
        <w:tc>
          <w:tcPr>
            <w:tcW w:w="821" w:type="dxa"/>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w:t>
            </w:r>
            <w:r w:rsidRPr="00175762">
              <w:rPr>
                <w:rFonts w:ascii="Times New Roman" w:hAnsi="Times New Roman" w:cs="Times New Roman"/>
                <w:color w:val="auto"/>
                <w:sz w:val="28"/>
                <w:szCs w:val="28"/>
                <w:lang w:val="en-US"/>
              </w:rPr>
              <w:t>ổ</w:t>
            </w:r>
            <w:r w:rsidRPr="00175762">
              <w:rPr>
                <w:rFonts w:ascii="Times New Roman" w:hAnsi="Times New Roman" w:cs="Times New Roman"/>
                <w:color w:val="auto"/>
                <w:sz w:val="28"/>
                <w:szCs w:val="28"/>
              </w:rPr>
              <w:t>ng</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đề</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nghị</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quyết</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toán</w:t>
            </w:r>
          </w:p>
        </w:tc>
        <w:tc>
          <w:tcPr>
            <w:tcW w:w="624" w:type="dxa"/>
            <w:vMerge/>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83"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w:t>
            </w:r>
          </w:p>
        </w:tc>
        <w:tc>
          <w:tcPr>
            <w:tcW w:w="1030"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2</w:t>
            </w:r>
          </w:p>
        </w:tc>
        <w:tc>
          <w:tcPr>
            <w:tcW w:w="532"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3</w:t>
            </w:r>
          </w:p>
        </w:tc>
        <w:tc>
          <w:tcPr>
            <w:tcW w:w="781"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4</w:t>
            </w:r>
          </w:p>
        </w:tc>
        <w:tc>
          <w:tcPr>
            <w:tcW w:w="821"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5</w:t>
            </w:r>
          </w:p>
        </w:tc>
        <w:tc>
          <w:tcPr>
            <w:tcW w:w="533"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5</w:t>
            </w:r>
          </w:p>
        </w:tc>
        <w:tc>
          <w:tcPr>
            <w:tcW w:w="781"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6</w:t>
            </w:r>
          </w:p>
        </w:tc>
        <w:tc>
          <w:tcPr>
            <w:tcW w:w="821"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7</w:t>
            </w:r>
          </w:p>
        </w:tc>
        <w:tc>
          <w:tcPr>
            <w:tcW w:w="533"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8</w:t>
            </w:r>
          </w:p>
        </w:tc>
        <w:tc>
          <w:tcPr>
            <w:tcW w:w="781"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9</w:t>
            </w:r>
          </w:p>
        </w:tc>
        <w:tc>
          <w:tcPr>
            <w:tcW w:w="821"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10</w:t>
            </w:r>
          </w:p>
        </w:tc>
        <w:tc>
          <w:tcPr>
            <w:tcW w:w="624"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11</w:t>
            </w:r>
          </w:p>
        </w:tc>
      </w:tr>
      <w:tr w:rsidR="00175762" w:rsidRPr="00175762" w:rsidTr="005A6589">
        <w:tc>
          <w:tcPr>
            <w:tcW w:w="583" w:type="dxa"/>
          </w:tcPr>
          <w:p w:rsidR="00175762" w:rsidRPr="00175762" w:rsidRDefault="00175762" w:rsidP="005A6589">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rPr>
              <w:t>A</w:t>
            </w:r>
          </w:p>
        </w:tc>
        <w:tc>
          <w:tcPr>
            <w:tcW w:w="1030" w:type="dxa"/>
          </w:tcPr>
          <w:p w:rsidR="00175762" w:rsidRPr="00175762" w:rsidRDefault="00175762" w:rsidP="005A6589">
            <w:pPr>
              <w:spacing w:before="120" w:afterLines="50" w:after="120" w:line="312" w:lineRule="auto"/>
              <w:rPr>
                <w:rFonts w:ascii="Times New Roman" w:hAnsi="Times New Roman" w:cs="Times New Roman"/>
                <w:b/>
                <w:color w:val="auto"/>
                <w:sz w:val="28"/>
                <w:szCs w:val="28"/>
              </w:rPr>
            </w:pPr>
            <w:r w:rsidRPr="00175762">
              <w:rPr>
                <w:rFonts w:ascii="Times New Roman" w:hAnsi="Times New Roman" w:cs="Times New Roman"/>
                <w:b/>
                <w:color w:val="auto"/>
                <w:sz w:val="28"/>
                <w:szCs w:val="28"/>
              </w:rPr>
              <w:t>Tổng cộng</w:t>
            </w:r>
          </w:p>
        </w:tc>
        <w:tc>
          <w:tcPr>
            <w:tcW w:w="53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2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83"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030"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Nhóm A</w:t>
            </w:r>
          </w:p>
        </w:tc>
        <w:tc>
          <w:tcPr>
            <w:tcW w:w="53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2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83"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030"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Nhóm B</w:t>
            </w:r>
          </w:p>
        </w:tc>
        <w:tc>
          <w:tcPr>
            <w:tcW w:w="53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2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83"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030" w:type="dxa"/>
          </w:tcPr>
          <w:p w:rsidR="00175762" w:rsidRPr="00175762" w:rsidRDefault="00175762" w:rsidP="005A6589">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 xml:space="preserve">Nhóm </w:t>
            </w:r>
            <w:r w:rsidRPr="00175762">
              <w:rPr>
                <w:rFonts w:ascii="Times New Roman" w:hAnsi="Times New Roman" w:cs="Times New Roman"/>
                <w:color w:val="auto"/>
                <w:sz w:val="28"/>
                <w:szCs w:val="28"/>
                <w:lang w:val="en-US"/>
              </w:rPr>
              <w:t>C</w:t>
            </w:r>
          </w:p>
        </w:tc>
        <w:tc>
          <w:tcPr>
            <w:tcW w:w="53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2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83" w:type="dxa"/>
          </w:tcPr>
          <w:p w:rsidR="00175762" w:rsidRPr="00175762" w:rsidRDefault="00175762" w:rsidP="005A6589">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rPr>
              <w:t>B</w:t>
            </w:r>
          </w:p>
        </w:tc>
        <w:tc>
          <w:tcPr>
            <w:tcW w:w="8058" w:type="dxa"/>
            <w:gridSpan w:val="11"/>
          </w:tcPr>
          <w:p w:rsidR="00175762" w:rsidRPr="00175762" w:rsidRDefault="00175762" w:rsidP="005A6589">
            <w:pPr>
              <w:spacing w:before="120" w:afterLines="50" w:after="120" w:line="312" w:lineRule="auto"/>
              <w:rPr>
                <w:rFonts w:ascii="Times New Roman" w:hAnsi="Times New Roman" w:cs="Times New Roman"/>
                <w:b/>
                <w:color w:val="auto"/>
                <w:sz w:val="28"/>
                <w:szCs w:val="28"/>
              </w:rPr>
            </w:pPr>
            <w:r w:rsidRPr="00175762">
              <w:rPr>
                <w:rFonts w:ascii="Times New Roman" w:hAnsi="Times New Roman" w:cs="Times New Roman"/>
                <w:b/>
                <w:color w:val="auto"/>
                <w:sz w:val="28"/>
                <w:szCs w:val="28"/>
              </w:rPr>
              <w:t>Chi tiết theo đơn vị cấp d</w:t>
            </w:r>
            <w:r w:rsidRPr="00175762">
              <w:rPr>
                <w:rFonts w:ascii="Times New Roman" w:hAnsi="Times New Roman" w:cs="Times New Roman"/>
                <w:b/>
                <w:color w:val="auto"/>
                <w:sz w:val="28"/>
                <w:szCs w:val="28"/>
                <w:highlight w:val="white"/>
              </w:rPr>
              <w:t>ư</w:t>
            </w:r>
            <w:r w:rsidRPr="00175762">
              <w:rPr>
                <w:rFonts w:ascii="Times New Roman" w:hAnsi="Times New Roman" w:cs="Times New Roman"/>
                <w:b/>
                <w:color w:val="auto"/>
                <w:sz w:val="28"/>
                <w:szCs w:val="28"/>
                <w:lang w:val="en-US"/>
              </w:rPr>
              <w:t>ớ</w:t>
            </w:r>
            <w:r w:rsidRPr="00175762">
              <w:rPr>
                <w:rFonts w:ascii="Times New Roman" w:hAnsi="Times New Roman" w:cs="Times New Roman"/>
                <w:b/>
                <w:color w:val="auto"/>
                <w:sz w:val="28"/>
                <w:szCs w:val="28"/>
              </w:rPr>
              <w:t>i</w:t>
            </w:r>
          </w:p>
        </w:tc>
      </w:tr>
      <w:tr w:rsidR="00175762" w:rsidRPr="00175762" w:rsidTr="005A6589">
        <w:tc>
          <w:tcPr>
            <w:tcW w:w="583"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w:t>
            </w:r>
          </w:p>
        </w:tc>
        <w:tc>
          <w:tcPr>
            <w:tcW w:w="1030" w:type="dxa"/>
          </w:tcPr>
          <w:p w:rsidR="00175762" w:rsidRPr="00175762" w:rsidRDefault="00175762" w:rsidP="005A6589">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w:t>
            </w:r>
          </w:p>
        </w:tc>
        <w:tc>
          <w:tcPr>
            <w:tcW w:w="53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2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83"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030"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Nhóm A</w:t>
            </w:r>
          </w:p>
        </w:tc>
        <w:tc>
          <w:tcPr>
            <w:tcW w:w="53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2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83"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030"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Nhóm B</w:t>
            </w:r>
          </w:p>
        </w:tc>
        <w:tc>
          <w:tcPr>
            <w:tcW w:w="53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2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83"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030" w:type="dxa"/>
          </w:tcPr>
          <w:p w:rsidR="00175762" w:rsidRPr="00175762" w:rsidRDefault="00175762" w:rsidP="005A6589">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 xml:space="preserve">Nhóm </w:t>
            </w:r>
            <w:r w:rsidRPr="00175762">
              <w:rPr>
                <w:rFonts w:ascii="Times New Roman" w:hAnsi="Times New Roman" w:cs="Times New Roman"/>
                <w:color w:val="auto"/>
                <w:sz w:val="28"/>
                <w:szCs w:val="28"/>
                <w:lang w:val="en-US"/>
              </w:rPr>
              <w:t>C</w:t>
            </w:r>
          </w:p>
        </w:tc>
        <w:tc>
          <w:tcPr>
            <w:tcW w:w="53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2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83"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2</w:t>
            </w:r>
          </w:p>
        </w:tc>
        <w:tc>
          <w:tcPr>
            <w:tcW w:w="1030" w:type="dxa"/>
          </w:tcPr>
          <w:p w:rsidR="00175762" w:rsidRPr="00175762" w:rsidRDefault="00175762" w:rsidP="005A6589">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w:t>
            </w:r>
          </w:p>
        </w:tc>
        <w:tc>
          <w:tcPr>
            <w:tcW w:w="53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2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83"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030"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Nhóm A</w:t>
            </w:r>
          </w:p>
        </w:tc>
        <w:tc>
          <w:tcPr>
            <w:tcW w:w="53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2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83"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030"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Nhóm B</w:t>
            </w:r>
          </w:p>
        </w:tc>
        <w:tc>
          <w:tcPr>
            <w:tcW w:w="53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2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83"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030" w:type="dxa"/>
          </w:tcPr>
          <w:p w:rsidR="00175762" w:rsidRPr="00175762" w:rsidRDefault="00175762" w:rsidP="005A6589">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 xml:space="preserve">Nhóm </w:t>
            </w:r>
            <w:r w:rsidRPr="00175762">
              <w:rPr>
                <w:rFonts w:ascii="Times New Roman" w:hAnsi="Times New Roman" w:cs="Times New Roman"/>
                <w:color w:val="auto"/>
                <w:sz w:val="28"/>
                <w:szCs w:val="28"/>
                <w:lang w:val="en-US"/>
              </w:rPr>
              <w:t>C</w:t>
            </w:r>
          </w:p>
        </w:tc>
        <w:tc>
          <w:tcPr>
            <w:tcW w:w="53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2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8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030"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2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8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030"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1"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2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bl>
    <w:p w:rsidR="00175762" w:rsidRPr="00175762" w:rsidRDefault="00175762" w:rsidP="00175762">
      <w:pPr>
        <w:spacing w:before="120" w:afterLines="50" w:after="120" w:line="312" w:lineRule="auto"/>
        <w:rPr>
          <w:rFonts w:ascii="Times New Roman" w:hAnsi="Times New Roman" w:cs="Times New Roman"/>
          <w:b/>
          <w:color w:val="auto"/>
          <w:sz w:val="28"/>
          <w:szCs w:val="28"/>
        </w:rPr>
      </w:pPr>
      <w:r w:rsidRPr="00175762">
        <w:rPr>
          <w:rFonts w:ascii="Times New Roman" w:hAnsi="Times New Roman" w:cs="Times New Roman"/>
          <w:b/>
          <w:color w:val="auto"/>
          <w:sz w:val="28"/>
          <w:szCs w:val="28"/>
        </w:rPr>
        <w:t>4/ Ki</w:t>
      </w:r>
      <w:r w:rsidRPr="00175762">
        <w:rPr>
          <w:rFonts w:ascii="Times New Roman" w:hAnsi="Times New Roman" w:cs="Times New Roman"/>
          <w:b/>
          <w:color w:val="auto"/>
          <w:sz w:val="28"/>
          <w:szCs w:val="28"/>
          <w:lang w:val="en-US"/>
        </w:rPr>
        <w:t>ế</w:t>
      </w:r>
      <w:r w:rsidRPr="00175762">
        <w:rPr>
          <w:rFonts w:ascii="Times New Roman" w:hAnsi="Times New Roman" w:cs="Times New Roman"/>
          <w:b/>
          <w:color w:val="auto"/>
          <w:sz w:val="28"/>
          <w:szCs w:val="28"/>
        </w:rPr>
        <w:t xml:space="preserve">n nghị </w:t>
      </w:r>
      <w:r w:rsidRPr="00175762">
        <w:rPr>
          <w:rFonts w:ascii="Times New Roman" w:hAnsi="Times New Roman" w:cs="Times New Roman"/>
          <w:b/>
          <w:color w:val="auto"/>
          <w:sz w:val="28"/>
          <w:szCs w:val="28"/>
          <w:highlight w:val="white"/>
        </w:rPr>
        <w:t>về</w:t>
      </w:r>
      <w:r w:rsidRPr="00175762">
        <w:rPr>
          <w:rFonts w:ascii="Times New Roman" w:hAnsi="Times New Roman" w:cs="Times New Roman"/>
          <w:b/>
          <w:color w:val="auto"/>
          <w:sz w:val="28"/>
          <w:szCs w:val="28"/>
        </w:rPr>
        <w:t xml:space="preserve"> công tác quy</w:t>
      </w:r>
      <w:r w:rsidRPr="00175762">
        <w:rPr>
          <w:rFonts w:ascii="Times New Roman" w:hAnsi="Times New Roman" w:cs="Times New Roman"/>
          <w:b/>
          <w:color w:val="auto"/>
          <w:sz w:val="28"/>
          <w:szCs w:val="28"/>
          <w:lang w:val="en-US"/>
        </w:rPr>
        <w:t>ế</w:t>
      </w:r>
      <w:r w:rsidRPr="00175762">
        <w:rPr>
          <w:rFonts w:ascii="Times New Roman" w:hAnsi="Times New Roman" w:cs="Times New Roman"/>
          <w:b/>
          <w:color w:val="auto"/>
          <w:sz w:val="28"/>
          <w:szCs w:val="28"/>
        </w:rPr>
        <w:t>t toán dự án hoàn thành:</w:t>
      </w:r>
    </w:p>
    <w:p w:rsidR="00175762" w:rsidRPr="00175762" w:rsidRDefault="00175762" w:rsidP="00175762">
      <w:pPr>
        <w:spacing w:before="120" w:afterLines="50" w:after="120" w:line="312" w:lineRule="auto"/>
        <w:rPr>
          <w:rFonts w:ascii="Times New Roman" w:hAnsi="Times New Roman" w:cs="Times New Roman"/>
          <w:color w:val="auto"/>
          <w:sz w:val="28"/>
          <w:szCs w:val="28"/>
          <w:lang w:val="en-US"/>
        </w:rPr>
      </w:pPr>
    </w:p>
    <w:tbl>
      <w:tblPr>
        <w:tblW w:w="0" w:type="auto"/>
        <w:tblLayout w:type="fixed"/>
        <w:tblLook w:val="0000" w:firstRow="0" w:lastRow="0" w:firstColumn="0" w:lastColumn="0" w:noHBand="0" w:noVBand="0"/>
      </w:tblPr>
      <w:tblGrid>
        <w:gridCol w:w="4428"/>
        <w:gridCol w:w="4428"/>
      </w:tblGrid>
      <w:tr w:rsidR="00175762" w:rsidRPr="00175762" w:rsidTr="005A6589">
        <w:tc>
          <w:tcPr>
            <w:tcW w:w="4428"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b/>
                <w:color w:val="auto"/>
                <w:sz w:val="28"/>
                <w:szCs w:val="28"/>
                <w:lang w:val="en-US"/>
              </w:rPr>
              <w:br/>
            </w:r>
            <w:r w:rsidRPr="00175762">
              <w:rPr>
                <w:rFonts w:ascii="Times New Roman" w:hAnsi="Times New Roman" w:cs="Times New Roman"/>
                <w:b/>
                <w:color w:val="auto"/>
                <w:sz w:val="28"/>
                <w:szCs w:val="28"/>
              </w:rPr>
              <w:t>NGƯỜI LẬP BI</w:t>
            </w:r>
            <w:r w:rsidRPr="00175762">
              <w:rPr>
                <w:rFonts w:ascii="Times New Roman" w:hAnsi="Times New Roman" w:cs="Times New Roman"/>
                <w:b/>
                <w:color w:val="auto"/>
                <w:sz w:val="28"/>
                <w:szCs w:val="28"/>
                <w:lang w:val="en-US"/>
              </w:rPr>
              <w:t>Ể</w:t>
            </w:r>
            <w:r w:rsidRPr="00175762">
              <w:rPr>
                <w:rFonts w:ascii="Times New Roman" w:hAnsi="Times New Roman" w:cs="Times New Roman"/>
                <w:b/>
                <w:color w:val="auto"/>
                <w:sz w:val="28"/>
                <w:szCs w:val="28"/>
              </w:rPr>
              <w:t>U</w:t>
            </w:r>
            <w:r w:rsidRPr="00175762">
              <w:rPr>
                <w:rFonts w:ascii="Times New Roman" w:hAnsi="Times New Roman" w:cs="Times New Roman"/>
                <w:b/>
                <w:color w:val="auto"/>
                <w:sz w:val="28"/>
                <w:szCs w:val="28"/>
              </w:rPr>
              <w:br/>
            </w:r>
            <w:r w:rsidRPr="00175762">
              <w:rPr>
                <w:rFonts w:ascii="Times New Roman" w:hAnsi="Times New Roman" w:cs="Times New Roman"/>
                <w:i/>
                <w:color w:val="auto"/>
                <w:sz w:val="28"/>
                <w:szCs w:val="28"/>
              </w:rPr>
              <w:t>(Ký, ghi rõ họ tên)</w:t>
            </w:r>
          </w:p>
        </w:tc>
        <w:tc>
          <w:tcPr>
            <w:tcW w:w="4428"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i/>
                <w:color w:val="auto"/>
                <w:sz w:val="28"/>
                <w:szCs w:val="28"/>
              </w:rPr>
              <w:t>Ngày... tháng... năm....</w:t>
            </w:r>
            <w:r w:rsidRPr="00175762">
              <w:rPr>
                <w:rFonts w:ascii="Times New Roman" w:hAnsi="Times New Roman" w:cs="Times New Roman"/>
                <w:color w:val="auto"/>
                <w:sz w:val="28"/>
                <w:szCs w:val="28"/>
                <w:lang w:val="en-US"/>
              </w:rPr>
              <w:br/>
            </w:r>
            <w:r w:rsidRPr="00175762">
              <w:rPr>
                <w:rFonts w:ascii="Times New Roman" w:hAnsi="Times New Roman" w:cs="Times New Roman"/>
                <w:b/>
                <w:color w:val="auto"/>
                <w:sz w:val="28"/>
                <w:szCs w:val="28"/>
              </w:rPr>
              <w:t>THỦ TRƯỞNG ĐƠN VỊ</w:t>
            </w:r>
            <w:r w:rsidRPr="00175762">
              <w:rPr>
                <w:rFonts w:ascii="Times New Roman" w:hAnsi="Times New Roman" w:cs="Times New Roman"/>
                <w:b/>
                <w:color w:val="auto"/>
                <w:sz w:val="28"/>
                <w:szCs w:val="28"/>
              </w:rPr>
              <w:br/>
            </w:r>
            <w:r w:rsidRPr="00175762">
              <w:rPr>
                <w:rFonts w:ascii="Times New Roman" w:hAnsi="Times New Roman" w:cs="Times New Roman"/>
                <w:i/>
                <w:color w:val="auto"/>
                <w:sz w:val="28"/>
                <w:szCs w:val="28"/>
              </w:rPr>
              <w:t>(K</w:t>
            </w:r>
            <w:r w:rsidRPr="00175762">
              <w:rPr>
                <w:rFonts w:ascii="Times New Roman" w:hAnsi="Times New Roman" w:cs="Times New Roman"/>
                <w:i/>
                <w:color w:val="auto"/>
                <w:sz w:val="28"/>
                <w:szCs w:val="28"/>
                <w:lang w:val="en-US"/>
              </w:rPr>
              <w:t>ý</w:t>
            </w:r>
            <w:r w:rsidRPr="00175762">
              <w:rPr>
                <w:rFonts w:ascii="Times New Roman" w:hAnsi="Times New Roman" w:cs="Times New Roman"/>
                <w:i/>
                <w:color w:val="auto"/>
                <w:sz w:val="28"/>
                <w:szCs w:val="28"/>
              </w:rPr>
              <w:t>, đóng dấu, ghi rõ họ tên)</w:t>
            </w:r>
          </w:p>
        </w:tc>
      </w:tr>
    </w:tbl>
    <w:p w:rsidR="00175762" w:rsidRPr="00175762" w:rsidRDefault="00175762" w:rsidP="00175762">
      <w:pPr>
        <w:spacing w:before="120" w:afterLines="50" w:after="120" w:line="312" w:lineRule="auto"/>
        <w:rPr>
          <w:rFonts w:ascii="Times New Roman" w:hAnsi="Times New Roman" w:cs="Times New Roman"/>
          <w:color w:val="auto"/>
          <w:sz w:val="28"/>
          <w:szCs w:val="28"/>
          <w:lang w:val="en-US"/>
        </w:rPr>
      </w:pPr>
    </w:p>
    <w:p w:rsidR="00175762" w:rsidRPr="00175762" w:rsidRDefault="00175762" w:rsidP="00175762">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rPr>
        <w:t>M</w:t>
      </w:r>
      <w:r w:rsidRPr="00175762">
        <w:rPr>
          <w:rFonts w:ascii="Times New Roman" w:hAnsi="Times New Roman" w:cs="Times New Roman"/>
          <w:b/>
          <w:color w:val="auto"/>
          <w:sz w:val="28"/>
          <w:szCs w:val="28"/>
          <w:lang w:val="en-US"/>
        </w:rPr>
        <w:t>ẫ</w:t>
      </w:r>
      <w:r w:rsidRPr="00175762">
        <w:rPr>
          <w:rFonts w:ascii="Times New Roman" w:hAnsi="Times New Roman" w:cs="Times New Roman"/>
          <w:b/>
          <w:color w:val="auto"/>
          <w:sz w:val="28"/>
          <w:szCs w:val="28"/>
        </w:rPr>
        <w:t>u số: 12/QTDA</w:t>
      </w:r>
    </w:p>
    <w:p w:rsidR="00175762" w:rsidRPr="00175762" w:rsidRDefault="00175762" w:rsidP="00175762">
      <w:pPr>
        <w:spacing w:before="120" w:afterLines="50" w:after="120" w:line="312" w:lineRule="auto"/>
        <w:jc w:val="center"/>
        <w:rPr>
          <w:rFonts w:ascii="Times New Roman" w:hAnsi="Times New Roman" w:cs="Times New Roman"/>
          <w:i/>
          <w:color w:val="auto"/>
          <w:sz w:val="28"/>
          <w:szCs w:val="28"/>
          <w:lang w:val="en-US"/>
        </w:rPr>
      </w:pPr>
      <w:r w:rsidRPr="00175762">
        <w:rPr>
          <w:rFonts w:ascii="Times New Roman" w:hAnsi="Times New Roman" w:cs="Times New Roman"/>
          <w:i/>
          <w:color w:val="auto"/>
          <w:sz w:val="28"/>
          <w:szCs w:val="28"/>
        </w:rPr>
        <w:t>(Ban hành kèm theo Thông tư s</w:t>
      </w:r>
      <w:r w:rsidRPr="00175762">
        <w:rPr>
          <w:rFonts w:ascii="Times New Roman" w:hAnsi="Times New Roman" w:cs="Times New Roman"/>
          <w:i/>
          <w:color w:val="auto"/>
          <w:sz w:val="28"/>
          <w:szCs w:val="28"/>
          <w:lang w:val="en-US"/>
        </w:rPr>
        <w:t>ố</w:t>
      </w:r>
      <w:r w:rsidRPr="00175762">
        <w:rPr>
          <w:rFonts w:ascii="Times New Roman" w:hAnsi="Times New Roman" w:cs="Times New Roman"/>
          <w:i/>
          <w:color w:val="auto"/>
          <w:sz w:val="28"/>
          <w:szCs w:val="28"/>
        </w:rPr>
        <w:t xml:space="preserve"> 09/2016/TT-BTC ngày 18/01/2016 </w:t>
      </w:r>
      <w:r w:rsidRPr="00175762">
        <w:rPr>
          <w:rFonts w:ascii="Times New Roman" w:hAnsi="Times New Roman" w:cs="Times New Roman"/>
          <w:i/>
          <w:color w:val="auto"/>
          <w:sz w:val="28"/>
          <w:szCs w:val="28"/>
          <w:highlight w:val="white"/>
        </w:rPr>
        <w:t>của</w:t>
      </w:r>
      <w:r w:rsidRPr="00175762">
        <w:rPr>
          <w:rFonts w:ascii="Times New Roman" w:hAnsi="Times New Roman" w:cs="Times New Roman"/>
          <w:i/>
          <w:color w:val="auto"/>
          <w:sz w:val="28"/>
          <w:szCs w:val="28"/>
        </w:rPr>
        <w:t xml:space="preserve"> Bộ Tài chính</w:t>
      </w:r>
    </w:p>
    <w:tbl>
      <w:tblPr>
        <w:tblW w:w="9540" w:type="dxa"/>
        <w:tblLayout w:type="fixed"/>
        <w:tblLook w:val="0000" w:firstRow="0" w:lastRow="0" w:firstColumn="0" w:lastColumn="0" w:noHBand="0" w:noVBand="0"/>
      </w:tblPr>
      <w:tblGrid>
        <w:gridCol w:w="3463"/>
        <w:gridCol w:w="6077"/>
      </w:tblGrid>
      <w:tr w:rsidR="00175762" w:rsidRPr="00175762" w:rsidTr="00175762">
        <w:tc>
          <w:tcPr>
            <w:tcW w:w="3463" w:type="dxa"/>
          </w:tcPr>
          <w:p w:rsidR="00175762" w:rsidRPr="00175762" w:rsidRDefault="00175762" w:rsidP="005A6589">
            <w:pPr>
              <w:spacing w:before="120" w:afterLines="50" w:after="120" w:line="312" w:lineRule="auto"/>
              <w:rPr>
                <w:rFonts w:ascii="Times New Roman" w:hAnsi="Times New Roman" w:cs="Times New Roman"/>
                <w:b/>
                <w:color w:val="auto"/>
                <w:sz w:val="28"/>
                <w:szCs w:val="28"/>
                <w:lang w:val="en-US"/>
              </w:rPr>
            </w:pPr>
            <w:r w:rsidRPr="00175762">
              <w:rPr>
                <w:rFonts w:ascii="Times New Roman" w:hAnsi="Times New Roman" w:cs="Times New Roman"/>
                <w:b/>
                <w:color w:val="auto"/>
                <w:sz w:val="28"/>
                <w:szCs w:val="28"/>
              </w:rPr>
              <w:t>CHỦ ĐẦU TƯ</w:t>
            </w:r>
            <w:r w:rsidRPr="00175762">
              <w:rPr>
                <w:rFonts w:ascii="Times New Roman" w:hAnsi="Times New Roman" w:cs="Times New Roman"/>
                <w:b/>
                <w:color w:val="auto"/>
                <w:sz w:val="28"/>
                <w:szCs w:val="28"/>
                <w:lang w:val="en-US"/>
              </w:rPr>
              <w:br/>
            </w:r>
            <w:r w:rsidRPr="00175762">
              <w:rPr>
                <w:rFonts w:ascii="Times New Roman" w:hAnsi="Times New Roman" w:cs="Times New Roman"/>
                <w:b/>
                <w:color w:val="auto"/>
                <w:sz w:val="28"/>
                <w:szCs w:val="28"/>
              </w:rPr>
              <w:t>Số:</w:t>
            </w:r>
          </w:p>
        </w:tc>
        <w:tc>
          <w:tcPr>
            <w:tcW w:w="6077"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b/>
                <w:color w:val="auto"/>
                <w:sz w:val="28"/>
                <w:szCs w:val="28"/>
              </w:rPr>
              <w:t>CỘNG HÒA XÃ HỘI CHỦ NGHĨA VIỆT NAM</w:t>
            </w:r>
            <w:r w:rsidRPr="00175762">
              <w:rPr>
                <w:rFonts w:ascii="Times New Roman" w:hAnsi="Times New Roman" w:cs="Times New Roman"/>
                <w:b/>
                <w:color w:val="auto"/>
                <w:sz w:val="28"/>
                <w:szCs w:val="28"/>
              </w:rPr>
              <w:br/>
              <w:t xml:space="preserve">Độc lập - Tự do - Hạnh phúc </w:t>
            </w:r>
            <w:r w:rsidRPr="00175762">
              <w:rPr>
                <w:rFonts w:ascii="Times New Roman" w:hAnsi="Times New Roman" w:cs="Times New Roman"/>
                <w:b/>
                <w:color w:val="auto"/>
                <w:sz w:val="28"/>
                <w:szCs w:val="28"/>
              </w:rPr>
              <w:br/>
              <w:t>---------------</w:t>
            </w:r>
          </w:p>
        </w:tc>
      </w:tr>
    </w:tbl>
    <w:p w:rsidR="00175762" w:rsidRPr="00175762" w:rsidRDefault="00175762" w:rsidP="00175762">
      <w:pPr>
        <w:spacing w:before="120" w:afterLines="50" w:after="120" w:line="312" w:lineRule="auto"/>
        <w:rPr>
          <w:rFonts w:ascii="Times New Roman" w:hAnsi="Times New Roman" w:cs="Times New Roman"/>
          <w:color w:val="auto"/>
          <w:sz w:val="28"/>
          <w:szCs w:val="28"/>
          <w:lang w:val="en-US"/>
        </w:rPr>
      </w:pPr>
    </w:p>
    <w:p w:rsidR="00175762" w:rsidRPr="00175762" w:rsidRDefault="00175762" w:rsidP="00175762">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rPr>
        <w:t>BÁO CÁO T</w:t>
      </w:r>
      <w:r w:rsidRPr="00175762">
        <w:rPr>
          <w:rFonts w:ascii="Times New Roman" w:hAnsi="Times New Roman" w:cs="Times New Roman"/>
          <w:b/>
          <w:color w:val="auto"/>
          <w:sz w:val="28"/>
          <w:szCs w:val="28"/>
          <w:lang w:val="en-US"/>
        </w:rPr>
        <w:t>Ổ</w:t>
      </w:r>
      <w:r w:rsidRPr="00175762">
        <w:rPr>
          <w:rFonts w:ascii="Times New Roman" w:hAnsi="Times New Roman" w:cs="Times New Roman"/>
          <w:b/>
          <w:color w:val="auto"/>
          <w:sz w:val="28"/>
          <w:szCs w:val="28"/>
        </w:rPr>
        <w:t>NG HỢP QUY</w:t>
      </w:r>
      <w:r w:rsidRPr="00175762">
        <w:rPr>
          <w:rFonts w:ascii="Times New Roman" w:hAnsi="Times New Roman" w:cs="Times New Roman"/>
          <w:b/>
          <w:color w:val="auto"/>
          <w:sz w:val="28"/>
          <w:szCs w:val="28"/>
          <w:lang w:val="en-US"/>
        </w:rPr>
        <w:t>Ế</w:t>
      </w:r>
      <w:r w:rsidRPr="00175762">
        <w:rPr>
          <w:rFonts w:ascii="Times New Roman" w:hAnsi="Times New Roman" w:cs="Times New Roman"/>
          <w:b/>
          <w:color w:val="auto"/>
          <w:sz w:val="28"/>
          <w:szCs w:val="28"/>
        </w:rPr>
        <w:t>T TOÁN DỰ ÁN HOÀN THÀNH</w:t>
      </w:r>
    </w:p>
    <w:p w:rsidR="00175762" w:rsidRPr="00175762" w:rsidRDefault="00175762" w:rsidP="00175762">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6 tháng, cả năm....</w:t>
      </w:r>
    </w:p>
    <w:p w:rsidR="00175762" w:rsidRPr="00175762" w:rsidRDefault="00175762" w:rsidP="00175762">
      <w:pPr>
        <w:spacing w:before="120" w:afterLines="50" w:after="120" w:line="312" w:lineRule="auto"/>
        <w:rPr>
          <w:rFonts w:ascii="Times New Roman" w:hAnsi="Times New Roman" w:cs="Times New Roman"/>
          <w:b/>
          <w:color w:val="auto"/>
          <w:sz w:val="28"/>
          <w:szCs w:val="28"/>
        </w:rPr>
      </w:pPr>
      <w:r w:rsidRPr="00175762">
        <w:rPr>
          <w:rFonts w:ascii="Times New Roman" w:hAnsi="Times New Roman" w:cs="Times New Roman"/>
          <w:b/>
          <w:color w:val="auto"/>
          <w:sz w:val="28"/>
          <w:szCs w:val="28"/>
        </w:rPr>
        <w:t>1/ Dự án đã phê duyệt quyết toán trong kỳ báo cáo:</w:t>
      </w:r>
    </w:p>
    <w:p w:rsidR="00175762" w:rsidRPr="00175762" w:rsidRDefault="00175762" w:rsidP="00175762">
      <w:pPr>
        <w:spacing w:before="120" w:afterLines="50" w:after="120" w:line="312" w:lineRule="auto"/>
        <w:jc w:val="right"/>
        <w:rPr>
          <w:rFonts w:ascii="Times New Roman" w:hAnsi="Times New Roman" w:cs="Times New Roman"/>
          <w:i/>
          <w:color w:val="auto"/>
          <w:sz w:val="28"/>
          <w:szCs w:val="28"/>
          <w:lang w:val="en-US"/>
        </w:rPr>
      </w:pPr>
      <w:r w:rsidRPr="00175762">
        <w:rPr>
          <w:rFonts w:ascii="Times New Roman" w:hAnsi="Times New Roman" w:cs="Times New Roman"/>
          <w:i/>
          <w:color w:val="auto"/>
          <w:sz w:val="28"/>
          <w:szCs w:val="28"/>
        </w:rPr>
        <w:t>Đơn vị: Triệu đồng</w:t>
      </w:r>
    </w:p>
    <w:tbl>
      <w:tblPr>
        <w:tblW w:w="0" w:type="auto"/>
        <w:tblInd w:w="5" w:type="dxa"/>
        <w:tblLayout w:type="fixed"/>
        <w:tblCellMar>
          <w:left w:w="0" w:type="dxa"/>
          <w:right w:w="0" w:type="dxa"/>
        </w:tblCellMar>
        <w:tblLook w:val="0000" w:firstRow="0" w:lastRow="0" w:firstColumn="0" w:lastColumn="0" w:noHBand="0" w:noVBand="0"/>
      </w:tblPr>
      <w:tblGrid>
        <w:gridCol w:w="549"/>
        <w:gridCol w:w="1973"/>
        <w:gridCol w:w="665"/>
        <w:gridCol w:w="1194"/>
        <w:gridCol w:w="1457"/>
        <w:gridCol w:w="1460"/>
        <w:gridCol w:w="1347"/>
      </w:tblGrid>
      <w:tr w:rsidR="00175762" w:rsidRPr="00175762" w:rsidTr="005A6589">
        <w:tc>
          <w:tcPr>
            <w:tcW w:w="549"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STT</w:t>
            </w:r>
          </w:p>
        </w:tc>
        <w:tc>
          <w:tcPr>
            <w:tcW w:w="1973"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Danh mục dự án</w:t>
            </w:r>
          </w:p>
        </w:tc>
        <w:tc>
          <w:tcPr>
            <w:tcW w:w="665"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S</w:t>
            </w:r>
            <w:r w:rsidRPr="00175762">
              <w:rPr>
                <w:rFonts w:ascii="Times New Roman" w:hAnsi="Times New Roman" w:cs="Times New Roman"/>
                <w:color w:val="auto"/>
                <w:sz w:val="28"/>
                <w:szCs w:val="28"/>
                <w:lang w:val="en-US"/>
              </w:rPr>
              <w:t>ố</w:t>
            </w:r>
            <w:r w:rsidRPr="00175762">
              <w:rPr>
                <w:rFonts w:ascii="Times New Roman" w:hAnsi="Times New Roman" w:cs="Times New Roman"/>
                <w:color w:val="auto"/>
                <w:sz w:val="28"/>
                <w:szCs w:val="28"/>
              </w:rPr>
              <w:t xml:space="preserve"> dự án</w:t>
            </w:r>
          </w:p>
        </w:tc>
        <w:tc>
          <w:tcPr>
            <w:tcW w:w="1194"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w:t>
            </w:r>
            <w:r w:rsidRPr="00175762">
              <w:rPr>
                <w:rFonts w:ascii="Times New Roman" w:hAnsi="Times New Roman" w:cs="Times New Roman"/>
                <w:color w:val="auto"/>
                <w:sz w:val="28"/>
                <w:szCs w:val="28"/>
                <w:lang w:val="en-US"/>
              </w:rPr>
              <w:t>ổ</w:t>
            </w:r>
            <w:r w:rsidRPr="00175762">
              <w:rPr>
                <w:rFonts w:ascii="Times New Roman" w:hAnsi="Times New Roman" w:cs="Times New Roman"/>
                <w:color w:val="auto"/>
                <w:sz w:val="28"/>
                <w:szCs w:val="28"/>
              </w:rPr>
              <w:t>ng mức đầu tư</w:t>
            </w:r>
          </w:p>
        </w:tc>
        <w:tc>
          <w:tcPr>
            <w:tcW w:w="1457"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Giá trị đề nghị quyết toán</w:t>
            </w:r>
          </w:p>
        </w:tc>
        <w:tc>
          <w:tcPr>
            <w:tcW w:w="1460"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 xml:space="preserve">Giá trị </w:t>
            </w:r>
            <w:r w:rsidRPr="00175762">
              <w:rPr>
                <w:rFonts w:ascii="Times New Roman" w:hAnsi="Times New Roman" w:cs="Times New Roman"/>
                <w:color w:val="auto"/>
                <w:sz w:val="28"/>
                <w:szCs w:val="28"/>
                <w:highlight w:val="white"/>
              </w:rPr>
              <w:t>quyết</w:t>
            </w:r>
            <w:r w:rsidRPr="00175762">
              <w:rPr>
                <w:rFonts w:ascii="Times New Roman" w:hAnsi="Times New Roman" w:cs="Times New Roman"/>
                <w:color w:val="auto"/>
                <w:sz w:val="28"/>
                <w:szCs w:val="28"/>
              </w:rPr>
              <w:t xml:space="preserve"> toán được duyệt</w:t>
            </w:r>
          </w:p>
        </w:tc>
        <w:tc>
          <w:tcPr>
            <w:tcW w:w="1347" w:type="dxa"/>
            <w:tcBorders>
              <w:top w:val="single" w:sz="4" w:space="0" w:color="auto"/>
              <w:left w:val="single" w:sz="4" w:space="0" w:color="auto"/>
              <w:bottom w:val="nil"/>
              <w:right w:val="single" w:sz="4" w:space="0" w:color="auto"/>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Chênh lệch</w:t>
            </w:r>
          </w:p>
        </w:tc>
      </w:tr>
      <w:tr w:rsidR="00175762" w:rsidRPr="00175762" w:rsidTr="005A6589">
        <w:tc>
          <w:tcPr>
            <w:tcW w:w="549"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w:t>
            </w:r>
          </w:p>
        </w:tc>
        <w:tc>
          <w:tcPr>
            <w:tcW w:w="1973"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2</w:t>
            </w:r>
          </w:p>
        </w:tc>
        <w:tc>
          <w:tcPr>
            <w:tcW w:w="665"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3</w:t>
            </w:r>
          </w:p>
        </w:tc>
        <w:tc>
          <w:tcPr>
            <w:tcW w:w="1194"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4</w:t>
            </w:r>
          </w:p>
        </w:tc>
        <w:tc>
          <w:tcPr>
            <w:tcW w:w="1457"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5</w:t>
            </w:r>
          </w:p>
        </w:tc>
        <w:tc>
          <w:tcPr>
            <w:tcW w:w="1460"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6</w:t>
            </w:r>
          </w:p>
        </w:tc>
        <w:tc>
          <w:tcPr>
            <w:tcW w:w="1347" w:type="dxa"/>
            <w:tcBorders>
              <w:top w:val="single" w:sz="4" w:space="0" w:color="auto"/>
              <w:left w:val="single" w:sz="4" w:space="0" w:color="auto"/>
              <w:bottom w:val="nil"/>
              <w:right w:val="single" w:sz="4" w:space="0" w:color="auto"/>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7</w:t>
            </w:r>
          </w:p>
        </w:tc>
      </w:tr>
      <w:tr w:rsidR="00175762" w:rsidRPr="00175762" w:rsidTr="005A6589">
        <w:tc>
          <w:tcPr>
            <w:tcW w:w="549"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973"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b/>
                <w:color w:val="auto"/>
                <w:sz w:val="28"/>
                <w:szCs w:val="28"/>
              </w:rPr>
            </w:pPr>
            <w:r w:rsidRPr="00175762">
              <w:rPr>
                <w:rFonts w:ascii="Times New Roman" w:hAnsi="Times New Roman" w:cs="Times New Roman"/>
                <w:b/>
                <w:color w:val="auto"/>
                <w:sz w:val="28"/>
                <w:szCs w:val="28"/>
              </w:rPr>
              <w:t>T</w:t>
            </w:r>
            <w:r w:rsidRPr="00175762">
              <w:rPr>
                <w:rFonts w:ascii="Times New Roman" w:hAnsi="Times New Roman" w:cs="Times New Roman"/>
                <w:b/>
                <w:color w:val="auto"/>
                <w:sz w:val="28"/>
                <w:szCs w:val="28"/>
                <w:lang w:val="en-US"/>
              </w:rPr>
              <w:t>ổ</w:t>
            </w:r>
            <w:r w:rsidRPr="00175762">
              <w:rPr>
                <w:rFonts w:ascii="Times New Roman" w:hAnsi="Times New Roman" w:cs="Times New Roman"/>
                <w:b/>
                <w:color w:val="auto"/>
                <w:sz w:val="28"/>
                <w:szCs w:val="28"/>
              </w:rPr>
              <w:t>ng cộng</w:t>
            </w:r>
          </w:p>
        </w:tc>
        <w:tc>
          <w:tcPr>
            <w:tcW w:w="665"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194"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45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460"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47"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49"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I</w:t>
            </w:r>
          </w:p>
        </w:tc>
        <w:tc>
          <w:tcPr>
            <w:tcW w:w="1973"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Nhóm A</w:t>
            </w:r>
          </w:p>
        </w:tc>
        <w:tc>
          <w:tcPr>
            <w:tcW w:w="665"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194"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45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460"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47"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49"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w:t>
            </w:r>
          </w:p>
        </w:tc>
        <w:tc>
          <w:tcPr>
            <w:tcW w:w="1973"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65"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194"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45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460"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47"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49"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2</w:t>
            </w:r>
          </w:p>
        </w:tc>
        <w:tc>
          <w:tcPr>
            <w:tcW w:w="1973"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65"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194"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45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460"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47"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49"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w:t>
            </w:r>
          </w:p>
        </w:tc>
        <w:tc>
          <w:tcPr>
            <w:tcW w:w="6749" w:type="dxa"/>
            <w:gridSpan w:val="5"/>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47"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49"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rPr>
              <w:t>II</w:t>
            </w:r>
          </w:p>
        </w:tc>
        <w:tc>
          <w:tcPr>
            <w:tcW w:w="1973"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b/>
                <w:color w:val="auto"/>
                <w:sz w:val="28"/>
                <w:szCs w:val="28"/>
              </w:rPr>
            </w:pPr>
            <w:r w:rsidRPr="00175762">
              <w:rPr>
                <w:rFonts w:ascii="Times New Roman" w:hAnsi="Times New Roman" w:cs="Times New Roman"/>
                <w:b/>
                <w:color w:val="auto"/>
                <w:sz w:val="28"/>
                <w:szCs w:val="28"/>
              </w:rPr>
              <w:t>Nhóm B</w:t>
            </w:r>
          </w:p>
        </w:tc>
        <w:tc>
          <w:tcPr>
            <w:tcW w:w="665"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194"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45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460"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47"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49"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w:t>
            </w:r>
          </w:p>
        </w:tc>
        <w:tc>
          <w:tcPr>
            <w:tcW w:w="1973"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65"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194"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45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460"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47"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49"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2</w:t>
            </w:r>
          </w:p>
        </w:tc>
        <w:tc>
          <w:tcPr>
            <w:tcW w:w="1973"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65"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194"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45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460"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47"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49"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w:t>
            </w:r>
          </w:p>
        </w:tc>
        <w:tc>
          <w:tcPr>
            <w:tcW w:w="1973"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65"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194"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45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460"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47"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49"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rPr>
              <w:t>III</w:t>
            </w:r>
          </w:p>
        </w:tc>
        <w:tc>
          <w:tcPr>
            <w:tcW w:w="1973"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b/>
                <w:color w:val="auto"/>
                <w:sz w:val="28"/>
                <w:szCs w:val="28"/>
                <w:lang w:val="en-US"/>
              </w:rPr>
            </w:pPr>
            <w:r w:rsidRPr="00175762">
              <w:rPr>
                <w:rFonts w:ascii="Times New Roman" w:hAnsi="Times New Roman" w:cs="Times New Roman"/>
                <w:b/>
                <w:color w:val="auto"/>
                <w:sz w:val="28"/>
                <w:szCs w:val="28"/>
              </w:rPr>
              <w:t xml:space="preserve">Nhóm </w:t>
            </w:r>
            <w:r w:rsidRPr="00175762">
              <w:rPr>
                <w:rFonts w:ascii="Times New Roman" w:hAnsi="Times New Roman" w:cs="Times New Roman"/>
                <w:b/>
                <w:color w:val="auto"/>
                <w:sz w:val="28"/>
                <w:szCs w:val="28"/>
                <w:lang w:val="en-US"/>
              </w:rPr>
              <w:t>C</w:t>
            </w:r>
          </w:p>
        </w:tc>
        <w:tc>
          <w:tcPr>
            <w:tcW w:w="665"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194"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45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460"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47"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49"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w:t>
            </w:r>
          </w:p>
        </w:tc>
        <w:tc>
          <w:tcPr>
            <w:tcW w:w="1973"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65"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194"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45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460"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47"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49"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2</w:t>
            </w:r>
          </w:p>
        </w:tc>
        <w:tc>
          <w:tcPr>
            <w:tcW w:w="1973"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65"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194"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45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460"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47"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49"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w:t>
            </w:r>
          </w:p>
        </w:tc>
        <w:tc>
          <w:tcPr>
            <w:tcW w:w="1973"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65"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194"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457"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460"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347" w:type="dxa"/>
            <w:tcBorders>
              <w:top w:val="single" w:sz="4" w:space="0" w:color="auto"/>
              <w:left w:val="single" w:sz="4" w:space="0" w:color="auto"/>
              <w:bottom w:val="single" w:sz="4" w:space="0" w:color="auto"/>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bl>
    <w:p w:rsidR="00175762" w:rsidRPr="00175762" w:rsidRDefault="00175762" w:rsidP="00175762">
      <w:pPr>
        <w:spacing w:before="120" w:afterLines="50" w:after="120" w:line="312" w:lineRule="auto"/>
        <w:rPr>
          <w:rFonts w:ascii="Times New Roman" w:hAnsi="Times New Roman" w:cs="Times New Roman"/>
          <w:b/>
          <w:color w:val="auto"/>
          <w:sz w:val="28"/>
          <w:szCs w:val="28"/>
        </w:rPr>
      </w:pPr>
      <w:r w:rsidRPr="00175762">
        <w:rPr>
          <w:rFonts w:ascii="Times New Roman" w:hAnsi="Times New Roman" w:cs="Times New Roman"/>
          <w:b/>
          <w:color w:val="auto"/>
          <w:sz w:val="28"/>
          <w:szCs w:val="28"/>
        </w:rPr>
        <w:t>2/ Dự án chưa phê duyệt quyết toán:</w:t>
      </w:r>
    </w:p>
    <w:p w:rsidR="00175762" w:rsidRPr="00175762" w:rsidRDefault="00175762" w:rsidP="00175762">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a) Dự án đã nộp hồ sơ quyết toán</w:t>
      </w:r>
    </w:p>
    <w:tbl>
      <w:tblPr>
        <w:tblW w:w="0" w:type="auto"/>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583"/>
        <w:gridCol w:w="1232"/>
        <w:gridCol w:w="533"/>
        <w:gridCol w:w="662"/>
        <w:gridCol w:w="823"/>
        <w:gridCol w:w="534"/>
        <w:gridCol w:w="782"/>
        <w:gridCol w:w="823"/>
        <w:gridCol w:w="534"/>
        <w:gridCol w:w="687"/>
        <w:gridCol w:w="823"/>
        <w:gridCol w:w="625"/>
      </w:tblGrid>
      <w:tr w:rsidR="00175762" w:rsidRPr="00175762" w:rsidTr="005A6589">
        <w:tc>
          <w:tcPr>
            <w:tcW w:w="583" w:type="dxa"/>
            <w:vMerge w:val="restart"/>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STT</w:t>
            </w:r>
          </w:p>
        </w:tc>
        <w:tc>
          <w:tcPr>
            <w:tcW w:w="1232" w:type="dxa"/>
            <w:vMerge w:val="restart"/>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Loại dự án</w:t>
            </w:r>
          </w:p>
        </w:tc>
        <w:tc>
          <w:tcPr>
            <w:tcW w:w="2018" w:type="dxa"/>
            <w:gridSpan w:val="3"/>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Dự án trong thời hạn thẩm tra, phê duyệt quyết toán</w:t>
            </w:r>
          </w:p>
        </w:tc>
        <w:tc>
          <w:tcPr>
            <w:tcW w:w="2139" w:type="dxa"/>
            <w:gridSpan w:val="3"/>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Dự án chậm phê duyệt quyết toán dưới 24 tháng</w:t>
            </w:r>
          </w:p>
        </w:tc>
        <w:tc>
          <w:tcPr>
            <w:tcW w:w="2044" w:type="dxa"/>
            <w:gridSpan w:val="3"/>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Dự án chậm phê duyệt quyết toán từ 24 tháng trở lên</w:t>
            </w:r>
          </w:p>
        </w:tc>
        <w:tc>
          <w:tcPr>
            <w:tcW w:w="625" w:type="dxa"/>
            <w:vMerge w:val="restart"/>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Ghi chú</w:t>
            </w:r>
          </w:p>
        </w:tc>
      </w:tr>
      <w:tr w:rsidR="00175762" w:rsidRPr="00175762" w:rsidTr="005A6589">
        <w:tc>
          <w:tcPr>
            <w:tcW w:w="583" w:type="dxa"/>
            <w:vMerge/>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232" w:type="dxa"/>
            <w:vMerge/>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3" w:type="dxa"/>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S</w:t>
            </w:r>
            <w:r w:rsidRPr="00175762">
              <w:rPr>
                <w:rFonts w:ascii="Times New Roman" w:hAnsi="Times New Roman" w:cs="Times New Roman"/>
                <w:color w:val="auto"/>
                <w:sz w:val="28"/>
                <w:szCs w:val="28"/>
                <w:lang w:val="en-US"/>
              </w:rPr>
              <w:t xml:space="preserve">ố </w:t>
            </w:r>
            <w:r w:rsidRPr="00175762">
              <w:rPr>
                <w:rFonts w:ascii="Times New Roman" w:hAnsi="Times New Roman" w:cs="Times New Roman"/>
                <w:color w:val="auto"/>
                <w:sz w:val="28"/>
                <w:szCs w:val="28"/>
              </w:rPr>
              <w:t>dự</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án</w:t>
            </w:r>
          </w:p>
        </w:tc>
        <w:tc>
          <w:tcPr>
            <w:tcW w:w="662" w:type="dxa"/>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Tổng mức đầu tư</w:t>
            </w:r>
          </w:p>
        </w:tc>
        <w:tc>
          <w:tcPr>
            <w:tcW w:w="823" w:type="dxa"/>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w:t>
            </w:r>
            <w:r w:rsidRPr="00175762">
              <w:rPr>
                <w:rFonts w:ascii="Times New Roman" w:hAnsi="Times New Roman" w:cs="Times New Roman"/>
                <w:color w:val="auto"/>
                <w:sz w:val="28"/>
                <w:szCs w:val="28"/>
                <w:lang w:val="en-US"/>
              </w:rPr>
              <w:t>ổ</w:t>
            </w:r>
            <w:r w:rsidRPr="00175762">
              <w:rPr>
                <w:rFonts w:ascii="Times New Roman" w:hAnsi="Times New Roman" w:cs="Times New Roman"/>
                <w:color w:val="auto"/>
                <w:sz w:val="28"/>
                <w:szCs w:val="28"/>
              </w:rPr>
              <w:t>ng</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đề</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nghị</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quyết</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toán</w:t>
            </w:r>
          </w:p>
        </w:tc>
        <w:tc>
          <w:tcPr>
            <w:tcW w:w="534" w:type="dxa"/>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S</w:t>
            </w:r>
            <w:r w:rsidRPr="00175762">
              <w:rPr>
                <w:rFonts w:ascii="Times New Roman" w:hAnsi="Times New Roman" w:cs="Times New Roman"/>
                <w:color w:val="auto"/>
                <w:sz w:val="28"/>
                <w:szCs w:val="28"/>
                <w:lang w:val="en-US"/>
              </w:rPr>
              <w:t xml:space="preserve">ố </w:t>
            </w:r>
            <w:r w:rsidRPr="00175762">
              <w:rPr>
                <w:rFonts w:ascii="Times New Roman" w:hAnsi="Times New Roman" w:cs="Times New Roman"/>
                <w:color w:val="auto"/>
                <w:sz w:val="28"/>
                <w:szCs w:val="28"/>
              </w:rPr>
              <w:t>dự</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án</w:t>
            </w:r>
          </w:p>
        </w:tc>
        <w:tc>
          <w:tcPr>
            <w:tcW w:w="782" w:type="dxa"/>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Tổng mức đầu tư</w:t>
            </w:r>
          </w:p>
        </w:tc>
        <w:tc>
          <w:tcPr>
            <w:tcW w:w="823" w:type="dxa"/>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w:t>
            </w:r>
            <w:r w:rsidRPr="00175762">
              <w:rPr>
                <w:rFonts w:ascii="Times New Roman" w:hAnsi="Times New Roman" w:cs="Times New Roman"/>
                <w:color w:val="auto"/>
                <w:sz w:val="28"/>
                <w:szCs w:val="28"/>
                <w:lang w:val="en-US"/>
              </w:rPr>
              <w:t>ổ</w:t>
            </w:r>
            <w:r w:rsidRPr="00175762">
              <w:rPr>
                <w:rFonts w:ascii="Times New Roman" w:hAnsi="Times New Roman" w:cs="Times New Roman"/>
                <w:color w:val="auto"/>
                <w:sz w:val="28"/>
                <w:szCs w:val="28"/>
              </w:rPr>
              <w:t>ng</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đề</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nghị</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quyết</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toán</w:t>
            </w:r>
          </w:p>
        </w:tc>
        <w:tc>
          <w:tcPr>
            <w:tcW w:w="534" w:type="dxa"/>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S</w:t>
            </w:r>
            <w:r w:rsidRPr="00175762">
              <w:rPr>
                <w:rFonts w:ascii="Times New Roman" w:hAnsi="Times New Roman" w:cs="Times New Roman"/>
                <w:color w:val="auto"/>
                <w:sz w:val="28"/>
                <w:szCs w:val="28"/>
                <w:lang w:val="en-US"/>
              </w:rPr>
              <w:t xml:space="preserve">ố </w:t>
            </w:r>
            <w:r w:rsidRPr="00175762">
              <w:rPr>
                <w:rFonts w:ascii="Times New Roman" w:hAnsi="Times New Roman" w:cs="Times New Roman"/>
                <w:color w:val="auto"/>
                <w:sz w:val="28"/>
                <w:szCs w:val="28"/>
              </w:rPr>
              <w:t>dự</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án</w:t>
            </w:r>
          </w:p>
        </w:tc>
        <w:tc>
          <w:tcPr>
            <w:tcW w:w="687" w:type="dxa"/>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Tổng mức đầu tư</w:t>
            </w:r>
          </w:p>
        </w:tc>
        <w:tc>
          <w:tcPr>
            <w:tcW w:w="823" w:type="dxa"/>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w:t>
            </w:r>
            <w:r w:rsidRPr="00175762">
              <w:rPr>
                <w:rFonts w:ascii="Times New Roman" w:hAnsi="Times New Roman" w:cs="Times New Roman"/>
                <w:color w:val="auto"/>
                <w:sz w:val="28"/>
                <w:szCs w:val="28"/>
                <w:lang w:val="en-US"/>
              </w:rPr>
              <w:t>ổ</w:t>
            </w:r>
            <w:r w:rsidRPr="00175762">
              <w:rPr>
                <w:rFonts w:ascii="Times New Roman" w:hAnsi="Times New Roman" w:cs="Times New Roman"/>
                <w:color w:val="auto"/>
                <w:sz w:val="28"/>
                <w:szCs w:val="28"/>
              </w:rPr>
              <w:t>ng</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đề</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nghị</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quyết</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toán</w:t>
            </w:r>
          </w:p>
        </w:tc>
        <w:tc>
          <w:tcPr>
            <w:tcW w:w="625" w:type="dxa"/>
            <w:vMerge/>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83"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w:t>
            </w:r>
          </w:p>
        </w:tc>
        <w:tc>
          <w:tcPr>
            <w:tcW w:w="1232"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2</w:t>
            </w:r>
          </w:p>
        </w:tc>
        <w:tc>
          <w:tcPr>
            <w:tcW w:w="533"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3</w:t>
            </w:r>
          </w:p>
        </w:tc>
        <w:tc>
          <w:tcPr>
            <w:tcW w:w="662"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4</w:t>
            </w:r>
          </w:p>
        </w:tc>
        <w:tc>
          <w:tcPr>
            <w:tcW w:w="823"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5</w:t>
            </w:r>
          </w:p>
        </w:tc>
        <w:tc>
          <w:tcPr>
            <w:tcW w:w="534"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5</w:t>
            </w:r>
          </w:p>
        </w:tc>
        <w:tc>
          <w:tcPr>
            <w:tcW w:w="782"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6</w:t>
            </w:r>
          </w:p>
        </w:tc>
        <w:tc>
          <w:tcPr>
            <w:tcW w:w="823"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7</w:t>
            </w:r>
          </w:p>
        </w:tc>
        <w:tc>
          <w:tcPr>
            <w:tcW w:w="534"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8</w:t>
            </w:r>
          </w:p>
        </w:tc>
        <w:tc>
          <w:tcPr>
            <w:tcW w:w="687"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9</w:t>
            </w:r>
          </w:p>
        </w:tc>
        <w:tc>
          <w:tcPr>
            <w:tcW w:w="823"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10</w:t>
            </w:r>
          </w:p>
        </w:tc>
        <w:tc>
          <w:tcPr>
            <w:tcW w:w="625"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11</w:t>
            </w:r>
          </w:p>
        </w:tc>
      </w:tr>
      <w:tr w:rsidR="00175762" w:rsidRPr="00175762" w:rsidTr="005A6589">
        <w:tc>
          <w:tcPr>
            <w:tcW w:w="583" w:type="dxa"/>
          </w:tcPr>
          <w:p w:rsidR="00175762" w:rsidRPr="00175762" w:rsidRDefault="00175762" w:rsidP="005A6589">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rPr>
              <w:t>A</w:t>
            </w:r>
          </w:p>
        </w:tc>
        <w:tc>
          <w:tcPr>
            <w:tcW w:w="1232" w:type="dxa"/>
          </w:tcPr>
          <w:p w:rsidR="00175762" w:rsidRPr="00175762" w:rsidRDefault="00175762" w:rsidP="005A6589">
            <w:pPr>
              <w:spacing w:before="120" w:afterLines="50" w:after="120" w:line="312" w:lineRule="auto"/>
              <w:rPr>
                <w:rFonts w:ascii="Times New Roman" w:hAnsi="Times New Roman" w:cs="Times New Roman"/>
                <w:b/>
                <w:color w:val="auto"/>
                <w:sz w:val="28"/>
                <w:szCs w:val="28"/>
              </w:rPr>
            </w:pPr>
            <w:r w:rsidRPr="00175762">
              <w:rPr>
                <w:rFonts w:ascii="Times New Roman" w:hAnsi="Times New Roman" w:cs="Times New Roman"/>
                <w:b/>
                <w:color w:val="auto"/>
                <w:sz w:val="28"/>
                <w:szCs w:val="28"/>
              </w:rPr>
              <w:t>Tổng cộng</w:t>
            </w: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6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87"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2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83"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23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Nhóm A</w:t>
            </w: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6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87"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2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83"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23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Nhóm B</w:t>
            </w: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6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87"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2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83"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232" w:type="dxa"/>
          </w:tcPr>
          <w:p w:rsidR="00175762" w:rsidRPr="00175762" w:rsidRDefault="00175762" w:rsidP="005A6589">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 xml:space="preserve">Nhóm </w:t>
            </w:r>
            <w:r w:rsidRPr="00175762">
              <w:rPr>
                <w:rFonts w:ascii="Times New Roman" w:hAnsi="Times New Roman" w:cs="Times New Roman"/>
                <w:color w:val="auto"/>
                <w:sz w:val="28"/>
                <w:szCs w:val="28"/>
                <w:lang w:val="en-US"/>
              </w:rPr>
              <w:t>C</w:t>
            </w: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6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87"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2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83" w:type="dxa"/>
          </w:tcPr>
          <w:p w:rsidR="00175762" w:rsidRPr="00175762" w:rsidRDefault="00175762" w:rsidP="005A6589">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rPr>
              <w:t>B</w:t>
            </w:r>
          </w:p>
        </w:tc>
        <w:tc>
          <w:tcPr>
            <w:tcW w:w="8058" w:type="dxa"/>
            <w:gridSpan w:val="11"/>
          </w:tcPr>
          <w:p w:rsidR="00175762" w:rsidRPr="00175762" w:rsidRDefault="00175762" w:rsidP="005A6589">
            <w:pPr>
              <w:spacing w:before="120" w:afterLines="50" w:after="120" w:line="312" w:lineRule="auto"/>
              <w:rPr>
                <w:rFonts w:ascii="Times New Roman" w:hAnsi="Times New Roman" w:cs="Times New Roman"/>
                <w:b/>
                <w:color w:val="auto"/>
                <w:sz w:val="28"/>
                <w:szCs w:val="28"/>
              </w:rPr>
            </w:pPr>
            <w:r w:rsidRPr="00175762">
              <w:rPr>
                <w:rFonts w:ascii="Times New Roman" w:hAnsi="Times New Roman" w:cs="Times New Roman"/>
                <w:b/>
                <w:color w:val="auto"/>
                <w:sz w:val="28"/>
                <w:szCs w:val="28"/>
              </w:rPr>
              <w:t>Chi tiết theo đơn vị cấp d</w:t>
            </w:r>
            <w:r w:rsidRPr="00175762">
              <w:rPr>
                <w:rFonts w:ascii="Times New Roman" w:hAnsi="Times New Roman" w:cs="Times New Roman"/>
                <w:b/>
                <w:color w:val="auto"/>
                <w:sz w:val="28"/>
                <w:szCs w:val="28"/>
                <w:highlight w:val="white"/>
              </w:rPr>
              <w:t>ư</w:t>
            </w:r>
            <w:r w:rsidRPr="00175762">
              <w:rPr>
                <w:rFonts w:ascii="Times New Roman" w:hAnsi="Times New Roman" w:cs="Times New Roman"/>
                <w:b/>
                <w:color w:val="auto"/>
                <w:sz w:val="28"/>
                <w:szCs w:val="28"/>
                <w:lang w:val="en-US"/>
              </w:rPr>
              <w:t>ớ</w:t>
            </w:r>
            <w:r w:rsidRPr="00175762">
              <w:rPr>
                <w:rFonts w:ascii="Times New Roman" w:hAnsi="Times New Roman" w:cs="Times New Roman"/>
                <w:b/>
                <w:color w:val="auto"/>
                <w:sz w:val="28"/>
                <w:szCs w:val="28"/>
              </w:rPr>
              <w:t>i</w:t>
            </w:r>
          </w:p>
        </w:tc>
      </w:tr>
      <w:tr w:rsidR="00175762" w:rsidRPr="00175762" w:rsidTr="005A6589">
        <w:tc>
          <w:tcPr>
            <w:tcW w:w="583"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w:t>
            </w:r>
          </w:p>
        </w:tc>
        <w:tc>
          <w:tcPr>
            <w:tcW w:w="1232" w:type="dxa"/>
          </w:tcPr>
          <w:p w:rsidR="00175762" w:rsidRPr="00175762" w:rsidRDefault="00175762" w:rsidP="005A6589">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w:t>
            </w: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6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87"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2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83"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23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Nhóm A</w:t>
            </w: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6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87"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2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83"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23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Nhóm B</w:t>
            </w: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6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87"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2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83"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232" w:type="dxa"/>
          </w:tcPr>
          <w:p w:rsidR="00175762" w:rsidRPr="00175762" w:rsidRDefault="00175762" w:rsidP="005A6589">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 xml:space="preserve">Nhóm </w:t>
            </w:r>
            <w:r w:rsidRPr="00175762">
              <w:rPr>
                <w:rFonts w:ascii="Times New Roman" w:hAnsi="Times New Roman" w:cs="Times New Roman"/>
                <w:color w:val="auto"/>
                <w:sz w:val="28"/>
                <w:szCs w:val="28"/>
                <w:lang w:val="en-US"/>
              </w:rPr>
              <w:t>C</w:t>
            </w: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6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87"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2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83"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2</w:t>
            </w:r>
          </w:p>
        </w:tc>
        <w:tc>
          <w:tcPr>
            <w:tcW w:w="1232" w:type="dxa"/>
          </w:tcPr>
          <w:p w:rsidR="00175762" w:rsidRPr="00175762" w:rsidRDefault="00175762" w:rsidP="005A6589">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w:t>
            </w: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6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87"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2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83"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23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Nhóm A</w:t>
            </w: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6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87"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2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83"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23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Nhóm B</w:t>
            </w: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6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87"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2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83"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232" w:type="dxa"/>
          </w:tcPr>
          <w:p w:rsidR="00175762" w:rsidRPr="00175762" w:rsidRDefault="00175762" w:rsidP="005A6589">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 xml:space="preserve">Nhóm </w:t>
            </w:r>
            <w:r w:rsidRPr="00175762">
              <w:rPr>
                <w:rFonts w:ascii="Times New Roman" w:hAnsi="Times New Roman" w:cs="Times New Roman"/>
                <w:color w:val="auto"/>
                <w:sz w:val="28"/>
                <w:szCs w:val="28"/>
                <w:lang w:val="en-US"/>
              </w:rPr>
              <w:t>C</w:t>
            </w: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6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87"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2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8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23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6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87"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2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8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23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6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87"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2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bl>
    <w:p w:rsidR="00175762" w:rsidRPr="00175762" w:rsidRDefault="00175762" w:rsidP="00175762">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b) Dự án chưa nộp hồ sơ quyết toán</w:t>
      </w:r>
    </w:p>
    <w:tbl>
      <w:tblPr>
        <w:tblW w:w="0" w:type="auto"/>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583"/>
        <w:gridCol w:w="1232"/>
        <w:gridCol w:w="533"/>
        <w:gridCol w:w="782"/>
        <w:gridCol w:w="823"/>
        <w:gridCol w:w="534"/>
        <w:gridCol w:w="674"/>
        <w:gridCol w:w="823"/>
        <w:gridCol w:w="534"/>
        <w:gridCol w:w="675"/>
        <w:gridCol w:w="823"/>
        <w:gridCol w:w="625"/>
      </w:tblGrid>
      <w:tr w:rsidR="00175762" w:rsidRPr="00175762" w:rsidTr="005A6589">
        <w:tc>
          <w:tcPr>
            <w:tcW w:w="583" w:type="dxa"/>
            <w:vMerge w:val="restart"/>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STT</w:t>
            </w:r>
          </w:p>
        </w:tc>
        <w:tc>
          <w:tcPr>
            <w:tcW w:w="1232" w:type="dxa"/>
            <w:vMerge w:val="restart"/>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Loại dự án</w:t>
            </w:r>
          </w:p>
        </w:tc>
        <w:tc>
          <w:tcPr>
            <w:tcW w:w="2138" w:type="dxa"/>
            <w:gridSpan w:val="3"/>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Dự án trong thời hạn lập báo cáo quyết toán</w:t>
            </w:r>
          </w:p>
        </w:tc>
        <w:tc>
          <w:tcPr>
            <w:tcW w:w="2031" w:type="dxa"/>
            <w:gridSpan w:val="3"/>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Dự án chậm nộp báo cáo quyết toán dưới 24 tháng</w:t>
            </w:r>
          </w:p>
        </w:tc>
        <w:tc>
          <w:tcPr>
            <w:tcW w:w="2032" w:type="dxa"/>
            <w:gridSpan w:val="3"/>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Dự án chậm nộp báo cáo quyết toán từ 24 tháng trở lên</w:t>
            </w:r>
          </w:p>
        </w:tc>
        <w:tc>
          <w:tcPr>
            <w:tcW w:w="625" w:type="dxa"/>
            <w:vMerge w:val="restart"/>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Ghi chú</w:t>
            </w:r>
          </w:p>
        </w:tc>
      </w:tr>
      <w:tr w:rsidR="00175762" w:rsidRPr="00175762" w:rsidTr="005A6589">
        <w:tc>
          <w:tcPr>
            <w:tcW w:w="583" w:type="dxa"/>
            <w:vMerge/>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232" w:type="dxa"/>
            <w:vMerge/>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3" w:type="dxa"/>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S</w:t>
            </w:r>
            <w:r w:rsidRPr="00175762">
              <w:rPr>
                <w:rFonts w:ascii="Times New Roman" w:hAnsi="Times New Roman" w:cs="Times New Roman"/>
                <w:color w:val="auto"/>
                <w:sz w:val="28"/>
                <w:szCs w:val="28"/>
                <w:lang w:val="en-US"/>
              </w:rPr>
              <w:t xml:space="preserve">ố </w:t>
            </w:r>
            <w:r w:rsidRPr="00175762">
              <w:rPr>
                <w:rFonts w:ascii="Times New Roman" w:hAnsi="Times New Roman" w:cs="Times New Roman"/>
                <w:color w:val="auto"/>
                <w:sz w:val="28"/>
                <w:szCs w:val="28"/>
              </w:rPr>
              <w:t>dự</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án</w:t>
            </w:r>
          </w:p>
        </w:tc>
        <w:tc>
          <w:tcPr>
            <w:tcW w:w="782" w:type="dxa"/>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Tổng mức đầu tư</w:t>
            </w:r>
          </w:p>
        </w:tc>
        <w:tc>
          <w:tcPr>
            <w:tcW w:w="823" w:type="dxa"/>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w:t>
            </w:r>
            <w:r w:rsidRPr="00175762">
              <w:rPr>
                <w:rFonts w:ascii="Times New Roman" w:hAnsi="Times New Roman" w:cs="Times New Roman"/>
                <w:color w:val="auto"/>
                <w:sz w:val="28"/>
                <w:szCs w:val="28"/>
                <w:lang w:val="en-US"/>
              </w:rPr>
              <w:t>ổ</w:t>
            </w:r>
            <w:r w:rsidRPr="00175762">
              <w:rPr>
                <w:rFonts w:ascii="Times New Roman" w:hAnsi="Times New Roman" w:cs="Times New Roman"/>
                <w:color w:val="auto"/>
                <w:sz w:val="28"/>
                <w:szCs w:val="28"/>
              </w:rPr>
              <w:t>ng</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đề</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nghị</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quyết</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toán</w:t>
            </w:r>
          </w:p>
        </w:tc>
        <w:tc>
          <w:tcPr>
            <w:tcW w:w="534" w:type="dxa"/>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S</w:t>
            </w:r>
            <w:r w:rsidRPr="00175762">
              <w:rPr>
                <w:rFonts w:ascii="Times New Roman" w:hAnsi="Times New Roman" w:cs="Times New Roman"/>
                <w:color w:val="auto"/>
                <w:sz w:val="28"/>
                <w:szCs w:val="28"/>
                <w:lang w:val="en-US"/>
              </w:rPr>
              <w:t xml:space="preserve">ố </w:t>
            </w:r>
            <w:r w:rsidRPr="00175762">
              <w:rPr>
                <w:rFonts w:ascii="Times New Roman" w:hAnsi="Times New Roman" w:cs="Times New Roman"/>
                <w:color w:val="auto"/>
                <w:sz w:val="28"/>
                <w:szCs w:val="28"/>
              </w:rPr>
              <w:t>dự</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án</w:t>
            </w:r>
          </w:p>
        </w:tc>
        <w:tc>
          <w:tcPr>
            <w:tcW w:w="674" w:type="dxa"/>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Tổng mức đầu tư</w:t>
            </w:r>
          </w:p>
        </w:tc>
        <w:tc>
          <w:tcPr>
            <w:tcW w:w="823" w:type="dxa"/>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w:t>
            </w:r>
            <w:r w:rsidRPr="00175762">
              <w:rPr>
                <w:rFonts w:ascii="Times New Roman" w:hAnsi="Times New Roman" w:cs="Times New Roman"/>
                <w:color w:val="auto"/>
                <w:sz w:val="28"/>
                <w:szCs w:val="28"/>
                <w:lang w:val="en-US"/>
              </w:rPr>
              <w:t>ổ</w:t>
            </w:r>
            <w:r w:rsidRPr="00175762">
              <w:rPr>
                <w:rFonts w:ascii="Times New Roman" w:hAnsi="Times New Roman" w:cs="Times New Roman"/>
                <w:color w:val="auto"/>
                <w:sz w:val="28"/>
                <w:szCs w:val="28"/>
              </w:rPr>
              <w:t>ng</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đề</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nghị</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quyết</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toán</w:t>
            </w:r>
          </w:p>
        </w:tc>
        <w:tc>
          <w:tcPr>
            <w:tcW w:w="534" w:type="dxa"/>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S</w:t>
            </w:r>
            <w:r w:rsidRPr="00175762">
              <w:rPr>
                <w:rFonts w:ascii="Times New Roman" w:hAnsi="Times New Roman" w:cs="Times New Roman"/>
                <w:color w:val="auto"/>
                <w:sz w:val="28"/>
                <w:szCs w:val="28"/>
                <w:lang w:val="en-US"/>
              </w:rPr>
              <w:t xml:space="preserve">ố </w:t>
            </w:r>
            <w:r w:rsidRPr="00175762">
              <w:rPr>
                <w:rFonts w:ascii="Times New Roman" w:hAnsi="Times New Roman" w:cs="Times New Roman"/>
                <w:color w:val="auto"/>
                <w:sz w:val="28"/>
                <w:szCs w:val="28"/>
              </w:rPr>
              <w:t>dự</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án</w:t>
            </w:r>
          </w:p>
        </w:tc>
        <w:tc>
          <w:tcPr>
            <w:tcW w:w="675" w:type="dxa"/>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Tổng mức đầu tư</w:t>
            </w:r>
          </w:p>
        </w:tc>
        <w:tc>
          <w:tcPr>
            <w:tcW w:w="823" w:type="dxa"/>
            <w:vAlign w:val="center"/>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T</w:t>
            </w:r>
            <w:r w:rsidRPr="00175762">
              <w:rPr>
                <w:rFonts w:ascii="Times New Roman" w:hAnsi="Times New Roman" w:cs="Times New Roman"/>
                <w:color w:val="auto"/>
                <w:sz w:val="28"/>
                <w:szCs w:val="28"/>
                <w:lang w:val="en-US"/>
              </w:rPr>
              <w:t>ổ</w:t>
            </w:r>
            <w:r w:rsidRPr="00175762">
              <w:rPr>
                <w:rFonts w:ascii="Times New Roman" w:hAnsi="Times New Roman" w:cs="Times New Roman"/>
                <w:color w:val="auto"/>
                <w:sz w:val="28"/>
                <w:szCs w:val="28"/>
              </w:rPr>
              <w:t>ng</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đề</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nghị</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quyết</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toán</w:t>
            </w:r>
          </w:p>
        </w:tc>
        <w:tc>
          <w:tcPr>
            <w:tcW w:w="625" w:type="dxa"/>
            <w:vMerge/>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83"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w:t>
            </w:r>
          </w:p>
        </w:tc>
        <w:tc>
          <w:tcPr>
            <w:tcW w:w="1232"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2</w:t>
            </w:r>
          </w:p>
        </w:tc>
        <w:tc>
          <w:tcPr>
            <w:tcW w:w="533"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3</w:t>
            </w:r>
          </w:p>
        </w:tc>
        <w:tc>
          <w:tcPr>
            <w:tcW w:w="782"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4</w:t>
            </w:r>
          </w:p>
        </w:tc>
        <w:tc>
          <w:tcPr>
            <w:tcW w:w="823"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5</w:t>
            </w:r>
          </w:p>
        </w:tc>
        <w:tc>
          <w:tcPr>
            <w:tcW w:w="534"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5</w:t>
            </w:r>
          </w:p>
        </w:tc>
        <w:tc>
          <w:tcPr>
            <w:tcW w:w="674"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6</w:t>
            </w:r>
          </w:p>
        </w:tc>
        <w:tc>
          <w:tcPr>
            <w:tcW w:w="823"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7</w:t>
            </w:r>
          </w:p>
        </w:tc>
        <w:tc>
          <w:tcPr>
            <w:tcW w:w="534"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8</w:t>
            </w:r>
          </w:p>
        </w:tc>
        <w:tc>
          <w:tcPr>
            <w:tcW w:w="675"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9</w:t>
            </w:r>
          </w:p>
        </w:tc>
        <w:tc>
          <w:tcPr>
            <w:tcW w:w="823"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10</w:t>
            </w:r>
          </w:p>
        </w:tc>
        <w:tc>
          <w:tcPr>
            <w:tcW w:w="625"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11</w:t>
            </w:r>
          </w:p>
        </w:tc>
      </w:tr>
      <w:tr w:rsidR="00175762" w:rsidRPr="00175762" w:rsidTr="005A6589">
        <w:tc>
          <w:tcPr>
            <w:tcW w:w="583" w:type="dxa"/>
          </w:tcPr>
          <w:p w:rsidR="00175762" w:rsidRPr="00175762" w:rsidRDefault="00175762" w:rsidP="005A6589">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rPr>
              <w:t>A</w:t>
            </w:r>
          </w:p>
        </w:tc>
        <w:tc>
          <w:tcPr>
            <w:tcW w:w="1232" w:type="dxa"/>
          </w:tcPr>
          <w:p w:rsidR="00175762" w:rsidRPr="00175762" w:rsidRDefault="00175762" w:rsidP="005A6589">
            <w:pPr>
              <w:spacing w:before="120" w:afterLines="50" w:after="120" w:line="312" w:lineRule="auto"/>
              <w:rPr>
                <w:rFonts w:ascii="Times New Roman" w:hAnsi="Times New Roman" w:cs="Times New Roman"/>
                <w:b/>
                <w:color w:val="auto"/>
                <w:sz w:val="28"/>
                <w:szCs w:val="28"/>
              </w:rPr>
            </w:pPr>
            <w:r w:rsidRPr="00175762">
              <w:rPr>
                <w:rFonts w:ascii="Times New Roman" w:hAnsi="Times New Roman" w:cs="Times New Roman"/>
                <w:b/>
                <w:color w:val="auto"/>
                <w:sz w:val="28"/>
                <w:szCs w:val="28"/>
              </w:rPr>
              <w:t>Tổng cộng</w:t>
            </w: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7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7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2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83"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23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Nhóm A</w:t>
            </w: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7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7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2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83"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23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Nhóm B</w:t>
            </w: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7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7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2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83"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232" w:type="dxa"/>
          </w:tcPr>
          <w:p w:rsidR="00175762" w:rsidRPr="00175762" w:rsidRDefault="00175762" w:rsidP="005A6589">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 xml:space="preserve">Nhóm </w:t>
            </w:r>
            <w:r w:rsidRPr="00175762">
              <w:rPr>
                <w:rFonts w:ascii="Times New Roman" w:hAnsi="Times New Roman" w:cs="Times New Roman"/>
                <w:color w:val="auto"/>
                <w:sz w:val="28"/>
                <w:szCs w:val="28"/>
                <w:lang w:val="en-US"/>
              </w:rPr>
              <w:t>C</w:t>
            </w: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7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7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2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83" w:type="dxa"/>
          </w:tcPr>
          <w:p w:rsidR="00175762" w:rsidRPr="00175762" w:rsidRDefault="00175762" w:rsidP="005A6589">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rPr>
              <w:t>B</w:t>
            </w:r>
          </w:p>
        </w:tc>
        <w:tc>
          <w:tcPr>
            <w:tcW w:w="8058" w:type="dxa"/>
            <w:gridSpan w:val="11"/>
          </w:tcPr>
          <w:p w:rsidR="00175762" w:rsidRPr="00175762" w:rsidRDefault="00175762" w:rsidP="005A6589">
            <w:pPr>
              <w:spacing w:before="120" w:afterLines="50" w:after="120" w:line="312" w:lineRule="auto"/>
              <w:rPr>
                <w:rFonts w:ascii="Times New Roman" w:hAnsi="Times New Roman" w:cs="Times New Roman"/>
                <w:b/>
                <w:color w:val="auto"/>
                <w:sz w:val="28"/>
                <w:szCs w:val="28"/>
              </w:rPr>
            </w:pPr>
            <w:r w:rsidRPr="00175762">
              <w:rPr>
                <w:rFonts w:ascii="Times New Roman" w:hAnsi="Times New Roman" w:cs="Times New Roman"/>
                <w:b/>
                <w:color w:val="auto"/>
                <w:sz w:val="28"/>
                <w:szCs w:val="28"/>
              </w:rPr>
              <w:t>Chi tiết theo đơn vị cấp d</w:t>
            </w:r>
            <w:r w:rsidRPr="00175762">
              <w:rPr>
                <w:rFonts w:ascii="Times New Roman" w:hAnsi="Times New Roman" w:cs="Times New Roman"/>
                <w:b/>
                <w:color w:val="auto"/>
                <w:sz w:val="28"/>
                <w:szCs w:val="28"/>
                <w:highlight w:val="white"/>
              </w:rPr>
              <w:t>ư</w:t>
            </w:r>
            <w:r w:rsidRPr="00175762">
              <w:rPr>
                <w:rFonts w:ascii="Times New Roman" w:hAnsi="Times New Roman" w:cs="Times New Roman"/>
                <w:b/>
                <w:color w:val="auto"/>
                <w:sz w:val="28"/>
                <w:szCs w:val="28"/>
                <w:lang w:val="en-US"/>
              </w:rPr>
              <w:t>ớ</w:t>
            </w:r>
            <w:r w:rsidRPr="00175762">
              <w:rPr>
                <w:rFonts w:ascii="Times New Roman" w:hAnsi="Times New Roman" w:cs="Times New Roman"/>
                <w:b/>
                <w:color w:val="auto"/>
                <w:sz w:val="28"/>
                <w:szCs w:val="28"/>
              </w:rPr>
              <w:t>i</w:t>
            </w:r>
          </w:p>
        </w:tc>
      </w:tr>
      <w:tr w:rsidR="00175762" w:rsidRPr="00175762" w:rsidTr="005A6589">
        <w:tc>
          <w:tcPr>
            <w:tcW w:w="583"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w:t>
            </w:r>
          </w:p>
        </w:tc>
        <w:tc>
          <w:tcPr>
            <w:tcW w:w="1232" w:type="dxa"/>
          </w:tcPr>
          <w:p w:rsidR="00175762" w:rsidRPr="00175762" w:rsidRDefault="00175762" w:rsidP="005A6589">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w:t>
            </w: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7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7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2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83"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23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Nhóm A</w:t>
            </w: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7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7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2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83"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23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Nhóm B</w:t>
            </w: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7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7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2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83"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232" w:type="dxa"/>
          </w:tcPr>
          <w:p w:rsidR="00175762" w:rsidRPr="00175762" w:rsidRDefault="00175762" w:rsidP="005A6589">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 xml:space="preserve">Nhóm </w:t>
            </w:r>
            <w:r w:rsidRPr="00175762">
              <w:rPr>
                <w:rFonts w:ascii="Times New Roman" w:hAnsi="Times New Roman" w:cs="Times New Roman"/>
                <w:color w:val="auto"/>
                <w:sz w:val="28"/>
                <w:szCs w:val="28"/>
                <w:lang w:val="en-US"/>
              </w:rPr>
              <w:t>C</w:t>
            </w: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7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7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2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83"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2</w:t>
            </w:r>
          </w:p>
        </w:tc>
        <w:tc>
          <w:tcPr>
            <w:tcW w:w="1232" w:type="dxa"/>
          </w:tcPr>
          <w:p w:rsidR="00175762" w:rsidRPr="00175762" w:rsidRDefault="00175762" w:rsidP="005A6589">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w:t>
            </w: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7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7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2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83"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23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Nhóm A</w:t>
            </w: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7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7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2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83"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23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Nhóm B</w:t>
            </w: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7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7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2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83"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1232" w:type="dxa"/>
          </w:tcPr>
          <w:p w:rsidR="00175762" w:rsidRPr="00175762" w:rsidRDefault="00175762" w:rsidP="005A6589">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 xml:space="preserve">Nhóm </w:t>
            </w:r>
            <w:r w:rsidRPr="00175762">
              <w:rPr>
                <w:rFonts w:ascii="Times New Roman" w:hAnsi="Times New Roman" w:cs="Times New Roman"/>
                <w:color w:val="auto"/>
                <w:sz w:val="28"/>
                <w:szCs w:val="28"/>
                <w:lang w:val="en-US"/>
              </w:rPr>
              <w:t>C</w:t>
            </w: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7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7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2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8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23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7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7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2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58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23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782"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7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534"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7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823"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625"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bl>
    <w:p w:rsidR="00175762" w:rsidRPr="00175762" w:rsidRDefault="00175762" w:rsidP="00175762">
      <w:pPr>
        <w:spacing w:before="120" w:afterLines="50" w:after="120" w:line="312" w:lineRule="auto"/>
        <w:rPr>
          <w:rFonts w:ascii="Times New Roman" w:hAnsi="Times New Roman" w:cs="Times New Roman"/>
          <w:b/>
          <w:color w:val="auto"/>
          <w:sz w:val="28"/>
          <w:szCs w:val="28"/>
          <w:lang w:val="en-US"/>
        </w:rPr>
      </w:pPr>
      <w:r w:rsidRPr="00175762">
        <w:rPr>
          <w:rFonts w:ascii="Times New Roman" w:hAnsi="Times New Roman" w:cs="Times New Roman"/>
          <w:b/>
          <w:color w:val="auto"/>
          <w:sz w:val="28"/>
          <w:szCs w:val="28"/>
        </w:rPr>
        <w:t>4/ Ki</w:t>
      </w:r>
      <w:r w:rsidRPr="00175762">
        <w:rPr>
          <w:rFonts w:ascii="Times New Roman" w:hAnsi="Times New Roman" w:cs="Times New Roman"/>
          <w:b/>
          <w:color w:val="auto"/>
          <w:sz w:val="28"/>
          <w:szCs w:val="28"/>
          <w:lang w:val="en-US"/>
        </w:rPr>
        <w:t>ế</w:t>
      </w:r>
      <w:r w:rsidRPr="00175762">
        <w:rPr>
          <w:rFonts w:ascii="Times New Roman" w:hAnsi="Times New Roman" w:cs="Times New Roman"/>
          <w:b/>
          <w:color w:val="auto"/>
          <w:sz w:val="28"/>
          <w:szCs w:val="28"/>
        </w:rPr>
        <w:t xml:space="preserve">n nghị </w:t>
      </w:r>
      <w:r w:rsidRPr="00175762">
        <w:rPr>
          <w:rFonts w:ascii="Times New Roman" w:hAnsi="Times New Roman" w:cs="Times New Roman"/>
          <w:b/>
          <w:color w:val="auto"/>
          <w:sz w:val="28"/>
          <w:szCs w:val="28"/>
          <w:highlight w:val="white"/>
        </w:rPr>
        <w:t>về</w:t>
      </w:r>
      <w:r w:rsidRPr="00175762">
        <w:rPr>
          <w:rFonts w:ascii="Times New Roman" w:hAnsi="Times New Roman" w:cs="Times New Roman"/>
          <w:b/>
          <w:color w:val="auto"/>
          <w:sz w:val="28"/>
          <w:szCs w:val="28"/>
        </w:rPr>
        <w:t xml:space="preserve"> công tác </w:t>
      </w:r>
      <w:r w:rsidRPr="00175762">
        <w:rPr>
          <w:rFonts w:ascii="Times New Roman" w:hAnsi="Times New Roman" w:cs="Times New Roman"/>
          <w:b/>
          <w:color w:val="auto"/>
          <w:sz w:val="28"/>
          <w:szCs w:val="28"/>
          <w:highlight w:val="white"/>
        </w:rPr>
        <w:t>quyết</w:t>
      </w:r>
      <w:r w:rsidRPr="00175762">
        <w:rPr>
          <w:rFonts w:ascii="Times New Roman" w:hAnsi="Times New Roman" w:cs="Times New Roman"/>
          <w:b/>
          <w:color w:val="auto"/>
          <w:sz w:val="28"/>
          <w:szCs w:val="28"/>
        </w:rPr>
        <w:t xml:space="preserve"> toán dự án hoàn thành:</w:t>
      </w:r>
    </w:p>
    <w:p w:rsidR="00175762" w:rsidRPr="00175762" w:rsidRDefault="00175762" w:rsidP="00175762">
      <w:pPr>
        <w:spacing w:before="120" w:afterLines="50" w:after="120" w:line="312" w:lineRule="auto"/>
        <w:rPr>
          <w:rFonts w:ascii="Times New Roman" w:hAnsi="Times New Roman" w:cs="Times New Roman"/>
          <w:color w:val="auto"/>
          <w:sz w:val="28"/>
          <w:szCs w:val="28"/>
          <w:lang w:val="en-US"/>
        </w:rPr>
      </w:pPr>
    </w:p>
    <w:tbl>
      <w:tblPr>
        <w:tblW w:w="0" w:type="auto"/>
        <w:tblLayout w:type="fixed"/>
        <w:tblLook w:val="0000" w:firstRow="0" w:lastRow="0" w:firstColumn="0" w:lastColumn="0" w:noHBand="0" w:noVBand="0"/>
      </w:tblPr>
      <w:tblGrid>
        <w:gridCol w:w="4428"/>
        <w:gridCol w:w="4428"/>
      </w:tblGrid>
      <w:tr w:rsidR="00175762" w:rsidRPr="00175762" w:rsidTr="005A6589">
        <w:tc>
          <w:tcPr>
            <w:tcW w:w="4428"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b/>
                <w:color w:val="auto"/>
                <w:sz w:val="28"/>
                <w:szCs w:val="28"/>
                <w:lang w:val="en-US"/>
              </w:rPr>
              <w:br/>
            </w:r>
            <w:r w:rsidRPr="00175762">
              <w:rPr>
                <w:rFonts w:ascii="Times New Roman" w:hAnsi="Times New Roman" w:cs="Times New Roman"/>
                <w:b/>
                <w:color w:val="auto"/>
                <w:sz w:val="28"/>
                <w:szCs w:val="28"/>
              </w:rPr>
              <w:t>NGƯỜI LẬP BI</w:t>
            </w:r>
            <w:r w:rsidRPr="00175762">
              <w:rPr>
                <w:rFonts w:ascii="Times New Roman" w:hAnsi="Times New Roman" w:cs="Times New Roman"/>
                <w:b/>
                <w:color w:val="auto"/>
                <w:sz w:val="28"/>
                <w:szCs w:val="28"/>
                <w:lang w:val="en-US"/>
              </w:rPr>
              <w:t>Ể</w:t>
            </w:r>
            <w:r w:rsidRPr="00175762">
              <w:rPr>
                <w:rFonts w:ascii="Times New Roman" w:hAnsi="Times New Roman" w:cs="Times New Roman"/>
                <w:b/>
                <w:color w:val="auto"/>
                <w:sz w:val="28"/>
                <w:szCs w:val="28"/>
              </w:rPr>
              <w:t>U</w:t>
            </w:r>
            <w:r w:rsidRPr="00175762">
              <w:rPr>
                <w:rFonts w:ascii="Times New Roman" w:hAnsi="Times New Roman" w:cs="Times New Roman"/>
                <w:b/>
                <w:color w:val="auto"/>
                <w:sz w:val="28"/>
                <w:szCs w:val="28"/>
              </w:rPr>
              <w:br/>
            </w:r>
            <w:r w:rsidRPr="00175762">
              <w:rPr>
                <w:rFonts w:ascii="Times New Roman" w:hAnsi="Times New Roman" w:cs="Times New Roman"/>
                <w:i/>
                <w:color w:val="auto"/>
                <w:sz w:val="28"/>
                <w:szCs w:val="28"/>
              </w:rPr>
              <w:t>(Ký, ghi rõ họ tên)</w:t>
            </w:r>
          </w:p>
        </w:tc>
        <w:tc>
          <w:tcPr>
            <w:tcW w:w="4428"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i/>
                <w:color w:val="auto"/>
                <w:sz w:val="28"/>
                <w:szCs w:val="28"/>
              </w:rPr>
              <w:t>Ngày... tháng... năm....</w:t>
            </w:r>
            <w:r w:rsidRPr="00175762">
              <w:rPr>
                <w:rFonts w:ascii="Times New Roman" w:hAnsi="Times New Roman" w:cs="Times New Roman"/>
                <w:color w:val="auto"/>
                <w:sz w:val="28"/>
                <w:szCs w:val="28"/>
                <w:lang w:val="en-US"/>
              </w:rPr>
              <w:br/>
            </w:r>
            <w:r w:rsidRPr="00175762">
              <w:rPr>
                <w:rFonts w:ascii="Times New Roman" w:hAnsi="Times New Roman" w:cs="Times New Roman"/>
                <w:b/>
                <w:color w:val="auto"/>
                <w:sz w:val="28"/>
                <w:szCs w:val="28"/>
              </w:rPr>
              <w:t>THỦ TRƯỞNG ĐƠN VỊ</w:t>
            </w:r>
            <w:r w:rsidRPr="00175762">
              <w:rPr>
                <w:rFonts w:ascii="Times New Roman" w:hAnsi="Times New Roman" w:cs="Times New Roman"/>
                <w:b/>
                <w:color w:val="auto"/>
                <w:sz w:val="28"/>
                <w:szCs w:val="28"/>
              </w:rPr>
              <w:br/>
            </w:r>
            <w:r w:rsidRPr="00175762">
              <w:rPr>
                <w:rFonts w:ascii="Times New Roman" w:hAnsi="Times New Roman" w:cs="Times New Roman"/>
                <w:i/>
                <w:color w:val="auto"/>
                <w:sz w:val="28"/>
                <w:szCs w:val="28"/>
              </w:rPr>
              <w:t>(K</w:t>
            </w:r>
            <w:r w:rsidRPr="00175762">
              <w:rPr>
                <w:rFonts w:ascii="Times New Roman" w:hAnsi="Times New Roman" w:cs="Times New Roman"/>
                <w:i/>
                <w:color w:val="auto"/>
                <w:sz w:val="28"/>
                <w:szCs w:val="28"/>
                <w:lang w:val="en-US"/>
              </w:rPr>
              <w:t>ý</w:t>
            </w:r>
            <w:r w:rsidRPr="00175762">
              <w:rPr>
                <w:rFonts w:ascii="Times New Roman" w:hAnsi="Times New Roman" w:cs="Times New Roman"/>
                <w:i/>
                <w:color w:val="auto"/>
                <w:sz w:val="28"/>
                <w:szCs w:val="28"/>
              </w:rPr>
              <w:t>, đóng dấu, ghi rõ họ tên)</w:t>
            </w:r>
          </w:p>
        </w:tc>
      </w:tr>
    </w:tbl>
    <w:p w:rsidR="00175762" w:rsidRPr="00175762" w:rsidRDefault="00175762" w:rsidP="00175762">
      <w:pPr>
        <w:spacing w:before="120" w:afterLines="50" w:after="120" w:line="312" w:lineRule="auto"/>
        <w:rPr>
          <w:rFonts w:ascii="Times New Roman" w:hAnsi="Times New Roman" w:cs="Times New Roman"/>
          <w:color w:val="auto"/>
          <w:sz w:val="28"/>
          <w:szCs w:val="28"/>
          <w:lang w:val="en-US"/>
        </w:rPr>
      </w:pPr>
    </w:p>
    <w:p w:rsidR="00175762" w:rsidRPr="00175762" w:rsidRDefault="00175762" w:rsidP="00175762">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rPr>
        <w:t>M</w:t>
      </w:r>
      <w:r w:rsidRPr="00175762">
        <w:rPr>
          <w:rFonts w:ascii="Times New Roman" w:hAnsi="Times New Roman" w:cs="Times New Roman"/>
          <w:b/>
          <w:color w:val="auto"/>
          <w:sz w:val="28"/>
          <w:szCs w:val="28"/>
          <w:lang w:val="en-US"/>
        </w:rPr>
        <w:t>ẫ</w:t>
      </w:r>
      <w:r w:rsidRPr="00175762">
        <w:rPr>
          <w:rFonts w:ascii="Times New Roman" w:hAnsi="Times New Roman" w:cs="Times New Roman"/>
          <w:b/>
          <w:color w:val="auto"/>
          <w:sz w:val="28"/>
          <w:szCs w:val="28"/>
        </w:rPr>
        <w:t>u số: 13/QTDA</w:t>
      </w:r>
    </w:p>
    <w:p w:rsidR="00175762" w:rsidRPr="00175762" w:rsidRDefault="00175762" w:rsidP="00175762">
      <w:pPr>
        <w:spacing w:before="120" w:afterLines="50" w:after="120" w:line="312" w:lineRule="auto"/>
        <w:jc w:val="center"/>
        <w:rPr>
          <w:rFonts w:ascii="Times New Roman" w:hAnsi="Times New Roman" w:cs="Times New Roman"/>
          <w:i/>
          <w:color w:val="auto"/>
          <w:sz w:val="28"/>
          <w:szCs w:val="28"/>
        </w:rPr>
      </w:pPr>
      <w:r w:rsidRPr="00175762">
        <w:rPr>
          <w:rFonts w:ascii="Times New Roman" w:hAnsi="Times New Roman" w:cs="Times New Roman"/>
          <w:i/>
          <w:color w:val="auto"/>
          <w:sz w:val="28"/>
          <w:szCs w:val="28"/>
        </w:rPr>
        <w:t>(Ban hành kèm theo Thông tư s</w:t>
      </w:r>
      <w:r w:rsidRPr="00175762">
        <w:rPr>
          <w:rFonts w:ascii="Times New Roman" w:hAnsi="Times New Roman" w:cs="Times New Roman"/>
          <w:i/>
          <w:color w:val="auto"/>
          <w:sz w:val="28"/>
          <w:szCs w:val="28"/>
          <w:lang w:val="en-US"/>
        </w:rPr>
        <w:t>ố</w:t>
      </w:r>
      <w:r w:rsidRPr="00175762">
        <w:rPr>
          <w:rFonts w:ascii="Times New Roman" w:hAnsi="Times New Roman" w:cs="Times New Roman"/>
          <w:i/>
          <w:color w:val="auto"/>
          <w:sz w:val="28"/>
          <w:szCs w:val="28"/>
        </w:rPr>
        <w:t xml:space="preserve"> 09/2016/TT-BTC ngày 18/01/2016 của Bộ Tài chính)</w:t>
      </w:r>
    </w:p>
    <w:tbl>
      <w:tblPr>
        <w:tblW w:w="9630" w:type="dxa"/>
        <w:tblLayout w:type="fixed"/>
        <w:tblLook w:val="0000" w:firstRow="0" w:lastRow="0" w:firstColumn="0" w:lastColumn="0" w:noHBand="0" w:noVBand="0"/>
      </w:tblPr>
      <w:tblGrid>
        <w:gridCol w:w="3348"/>
        <w:gridCol w:w="6282"/>
      </w:tblGrid>
      <w:tr w:rsidR="00175762" w:rsidRPr="00175762" w:rsidTr="00175762">
        <w:tc>
          <w:tcPr>
            <w:tcW w:w="3348" w:type="dxa"/>
          </w:tcPr>
          <w:p w:rsidR="00175762" w:rsidRPr="00175762" w:rsidRDefault="00175762" w:rsidP="005A6589">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rPr>
              <w:t>CƠ QUAN THẨM TRA</w:t>
            </w:r>
            <w:r w:rsidRPr="00175762">
              <w:rPr>
                <w:rFonts w:ascii="Times New Roman" w:hAnsi="Times New Roman" w:cs="Times New Roman"/>
                <w:b/>
                <w:color w:val="auto"/>
                <w:sz w:val="28"/>
                <w:szCs w:val="28"/>
              </w:rPr>
              <w:br/>
              <w:t>-------</w:t>
            </w:r>
          </w:p>
        </w:tc>
        <w:tc>
          <w:tcPr>
            <w:tcW w:w="6282" w:type="dxa"/>
          </w:tcPr>
          <w:p w:rsidR="00175762" w:rsidRPr="00175762" w:rsidRDefault="00175762" w:rsidP="00175762">
            <w:pPr>
              <w:spacing w:before="120" w:afterLines="50" w:after="120" w:line="312" w:lineRule="auto"/>
              <w:ind w:right="-75"/>
              <w:jc w:val="center"/>
              <w:rPr>
                <w:rFonts w:ascii="Times New Roman" w:hAnsi="Times New Roman" w:cs="Times New Roman"/>
                <w:color w:val="auto"/>
                <w:sz w:val="28"/>
                <w:szCs w:val="28"/>
              </w:rPr>
            </w:pPr>
            <w:r w:rsidRPr="00175762">
              <w:rPr>
                <w:rFonts w:ascii="Times New Roman" w:hAnsi="Times New Roman" w:cs="Times New Roman"/>
                <w:b/>
                <w:color w:val="auto"/>
                <w:sz w:val="28"/>
                <w:szCs w:val="28"/>
              </w:rPr>
              <w:t>CỘNG HÒA XÃ HỘI CHỦ NGHĨA VIỆT NAM</w:t>
            </w:r>
            <w:r w:rsidRPr="00175762">
              <w:rPr>
                <w:rFonts w:ascii="Times New Roman" w:hAnsi="Times New Roman" w:cs="Times New Roman"/>
                <w:b/>
                <w:color w:val="auto"/>
                <w:sz w:val="28"/>
                <w:szCs w:val="28"/>
              </w:rPr>
              <w:br/>
              <w:t xml:space="preserve">Độc lập - Tự do - Hạnh phúc </w:t>
            </w:r>
            <w:r w:rsidRPr="00175762">
              <w:rPr>
                <w:rFonts w:ascii="Times New Roman" w:hAnsi="Times New Roman" w:cs="Times New Roman"/>
                <w:b/>
                <w:color w:val="auto"/>
                <w:sz w:val="28"/>
                <w:szCs w:val="28"/>
              </w:rPr>
              <w:br/>
              <w:t>---------------</w:t>
            </w:r>
          </w:p>
        </w:tc>
      </w:tr>
    </w:tbl>
    <w:p w:rsidR="00175762" w:rsidRPr="00175762" w:rsidRDefault="00175762" w:rsidP="00175762">
      <w:pPr>
        <w:spacing w:before="120" w:afterLines="50" w:after="120" w:line="312" w:lineRule="auto"/>
        <w:rPr>
          <w:rFonts w:ascii="Times New Roman" w:hAnsi="Times New Roman" w:cs="Times New Roman"/>
          <w:color w:val="auto"/>
          <w:sz w:val="28"/>
          <w:szCs w:val="28"/>
          <w:lang w:val="en-US"/>
        </w:rPr>
      </w:pPr>
    </w:p>
    <w:p w:rsidR="00175762" w:rsidRPr="00175762" w:rsidRDefault="00175762" w:rsidP="00175762">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rPr>
        <w:t>PHIẾU GIAO NHẬN</w:t>
      </w:r>
    </w:p>
    <w:p w:rsidR="00175762" w:rsidRPr="00175762" w:rsidRDefault="00175762" w:rsidP="00175762">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Hồ sơ quyết toán dự án hoàn thành</w:t>
      </w:r>
    </w:p>
    <w:p w:rsidR="00175762" w:rsidRPr="00175762" w:rsidRDefault="00175762" w:rsidP="00175762">
      <w:pPr>
        <w:tabs>
          <w:tab w:val="left" w:leader="dot" w:pos="8640"/>
        </w:tabs>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Chủ đầu tư/BQLDA:</w:t>
      </w:r>
      <w:r w:rsidRPr="00175762">
        <w:rPr>
          <w:rFonts w:ascii="Times New Roman" w:hAnsi="Times New Roman" w:cs="Times New Roman"/>
          <w:color w:val="auto"/>
          <w:sz w:val="28"/>
          <w:szCs w:val="28"/>
          <w:lang w:val="en-US"/>
        </w:rPr>
        <w:tab/>
      </w:r>
    </w:p>
    <w:p w:rsidR="00175762" w:rsidRPr="00175762" w:rsidRDefault="00175762" w:rsidP="00175762">
      <w:pPr>
        <w:tabs>
          <w:tab w:val="left" w:leader="dot" w:pos="8640"/>
        </w:tabs>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Tên dự án</w:t>
      </w: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lang w:val="en-US"/>
        </w:rPr>
        <w:tab/>
      </w:r>
    </w:p>
    <w:p w:rsidR="00175762" w:rsidRPr="00175762" w:rsidRDefault="00175762" w:rsidP="00175762">
      <w:pPr>
        <w:tabs>
          <w:tab w:val="left" w:leader="dot" w:pos="8640"/>
        </w:tabs>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Mã dự án:</w:t>
      </w:r>
      <w:r w:rsidRPr="00175762">
        <w:rPr>
          <w:rFonts w:ascii="Times New Roman" w:hAnsi="Times New Roman" w:cs="Times New Roman"/>
          <w:color w:val="auto"/>
          <w:sz w:val="28"/>
          <w:szCs w:val="28"/>
          <w:lang w:val="en-US"/>
        </w:rPr>
        <w:tab/>
      </w:r>
    </w:p>
    <w:p w:rsidR="00175762" w:rsidRPr="00175762" w:rsidRDefault="00175762" w:rsidP="00175762">
      <w:pPr>
        <w:tabs>
          <w:tab w:val="left" w:leader="dot" w:pos="8640"/>
        </w:tabs>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Công trình (HMHT):</w:t>
      </w:r>
      <w:r w:rsidRPr="00175762">
        <w:rPr>
          <w:rFonts w:ascii="Times New Roman" w:hAnsi="Times New Roman" w:cs="Times New Roman"/>
          <w:color w:val="auto"/>
          <w:sz w:val="28"/>
          <w:szCs w:val="28"/>
          <w:lang w:val="en-US"/>
        </w:rPr>
        <w:tab/>
      </w:r>
    </w:p>
    <w:p w:rsidR="00175762" w:rsidRPr="00175762" w:rsidRDefault="00175762" w:rsidP="00175762">
      <w:pPr>
        <w:tabs>
          <w:tab w:val="left" w:leader="dot" w:pos="8640"/>
        </w:tabs>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Tổ</w:t>
      </w:r>
      <w:r w:rsidRPr="00175762">
        <w:rPr>
          <w:rFonts w:ascii="Times New Roman" w:hAnsi="Times New Roman" w:cs="Times New Roman"/>
          <w:color w:val="auto"/>
          <w:sz w:val="28"/>
          <w:szCs w:val="28"/>
        </w:rPr>
        <w:t>ng v</w:t>
      </w:r>
      <w:r w:rsidRPr="00175762">
        <w:rPr>
          <w:rFonts w:ascii="Times New Roman" w:hAnsi="Times New Roman" w:cs="Times New Roman"/>
          <w:color w:val="auto"/>
          <w:sz w:val="28"/>
          <w:szCs w:val="28"/>
          <w:lang w:val="en-US"/>
        </w:rPr>
        <w:t>ố</w:t>
      </w:r>
      <w:r w:rsidRPr="00175762">
        <w:rPr>
          <w:rFonts w:ascii="Times New Roman" w:hAnsi="Times New Roman" w:cs="Times New Roman"/>
          <w:color w:val="auto"/>
          <w:sz w:val="28"/>
          <w:szCs w:val="28"/>
        </w:rPr>
        <w:t xml:space="preserve">n </w:t>
      </w:r>
      <w:r w:rsidRPr="00175762">
        <w:rPr>
          <w:rFonts w:ascii="Times New Roman" w:hAnsi="Times New Roman" w:cs="Times New Roman"/>
          <w:color w:val="auto"/>
          <w:sz w:val="28"/>
          <w:szCs w:val="28"/>
          <w:highlight w:val="white"/>
        </w:rPr>
        <w:t>đầu tư</w:t>
      </w:r>
      <w:r w:rsidRPr="00175762">
        <w:rPr>
          <w:rFonts w:ascii="Times New Roman" w:hAnsi="Times New Roman" w:cs="Times New Roman"/>
          <w:color w:val="auto"/>
          <w:sz w:val="28"/>
          <w:szCs w:val="28"/>
        </w:rPr>
        <w:t>:</w:t>
      </w:r>
      <w:r w:rsidRPr="00175762">
        <w:rPr>
          <w:rFonts w:ascii="Times New Roman" w:hAnsi="Times New Roman" w:cs="Times New Roman"/>
          <w:color w:val="auto"/>
          <w:sz w:val="28"/>
          <w:szCs w:val="28"/>
          <w:lang w:val="en-US"/>
        </w:rPr>
        <w:tab/>
      </w:r>
    </w:p>
    <w:p w:rsidR="00175762" w:rsidRPr="00175762" w:rsidRDefault="00175762" w:rsidP="00175762">
      <w:pPr>
        <w:tabs>
          <w:tab w:val="left" w:leader="dot" w:pos="4080"/>
          <w:tab w:val="left" w:leader="dot" w:pos="8640"/>
        </w:tabs>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Thời gian khởi công:</w:t>
      </w:r>
      <w:r w:rsidRPr="00175762">
        <w:rPr>
          <w:rFonts w:ascii="Times New Roman" w:hAnsi="Times New Roman" w:cs="Times New Roman"/>
          <w:color w:val="auto"/>
          <w:sz w:val="28"/>
          <w:szCs w:val="28"/>
          <w:lang w:val="en-US"/>
        </w:rPr>
        <w:tab/>
      </w:r>
      <w:r w:rsidRPr="00175762">
        <w:rPr>
          <w:rFonts w:ascii="Times New Roman" w:hAnsi="Times New Roman" w:cs="Times New Roman"/>
          <w:color w:val="auto"/>
          <w:sz w:val="28"/>
          <w:szCs w:val="28"/>
        </w:rPr>
        <w:t>Thời gian hoàn thành</w:t>
      </w:r>
      <w:r w:rsidRPr="00175762">
        <w:rPr>
          <w:rFonts w:ascii="Times New Roman" w:hAnsi="Times New Roman" w:cs="Times New Roman"/>
          <w:color w:val="auto"/>
          <w:sz w:val="28"/>
          <w:szCs w:val="28"/>
          <w:lang w:val="en-US"/>
        </w:rPr>
        <w:tab/>
      </w:r>
    </w:p>
    <w:p w:rsidR="00175762" w:rsidRPr="00175762" w:rsidRDefault="00175762" w:rsidP="00175762">
      <w:pPr>
        <w:tabs>
          <w:tab w:val="left" w:leader="dot" w:pos="8640"/>
        </w:tabs>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Cấp quyết định đầu tư:</w:t>
      </w:r>
      <w:r w:rsidRPr="00175762">
        <w:rPr>
          <w:rFonts w:ascii="Times New Roman" w:hAnsi="Times New Roman" w:cs="Times New Roman"/>
          <w:color w:val="auto"/>
          <w:sz w:val="28"/>
          <w:szCs w:val="28"/>
          <w:lang w:val="en-US"/>
        </w:rPr>
        <w:tab/>
      </w:r>
    </w:p>
    <w:p w:rsidR="00175762" w:rsidRPr="00175762" w:rsidRDefault="00175762" w:rsidP="00175762">
      <w:pPr>
        <w:tabs>
          <w:tab w:val="left" w:leader="dot" w:pos="8640"/>
        </w:tabs>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Ngày lập báo cáo quyết toán:</w:t>
      </w:r>
      <w:r w:rsidRPr="00175762">
        <w:rPr>
          <w:rFonts w:ascii="Times New Roman" w:hAnsi="Times New Roman" w:cs="Times New Roman"/>
          <w:color w:val="auto"/>
          <w:sz w:val="28"/>
          <w:szCs w:val="28"/>
          <w:lang w:val="en-US"/>
        </w:rPr>
        <w:tab/>
      </w:r>
    </w:p>
    <w:p w:rsidR="00175762" w:rsidRPr="00175762" w:rsidRDefault="00175762" w:rsidP="00175762">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Ngày nộp hồ sơ:</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 xml:space="preserve"> tháng </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 xml:space="preserve">năm </w:t>
      </w:r>
      <w:r w:rsidRPr="00175762">
        <w:rPr>
          <w:rFonts w:ascii="Times New Roman" w:hAnsi="Times New Roman" w:cs="Times New Roman"/>
          <w:color w:val="auto"/>
          <w:sz w:val="28"/>
          <w:szCs w:val="28"/>
          <w:lang w:val="en-US"/>
        </w:rPr>
        <w:t>……..</w:t>
      </w:r>
    </w:p>
    <w:tbl>
      <w:tblPr>
        <w:tblW w:w="0" w:type="auto"/>
        <w:tblInd w:w="5" w:type="dxa"/>
        <w:tblLayout w:type="fixed"/>
        <w:tblCellMar>
          <w:left w:w="0" w:type="dxa"/>
          <w:right w:w="0" w:type="dxa"/>
        </w:tblCellMar>
        <w:tblLook w:val="0000" w:firstRow="0" w:lastRow="0" w:firstColumn="0" w:lastColumn="0" w:noHBand="0" w:noVBand="0"/>
      </w:tblPr>
      <w:tblGrid>
        <w:gridCol w:w="647"/>
        <w:gridCol w:w="5744"/>
        <w:gridCol w:w="1050"/>
        <w:gridCol w:w="1204"/>
      </w:tblGrid>
      <w:tr w:rsidR="00175762" w:rsidRPr="00175762" w:rsidTr="005A6589">
        <w:tc>
          <w:tcPr>
            <w:tcW w:w="647"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rPr>
              <w:t>TT</w:t>
            </w:r>
          </w:p>
        </w:tc>
        <w:tc>
          <w:tcPr>
            <w:tcW w:w="5744"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b/>
                <w:color w:val="auto"/>
                <w:sz w:val="28"/>
                <w:szCs w:val="28"/>
                <w:lang w:val="en-US"/>
              </w:rPr>
            </w:pPr>
            <w:r w:rsidRPr="00175762">
              <w:rPr>
                <w:rFonts w:ascii="Times New Roman" w:hAnsi="Times New Roman" w:cs="Times New Roman"/>
                <w:b/>
                <w:color w:val="auto"/>
                <w:sz w:val="28"/>
                <w:szCs w:val="28"/>
              </w:rPr>
              <w:t>Danh m</w:t>
            </w:r>
            <w:r w:rsidRPr="00175762">
              <w:rPr>
                <w:rFonts w:ascii="Times New Roman" w:hAnsi="Times New Roman" w:cs="Times New Roman"/>
                <w:b/>
                <w:color w:val="auto"/>
                <w:sz w:val="28"/>
                <w:szCs w:val="28"/>
                <w:lang w:val="en-US"/>
              </w:rPr>
              <w:t>ụ</w:t>
            </w:r>
            <w:r w:rsidRPr="00175762">
              <w:rPr>
                <w:rFonts w:ascii="Times New Roman" w:hAnsi="Times New Roman" w:cs="Times New Roman"/>
                <w:b/>
                <w:color w:val="auto"/>
                <w:sz w:val="28"/>
                <w:szCs w:val="28"/>
              </w:rPr>
              <w:t>c</w:t>
            </w:r>
          </w:p>
        </w:tc>
        <w:tc>
          <w:tcPr>
            <w:tcW w:w="1050" w:type="dxa"/>
            <w:tcBorders>
              <w:top w:val="single" w:sz="4" w:space="0" w:color="auto"/>
              <w:left w:val="single" w:sz="4" w:space="0" w:color="auto"/>
              <w:bottom w:val="nil"/>
              <w:right w:val="nil"/>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highlight w:val="white"/>
              </w:rPr>
              <w:t>Đơn vị</w:t>
            </w:r>
            <w:r w:rsidRPr="00175762">
              <w:rPr>
                <w:rFonts w:ascii="Times New Roman" w:hAnsi="Times New Roman" w:cs="Times New Roman"/>
                <w:b/>
                <w:color w:val="auto"/>
                <w:sz w:val="28"/>
                <w:szCs w:val="28"/>
              </w:rPr>
              <w:t xml:space="preserve"> tính</w:t>
            </w:r>
          </w:p>
        </w:tc>
        <w:tc>
          <w:tcPr>
            <w:tcW w:w="1204" w:type="dxa"/>
            <w:tcBorders>
              <w:top w:val="single" w:sz="4" w:space="0" w:color="auto"/>
              <w:left w:val="single" w:sz="4" w:space="0" w:color="auto"/>
              <w:bottom w:val="nil"/>
              <w:right w:val="single" w:sz="4" w:space="0" w:color="auto"/>
            </w:tcBorders>
            <w:shd w:val="clear" w:color="auto" w:fill="FFFFFF"/>
            <w:vAlign w:val="center"/>
          </w:tcPr>
          <w:p w:rsidR="00175762" w:rsidRPr="00175762" w:rsidRDefault="00175762" w:rsidP="005A6589">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rPr>
              <w:t>Số</w:t>
            </w:r>
            <w:r w:rsidRPr="00175762">
              <w:rPr>
                <w:rFonts w:ascii="Times New Roman" w:hAnsi="Times New Roman" w:cs="Times New Roman"/>
                <w:b/>
                <w:color w:val="auto"/>
                <w:sz w:val="28"/>
                <w:szCs w:val="28"/>
                <w:lang w:val="en-US"/>
              </w:rPr>
              <w:t xml:space="preserve"> </w:t>
            </w:r>
            <w:r w:rsidRPr="00175762">
              <w:rPr>
                <w:rFonts w:ascii="Times New Roman" w:hAnsi="Times New Roman" w:cs="Times New Roman"/>
                <w:b/>
                <w:color w:val="auto"/>
                <w:sz w:val="28"/>
                <w:szCs w:val="28"/>
              </w:rPr>
              <w:t>lượng</w:t>
            </w:r>
          </w:p>
        </w:tc>
      </w:tr>
      <w:tr w:rsidR="00175762" w:rsidRPr="00175762" w:rsidTr="005A6589">
        <w:tc>
          <w:tcPr>
            <w:tcW w:w="64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5744"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b/>
                <w:color w:val="auto"/>
                <w:sz w:val="28"/>
                <w:szCs w:val="28"/>
              </w:rPr>
            </w:pPr>
            <w:r w:rsidRPr="00175762">
              <w:rPr>
                <w:rFonts w:ascii="Times New Roman" w:hAnsi="Times New Roman" w:cs="Times New Roman"/>
                <w:b/>
                <w:color w:val="auto"/>
                <w:sz w:val="28"/>
                <w:szCs w:val="28"/>
              </w:rPr>
              <w:t>I - H</w:t>
            </w:r>
            <w:r w:rsidRPr="00175762">
              <w:rPr>
                <w:rFonts w:ascii="Times New Roman" w:hAnsi="Times New Roman" w:cs="Times New Roman"/>
                <w:b/>
                <w:color w:val="auto"/>
                <w:sz w:val="28"/>
                <w:szCs w:val="28"/>
                <w:lang w:val="en-US"/>
              </w:rPr>
              <w:t>ồ</w:t>
            </w:r>
            <w:r w:rsidRPr="00175762">
              <w:rPr>
                <w:rFonts w:ascii="Times New Roman" w:hAnsi="Times New Roman" w:cs="Times New Roman"/>
                <w:b/>
                <w:color w:val="auto"/>
                <w:sz w:val="28"/>
                <w:szCs w:val="28"/>
              </w:rPr>
              <w:t xml:space="preserve"> sơ đã nộp:</w:t>
            </w:r>
          </w:p>
        </w:tc>
        <w:tc>
          <w:tcPr>
            <w:tcW w:w="1050"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204"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64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w:t>
            </w:r>
          </w:p>
        </w:tc>
        <w:tc>
          <w:tcPr>
            <w:tcW w:w="5744"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Tờ trình đề nghị phê duyệt quyết toán của chủ đầu tư ngày</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 xml:space="preserve"> tháng </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 xml:space="preserve">năm </w:t>
            </w:r>
            <w:r w:rsidRPr="00175762">
              <w:rPr>
                <w:rFonts w:ascii="Times New Roman" w:hAnsi="Times New Roman" w:cs="Times New Roman"/>
                <w:color w:val="auto"/>
                <w:sz w:val="28"/>
                <w:szCs w:val="28"/>
                <w:lang w:val="en-US"/>
              </w:rPr>
              <w:t>…</w:t>
            </w:r>
          </w:p>
        </w:tc>
        <w:tc>
          <w:tcPr>
            <w:tcW w:w="1050"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204"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64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2</w:t>
            </w:r>
          </w:p>
        </w:tc>
        <w:tc>
          <w:tcPr>
            <w:tcW w:w="5744"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Báo cáo quyết toán dự án hoàn thành gồm ... biểu báo cáo theo quy định.</w:t>
            </w:r>
          </w:p>
        </w:tc>
        <w:tc>
          <w:tcPr>
            <w:tcW w:w="1050"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204"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64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3</w:t>
            </w:r>
          </w:p>
        </w:tc>
        <w:tc>
          <w:tcPr>
            <w:tcW w:w="5744"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Các văn bản pháp lý có liên quan theo M</w:t>
            </w:r>
            <w:r w:rsidRPr="00175762">
              <w:rPr>
                <w:rFonts w:ascii="Times New Roman" w:hAnsi="Times New Roman" w:cs="Times New Roman"/>
                <w:color w:val="auto"/>
                <w:sz w:val="28"/>
                <w:szCs w:val="28"/>
                <w:lang w:val="en-US"/>
              </w:rPr>
              <w:t>ẫ</w:t>
            </w:r>
            <w:r w:rsidRPr="00175762">
              <w:rPr>
                <w:rFonts w:ascii="Times New Roman" w:hAnsi="Times New Roman" w:cs="Times New Roman"/>
                <w:color w:val="auto"/>
                <w:sz w:val="28"/>
                <w:szCs w:val="28"/>
              </w:rPr>
              <w:t>u số 02/QTDA (</w:t>
            </w:r>
            <w:r w:rsidRPr="00175762">
              <w:rPr>
                <w:rFonts w:ascii="Times New Roman" w:hAnsi="Times New Roman" w:cs="Times New Roman"/>
                <w:i/>
                <w:color w:val="auto"/>
                <w:sz w:val="28"/>
                <w:szCs w:val="28"/>
              </w:rPr>
              <w:t>ghi rõ số/</w:t>
            </w:r>
            <w:r w:rsidRPr="00175762">
              <w:rPr>
                <w:rFonts w:ascii="Times New Roman" w:hAnsi="Times New Roman" w:cs="Times New Roman"/>
                <w:i/>
                <w:color w:val="auto"/>
                <w:sz w:val="28"/>
                <w:szCs w:val="28"/>
                <w:lang w:val="en-US"/>
              </w:rPr>
              <w:t xml:space="preserve"> </w:t>
            </w:r>
            <w:r w:rsidRPr="00175762">
              <w:rPr>
                <w:rFonts w:ascii="Times New Roman" w:hAnsi="Times New Roman" w:cs="Times New Roman"/>
                <w:i/>
                <w:color w:val="auto"/>
                <w:sz w:val="28"/>
                <w:szCs w:val="28"/>
              </w:rPr>
              <w:t>ký hiệu nếu để rời, ghi tổng số nếu đóng quyển)</w:t>
            </w:r>
          </w:p>
        </w:tc>
        <w:tc>
          <w:tcPr>
            <w:tcW w:w="1050"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204"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647"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4</w:t>
            </w:r>
          </w:p>
        </w:tc>
        <w:tc>
          <w:tcPr>
            <w:tcW w:w="5744"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 xml:space="preserve"> Tập các hợp đồng: </w:t>
            </w:r>
            <w:r w:rsidRPr="00175762">
              <w:rPr>
                <w:rFonts w:ascii="Times New Roman" w:hAnsi="Times New Roman" w:cs="Times New Roman"/>
                <w:i/>
                <w:color w:val="auto"/>
                <w:sz w:val="28"/>
                <w:szCs w:val="28"/>
                <w:lang w:val="en-US"/>
              </w:rPr>
              <w:t>(</w:t>
            </w:r>
            <w:r w:rsidRPr="00175762">
              <w:rPr>
                <w:rFonts w:ascii="Times New Roman" w:hAnsi="Times New Roman" w:cs="Times New Roman"/>
                <w:i/>
                <w:color w:val="auto"/>
                <w:sz w:val="28"/>
                <w:szCs w:val="28"/>
              </w:rPr>
              <w:t>ghi rõ s</w:t>
            </w:r>
            <w:r w:rsidRPr="00175762">
              <w:rPr>
                <w:rFonts w:ascii="Times New Roman" w:hAnsi="Times New Roman" w:cs="Times New Roman"/>
                <w:i/>
                <w:color w:val="auto"/>
                <w:sz w:val="28"/>
                <w:szCs w:val="28"/>
                <w:lang w:val="en-US"/>
              </w:rPr>
              <w:t>ố</w:t>
            </w:r>
            <w:r w:rsidRPr="00175762">
              <w:rPr>
                <w:rFonts w:ascii="Times New Roman" w:hAnsi="Times New Roman" w:cs="Times New Roman"/>
                <w:i/>
                <w:color w:val="auto"/>
                <w:sz w:val="28"/>
                <w:szCs w:val="28"/>
              </w:rPr>
              <w:t>/ký hiệu nếu đ</w:t>
            </w:r>
            <w:r w:rsidRPr="00175762">
              <w:rPr>
                <w:rFonts w:ascii="Times New Roman" w:hAnsi="Times New Roman" w:cs="Times New Roman"/>
                <w:i/>
                <w:color w:val="auto"/>
                <w:sz w:val="28"/>
                <w:szCs w:val="28"/>
                <w:lang w:val="en-US"/>
              </w:rPr>
              <w:t>ể</w:t>
            </w:r>
            <w:r w:rsidRPr="00175762">
              <w:rPr>
                <w:rFonts w:ascii="Times New Roman" w:hAnsi="Times New Roman" w:cs="Times New Roman"/>
                <w:i/>
                <w:color w:val="auto"/>
                <w:sz w:val="28"/>
                <w:szCs w:val="28"/>
              </w:rPr>
              <w:t xml:space="preserve"> rời, ghi t</w:t>
            </w:r>
            <w:r w:rsidRPr="00175762">
              <w:rPr>
                <w:rFonts w:ascii="Times New Roman" w:hAnsi="Times New Roman" w:cs="Times New Roman"/>
                <w:i/>
                <w:color w:val="auto"/>
                <w:sz w:val="28"/>
                <w:szCs w:val="28"/>
                <w:lang w:val="en-US"/>
              </w:rPr>
              <w:t>ổ</w:t>
            </w:r>
            <w:r w:rsidRPr="00175762">
              <w:rPr>
                <w:rFonts w:ascii="Times New Roman" w:hAnsi="Times New Roman" w:cs="Times New Roman"/>
                <w:i/>
                <w:color w:val="auto"/>
                <w:sz w:val="28"/>
                <w:szCs w:val="28"/>
              </w:rPr>
              <w:t>ng s</w:t>
            </w:r>
            <w:r w:rsidRPr="00175762">
              <w:rPr>
                <w:rFonts w:ascii="Times New Roman" w:hAnsi="Times New Roman" w:cs="Times New Roman"/>
                <w:i/>
                <w:color w:val="auto"/>
                <w:sz w:val="28"/>
                <w:szCs w:val="28"/>
                <w:lang w:val="en-US"/>
              </w:rPr>
              <w:t>ố</w:t>
            </w:r>
            <w:r w:rsidRPr="00175762">
              <w:rPr>
                <w:rFonts w:ascii="Times New Roman" w:hAnsi="Times New Roman" w:cs="Times New Roman"/>
                <w:i/>
                <w:color w:val="auto"/>
                <w:sz w:val="28"/>
                <w:szCs w:val="28"/>
              </w:rPr>
              <w:t xml:space="preserve"> nếu đóng quy</w:t>
            </w:r>
            <w:r w:rsidRPr="00175762">
              <w:rPr>
                <w:rFonts w:ascii="Times New Roman" w:hAnsi="Times New Roman" w:cs="Times New Roman"/>
                <w:i/>
                <w:color w:val="auto"/>
                <w:sz w:val="28"/>
                <w:szCs w:val="28"/>
                <w:lang w:val="en-US"/>
              </w:rPr>
              <w:t>ể</w:t>
            </w:r>
            <w:r w:rsidRPr="00175762">
              <w:rPr>
                <w:rFonts w:ascii="Times New Roman" w:hAnsi="Times New Roman" w:cs="Times New Roman"/>
                <w:i/>
                <w:color w:val="auto"/>
                <w:sz w:val="28"/>
                <w:szCs w:val="28"/>
              </w:rPr>
              <w:t>n)</w:t>
            </w:r>
          </w:p>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 xml:space="preserve"> Biên bản thanh lý hợp đồng </w:t>
            </w:r>
            <w:r w:rsidRPr="00175762">
              <w:rPr>
                <w:rFonts w:ascii="Times New Roman" w:hAnsi="Times New Roman" w:cs="Times New Roman"/>
                <w:i/>
                <w:color w:val="auto"/>
                <w:sz w:val="28"/>
                <w:szCs w:val="28"/>
                <w:lang w:val="en-US"/>
              </w:rPr>
              <w:t>(</w:t>
            </w:r>
            <w:r w:rsidRPr="00175762">
              <w:rPr>
                <w:rFonts w:ascii="Times New Roman" w:hAnsi="Times New Roman" w:cs="Times New Roman"/>
                <w:i/>
                <w:color w:val="auto"/>
                <w:sz w:val="28"/>
                <w:szCs w:val="28"/>
              </w:rPr>
              <w:t>nếu c</w:t>
            </w:r>
            <w:r w:rsidRPr="00175762">
              <w:rPr>
                <w:rFonts w:ascii="Times New Roman" w:hAnsi="Times New Roman" w:cs="Times New Roman"/>
                <w:i/>
                <w:color w:val="auto"/>
                <w:sz w:val="28"/>
                <w:szCs w:val="28"/>
                <w:lang w:val="en-US"/>
              </w:rPr>
              <w:t>ó</w:t>
            </w:r>
            <w:r w:rsidRPr="00175762">
              <w:rPr>
                <w:rFonts w:ascii="Times New Roman" w:hAnsi="Times New Roman" w:cs="Times New Roman"/>
                <w:i/>
                <w:color w:val="auto"/>
                <w:sz w:val="28"/>
                <w:szCs w:val="28"/>
              </w:rPr>
              <w:t>, ghi rõ của hợp đồng nào)</w:t>
            </w:r>
            <w:r w:rsidRPr="00175762">
              <w:rPr>
                <w:rFonts w:ascii="Times New Roman" w:hAnsi="Times New Roman" w:cs="Times New Roman"/>
                <w:color w:val="auto"/>
                <w:sz w:val="28"/>
                <w:szCs w:val="28"/>
              </w:rPr>
              <w:t>.</w:t>
            </w:r>
          </w:p>
        </w:tc>
        <w:tc>
          <w:tcPr>
            <w:tcW w:w="1050" w:type="dxa"/>
            <w:tcBorders>
              <w:top w:val="single" w:sz="4" w:space="0" w:color="auto"/>
              <w:left w:val="single" w:sz="4" w:space="0" w:color="auto"/>
              <w:bottom w:val="nil"/>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204" w:type="dxa"/>
            <w:tcBorders>
              <w:top w:val="single" w:sz="4" w:space="0" w:color="auto"/>
              <w:left w:val="single" w:sz="4" w:space="0" w:color="auto"/>
              <w:bottom w:val="nil"/>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647"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5</w:t>
            </w:r>
          </w:p>
        </w:tc>
        <w:tc>
          <w:tcPr>
            <w:tcW w:w="5744"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Tập các biên bản nghiệm thu hoàn thành bộ phận công trình, giai đoạn thi công xây dựng công trình, nghiệm thu lắp đặt thiết bị; Biên bản nghiệm thu hoàn thành dự án, công trình hoặc hạng mục công trình để đưa vào sử dụng.</w:t>
            </w:r>
          </w:p>
        </w:tc>
        <w:tc>
          <w:tcPr>
            <w:tcW w:w="1050"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204" w:type="dxa"/>
            <w:tcBorders>
              <w:top w:val="single" w:sz="4" w:space="0" w:color="auto"/>
              <w:left w:val="single" w:sz="4" w:space="0" w:color="auto"/>
              <w:bottom w:val="single" w:sz="4" w:space="0" w:color="auto"/>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647"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6</w:t>
            </w:r>
          </w:p>
        </w:tc>
        <w:tc>
          <w:tcPr>
            <w:tcW w:w="5744"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Quyết toán khối lượng A-B, gồm có:</w:t>
            </w:r>
          </w:p>
          <w:p w:rsidR="00175762" w:rsidRPr="00175762" w:rsidRDefault="00175762" w:rsidP="005A6589">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w:t>
            </w:r>
          </w:p>
          <w:p w:rsidR="00175762" w:rsidRPr="00175762" w:rsidRDefault="00175762" w:rsidP="005A6589">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w:t>
            </w:r>
          </w:p>
        </w:tc>
        <w:tc>
          <w:tcPr>
            <w:tcW w:w="1050"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204" w:type="dxa"/>
            <w:tcBorders>
              <w:top w:val="single" w:sz="4" w:space="0" w:color="auto"/>
              <w:left w:val="single" w:sz="4" w:space="0" w:color="auto"/>
              <w:bottom w:val="single" w:sz="4" w:space="0" w:color="auto"/>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647"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7</w:t>
            </w:r>
          </w:p>
        </w:tc>
        <w:tc>
          <w:tcPr>
            <w:tcW w:w="5744"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 xml:space="preserve"> Báo cáo kết quả kiểm toán quyết toán dự án</w:t>
            </w:r>
          </w:p>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 xml:space="preserve"> Văn bản của chủ đầu tư về kết quả kiểm toán.</w:t>
            </w:r>
          </w:p>
        </w:tc>
        <w:tc>
          <w:tcPr>
            <w:tcW w:w="1050"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204" w:type="dxa"/>
            <w:tcBorders>
              <w:top w:val="single" w:sz="4" w:space="0" w:color="auto"/>
              <w:left w:val="single" w:sz="4" w:space="0" w:color="auto"/>
              <w:bottom w:val="single" w:sz="4" w:space="0" w:color="auto"/>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647"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8</w:t>
            </w:r>
          </w:p>
        </w:tc>
        <w:tc>
          <w:tcPr>
            <w:tcW w:w="5744"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highlight w:val="white"/>
              </w:rPr>
              <w:t>Kết</w:t>
            </w:r>
            <w:r w:rsidRPr="00175762">
              <w:rPr>
                <w:rFonts w:ascii="Times New Roman" w:hAnsi="Times New Roman" w:cs="Times New Roman"/>
                <w:color w:val="auto"/>
                <w:sz w:val="28"/>
                <w:szCs w:val="28"/>
              </w:rPr>
              <w:t xml:space="preserve"> luận thanh tra, Biên bản </w:t>
            </w:r>
            <w:r w:rsidRPr="00175762">
              <w:rPr>
                <w:rFonts w:ascii="Times New Roman" w:hAnsi="Times New Roman" w:cs="Times New Roman"/>
                <w:color w:val="auto"/>
                <w:sz w:val="28"/>
                <w:szCs w:val="28"/>
                <w:highlight w:val="white"/>
              </w:rPr>
              <w:t>kiểm tra</w:t>
            </w:r>
            <w:r w:rsidRPr="00175762">
              <w:rPr>
                <w:rFonts w:ascii="Times New Roman" w:hAnsi="Times New Roman" w:cs="Times New Roman"/>
                <w:color w:val="auto"/>
                <w:sz w:val="28"/>
                <w:szCs w:val="28"/>
              </w:rPr>
              <w:t xml:space="preserve">, Báo cáo kiểm toán </w:t>
            </w:r>
            <w:r w:rsidRPr="00175762">
              <w:rPr>
                <w:rFonts w:ascii="Times New Roman" w:hAnsi="Times New Roman" w:cs="Times New Roman"/>
                <w:i/>
                <w:color w:val="auto"/>
                <w:sz w:val="28"/>
                <w:szCs w:val="28"/>
              </w:rPr>
              <w:t>(Trường hợp không xảy ra đề nghị ghi r</w:t>
            </w:r>
            <w:r w:rsidRPr="00175762">
              <w:rPr>
                <w:rFonts w:ascii="Times New Roman" w:hAnsi="Times New Roman" w:cs="Times New Roman"/>
                <w:i/>
                <w:color w:val="auto"/>
                <w:sz w:val="28"/>
                <w:szCs w:val="28"/>
                <w:lang w:val="en-US"/>
              </w:rPr>
              <w:t>õ</w:t>
            </w:r>
            <w:r w:rsidRPr="00175762">
              <w:rPr>
                <w:rFonts w:ascii="Times New Roman" w:hAnsi="Times New Roman" w:cs="Times New Roman"/>
                <w:i/>
                <w:color w:val="auto"/>
                <w:sz w:val="28"/>
                <w:szCs w:val="28"/>
              </w:rPr>
              <w:t xml:space="preserve"> trong tờ trình).</w:t>
            </w:r>
          </w:p>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t>- Báo cáo tình hình chấp hành kết luận.</w:t>
            </w:r>
          </w:p>
        </w:tc>
        <w:tc>
          <w:tcPr>
            <w:tcW w:w="1050"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204" w:type="dxa"/>
            <w:tcBorders>
              <w:top w:val="single" w:sz="4" w:space="0" w:color="auto"/>
              <w:left w:val="single" w:sz="4" w:space="0" w:color="auto"/>
              <w:bottom w:val="single" w:sz="4" w:space="0" w:color="auto"/>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647"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5744"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b/>
                <w:color w:val="auto"/>
                <w:sz w:val="28"/>
                <w:szCs w:val="28"/>
              </w:rPr>
            </w:pPr>
            <w:r w:rsidRPr="00175762">
              <w:rPr>
                <w:rFonts w:ascii="Times New Roman" w:hAnsi="Times New Roman" w:cs="Times New Roman"/>
                <w:b/>
                <w:color w:val="auto"/>
                <w:sz w:val="28"/>
                <w:szCs w:val="28"/>
              </w:rPr>
              <w:t>II - Hồ sơ còn thiếu:</w:t>
            </w:r>
          </w:p>
        </w:tc>
        <w:tc>
          <w:tcPr>
            <w:tcW w:w="1050"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204" w:type="dxa"/>
            <w:tcBorders>
              <w:top w:val="single" w:sz="4" w:space="0" w:color="auto"/>
              <w:left w:val="single" w:sz="4" w:space="0" w:color="auto"/>
              <w:bottom w:val="single" w:sz="4" w:space="0" w:color="auto"/>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647"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w:t>
            </w:r>
          </w:p>
        </w:tc>
        <w:tc>
          <w:tcPr>
            <w:tcW w:w="5744"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050"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204" w:type="dxa"/>
            <w:tcBorders>
              <w:top w:val="single" w:sz="4" w:space="0" w:color="auto"/>
              <w:left w:val="single" w:sz="4" w:space="0" w:color="auto"/>
              <w:bottom w:val="single" w:sz="4" w:space="0" w:color="auto"/>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647"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w:t>
            </w:r>
          </w:p>
        </w:tc>
        <w:tc>
          <w:tcPr>
            <w:tcW w:w="5744"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050"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204" w:type="dxa"/>
            <w:tcBorders>
              <w:top w:val="single" w:sz="4" w:space="0" w:color="auto"/>
              <w:left w:val="single" w:sz="4" w:space="0" w:color="auto"/>
              <w:bottom w:val="single" w:sz="4" w:space="0" w:color="auto"/>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647"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p>
        </w:tc>
        <w:tc>
          <w:tcPr>
            <w:tcW w:w="5744"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b/>
                <w:color w:val="auto"/>
                <w:sz w:val="28"/>
                <w:szCs w:val="28"/>
              </w:rPr>
            </w:pPr>
            <w:r w:rsidRPr="00175762">
              <w:rPr>
                <w:rFonts w:ascii="Times New Roman" w:hAnsi="Times New Roman" w:cs="Times New Roman"/>
                <w:b/>
                <w:color w:val="auto"/>
                <w:sz w:val="28"/>
                <w:szCs w:val="28"/>
              </w:rPr>
              <w:t>III - Hồ sơ cần bổ sung:</w:t>
            </w:r>
          </w:p>
        </w:tc>
        <w:tc>
          <w:tcPr>
            <w:tcW w:w="1050"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204" w:type="dxa"/>
            <w:tcBorders>
              <w:top w:val="single" w:sz="4" w:space="0" w:color="auto"/>
              <w:left w:val="single" w:sz="4" w:space="0" w:color="auto"/>
              <w:bottom w:val="single" w:sz="4" w:space="0" w:color="auto"/>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647"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1</w:t>
            </w:r>
          </w:p>
        </w:tc>
        <w:tc>
          <w:tcPr>
            <w:tcW w:w="5744"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050"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204" w:type="dxa"/>
            <w:tcBorders>
              <w:top w:val="single" w:sz="4" w:space="0" w:color="auto"/>
              <w:left w:val="single" w:sz="4" w:space="0" w:color="auto"/>
              <w:bottom w:val="single" w:sz="4" w:space="0" w:color="auto"/>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647"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w:t>
            </w:r>
          </w:p>
        </w:tc>
        <w:tc>
          <w:tcPr>
            <w:tcW w:w="5744"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050" w:type="dxa"/>
            <w:tcBorders>
              <w:top w:val="single" w:sz="4" w:space="0" w:color="auto"/>
              <w:left w:val="single" w:sz="4" w:space="0" w:color="auto"/>
              <w:bottom w:val="single" w:sz="4" w:space="0" w:color="auto"/>
              <w:right w:val="nil"/>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c>
          <w:tcPr>
            <w:tcW w:w="1204" w:type="dxa"/>
            <w:tcBorders>
              <w:top w:val="single" w:sz="4" w:space="0" w:color="auto"/>
              <w:left w:val="single" w:sz="4" w:space="0" w:color="auto"/>
              <w:bottom w:val="single" w:sz="4" w:space="0" w:color="auto"/>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rPr>
            </w:pPr>
          </w:p>
        </w:tc>
      </w:tr>
      <w:tr w:rsidR="00175762" w:rsidRPr="00175762" w:rsidTr="005A6589">
        <w:tc>
          <w:tcPr>
            <w:tcW w:w="8645" w:type="dxa"/>
            <w:gridSpan w:val="4"/>
            <w:tcBorders>
              <w:top w:val="single" w:sz="4" w:space="0" w:color="auto"/>
              <w:left w:val="single" w:sz="4" w:space="0" w:color="auto"/>
              <w:bottom w:val="single" w:sz="4" w:space="0" w:color="auto"/>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Thời h</w:t>
            </w:r>
            <w:r w:rsidRPr="00175762">
              <w:rPr>
                <w:rFonts w:ascii="Times New Roman" w:hAnsi="Times New Roman" w:cs="Times New Roman"/>
                <w:color w:val="auto"/>
                <w:sz w:val="28"/>
                <w:szCs w:val="28"/>
                <w:lang w:val="en-US"/>
              </w:rPr>
              <w:t>ạ</w:t>
            </w:r>
            <w:r w:rsidRPr="00175762">
              <w:rPr>
                <w:rFonts w:ascii="Times New Roman" w:hAnsi="Times New Roman" w:cs="Times New Roman"/>
                <w:color w:val="auto"/>
                <w:sz w:val="28"/>
                <w:szCs w:val="28"/>
              </w:rPr>
              <w:t>n hoàn chỉnh hồ sơ n</w:t>
            </w:r>
            <w:r w:rsidRPr="00175762">
              <w:rPr>
                <w:rFonts w:ascii="Times New Roman" w:hAnsi="Times New Roman" w:cs="Times New Roman"/>
                <w:color w:val="auto"/>
                <w:sz w:val="28"/>
                <w:szCs w:val="28"/>
                <w:lang w:val="en-US"/>
              </w:rPr>
              <w:t>ộ</w:t>
            </w:r>
            <w:r w:rsidRPr="00175762">
              <w:rPr>
                <w:rFonts w:ascii="Times New Roman" w:hAnsi="Times New Roman" w:cs="Times New Roman"/>
                <w:color w:val="auto"/>
                <w:sz w:val="28"/>
                <w:szCs w:val="28"/>
              </w:rPr>
              <w:t>p trước ngày ... tháng ... năm</w:t>
            </w:r>
            <w:r w:rsidRPr="00175762">
              <w:rPr>
                <w:rFonts w:ascii="Times New Roman" w:hAnsi="Times New Roman" w:cs="Times New Roman"/>
                <w:color w:val="auto"/>
                <w:sz w:val="28"/>
                <w:szCs w:val="28"/>
                <w:lang w:val="en-US"/>
              </w:rPr>
              <w:t xml:space="preserve"> ….</w:t>
            </w:r>
          </w:p>
        </w:tc>
      </w:tr>
      <w:tr w:rsidR="00175762" w:rsidRPr="00175762" w:rsidTr="005A6589">
        <w:tc>
          <w:tcPr>
            <w:tcW w:w="8645" w:type="dxa"/>
            <w:gridSpan w:val="4"/>
            <w:tcBorders>
              <w:top w:val="single" w:sz="4" w:space="0" w:color="auto"/>
              <w:left w:val="single" w:sz="4" w:space="0" w:color="auto"/>
              <w:bottom w:val="single" w:sz="4" w:space="0" w:color="auto"/>
              <w:right w:val="single" w:sz="4" w:space="0" w:color="auto"/>
            </w:tcBorders>
            <w:shd w:val="clear" w:color="auto" w:fill="FFFFFF"/>
          </w:tcPr>
          <w:p w:rsidR="00175762" w:rsidRPr="00175762" w:rsidRDefault="00175762" w:rsidP="005A6589">
            <w:pPr>
              <w:spacing w:before="120" w:afterLines="50" w:after="120" w:line="312" w:lineRule="auto"/>
              <w:rPr>
                <w:rFonts w:ascii="Times New Roman" w:hAnsi="Times New Roman" w:cs="Times New Roman"/>
                <w:i/>
                <w:color w:val="auto"/>
                <w:sz w:val="28"/>
                <w:szCs w:val="28"/>
              </w:rPr>
            </w:pPr>
            <w:r w:rsidRPr="00175762">
              <w:rPr>
                <w:rFonts w:ascii="Times New Roman" w:hAnsi="Times New Roman" w:cs="Times New Roman"/>
                <w:i/>
                <w:color w:val="auto"/>
                <w:sz w:val="28"/>
                <w:szCs w:val="28"/>
              </w:rPr>
              <w:t xml:space="preserve">Trong quá trình thẩm tra quyết toán, nếu thiếu hồ sơ, cơ quan thẩm tra sẽ có </w:t>
            </w:r>
            <w:r w:rsidRPr="00175762">
              <w:rPr>
                <w:rFonts w:ascii="Times New Roman" w:hAnsi="Times New Roman" w:cs="Times New Roman"/>
                <w:i/>
                <w:color w:val="auto"/>
                <w:sz w:val="28"/>
                <w:szCs w:val="28"/>
                <w:highlight w:val="white"/>
              </w:rPr>
              <w:t>văn</w:t>
            </w:r>
            <w:r w:rsidRPr="00175762">
              <w:rPr>
                <w:rFonts w:ascii="Times New Roman" w:hAnsi="Times New Roman" w:cs="Times New Roman"/>
                <w:i/>
                <w:color w:val="auto"/>
                <w:sz w:val="28"/>
                <w:szCs w:val="28"/>
              </w:rPr>
              <w:t xml:space="preserve"> bản yêu cầu bổ sung. Chủ đầu tư có trách nhiệm bổ sung hồ sơ theo yêu cầu. Thời gian quyết toán sẽ tính lại từ kh</w:t>
            </w:r>
            <w:r w:rsidRPr="00175762">
              <w:rPr>
                <w:rFonts w:ascii="Times New Roman" w:hAnsi="Times New Roman" w:cs="Times New Roman"/>
                <w:i/>
                <w:color w:val="auto"/>
                <w:sz w:val="28"/>
                <w:szCs w:val="28"/>
                <w:lang w:val="en-US"/>
              </w:rPr>
              <w:t>i</w:t>
            </w:r>
            <w:r w:rsidRPr="00175762">
              <w:rPr>
                <w:rFonts w:ascii="Times New Roman" w:hAnsi="Times New Roman" w:cs="Times New Roman"/>
                <w:i/>
                <w:color w:val="auto"/>
                <w:sz w:val="28"/>
                <w:szCs w:val="28"/>
              </w:rPr>
              <w:t xml:space="preserve"> nhận đầy đủ hồ sơ.</w:t>
            </w:r>
          </w:p>
        </w:tc>
      </w:tr>
    </w:tbl>
    <w:p w:rsidR="00175762" w:rsidRPr="00175762" w:rsidRDefault="00175762" w:rsidP="00175762">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rPr>
        <w:t>Hai bên thống nhất lập phiếu giao nhận hồ sơ quyết toán dự án hoàn thành với các nội dung trên đây./.</w:t>
      </w:r>
    </w:p>
    <w:p w:rsidR="00175762" w:rsidRPr="00175762" w:rsidRDefault="00175762" w:rsidP="00175762">
      <w:pPr>
        <w:spacing w:before="120" w:afterLines="50" w:after="120" w:line="312" w:lineRule="auto"/>
        <w:rPr>
          <w:rFonts w:ascii="Times New Roman" w:hAnsi="Times New Roman" w:cs="Times New Roman"/>
          <w:color w:val="auto"/>
          <w:sz w:val="28"/>
          <w:szCs w:val="28"/>
          <w:lang w:val="en-US"/>
        </w:rPr>
      </w:pPr>
    </w:p>
    <w:tbl>
      <w:tblPr>
        <w:tblW w:w="0" w:type="auto"/>
        <w:tblLayout w:type="fixed"/>
        <w:tblLook w:val="0000" w:firstRow="0" w:lastRow="0" w:firstColumn="0" w:lastColumn="0" w:noHBand="0" w:noVBand="0"/>
      </w:tblPr>
      <w:tblGrid>
        <w:gridCol w:w="4428"/>
        <w:gridCol w:w="4428"/>
      </w:tblGrid>
      <w:tr w:rsidR="00175762" w:rsidRPr="00175762" w:rsidTr="005A6589">
        <w:tc>
          <w:tcPr>
            <w:tcW w:w="4428"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b/>
                <w:color w:val="auto"/>
                <w:sz w:val="28"/>
                <w:szCs w:val="28"/>
              </w:rPr>
              <w:t>BÊN GIAO HỒ SƠ</w:t>
            </w:r>
            <w:r w:rsidRPr="00175762">
              <w:rPr>
                <w:rFonts w:ascii="Times New Roman" w:hAnsi="Times New Roman" w:cs="Times New Roman"/>
                <w:b/>
                <w:color w:val="auto"/>
                <w:sz w:val="28"/>
                <w:szCs w:val="28"/>
              </w:rPr>
              <w:br/>
            </w:r>
            <w:r w:rsidRPr="00175762">
              <w:rPr>
                <w:rFonts w:ascii="Times New Roman" w:hAnsi="Times New Roman" w:cs="Times New Roman"/>
                <w:i/>
                <w:color w:val="auto"/>
                <w:sz w:val="28"/>
                <w:szCs w:val="28"/>
              </w:rPr>
              <w:t>(K</w:t>
            </w:r>
            <w:r w:rsidRPr="00175762">
              <w:rPr>
                <w:rFonts w:ascii="Times New Roman" w:hAnsi="Times New Roman" w:cs="Times New Roman"/>
                <w:i/>
                <w:color w:val="auto"/>
                <w:sz w:val="28"/>
                <w:szCs w:val="28"/>
                <w:lang w:val="en-US"/>
              </w:rPr>
              <w:t>ý</w:t>
            </w:r>
            <w:r w:rsidRPr="00175762">
              <w:rPr>
                <w:rFonts w:ascii="Times New Roman" w:hAnsi="Times New Roman" w:cs="Times New Roman"/>
                <w:i/>
                <w:color w:val="auto"/>
                <w:sz w:val="28"/>
                <w:szCs w:val="28"/>
              </w:rPr>
              <w:t>, ghi đầy đủ họ tên)</w:t>
            </w:r>
          </w:p>
        </w:tc>
        <w:tc>
          <w:tcPr>
            <w:tcW w:w="4428"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lang w:val="en-US"/>
              </w:rPr>
            </w:pPr>
            <w:r w:rsidRPr="00175762">
              <w:rPr>
                <w:rFonts w:ascii="Times New Roman" w:hAnsi="Times New Roman" w:cs="Times New Roman"/>
                <w:b/>
                <w:color w:val="auto"/>
                <w:sz w:val="28"/>
                <w:szCs w:val="28"/>
              </w:rPr>
              <w:t>BÊN NHẬN HỒ SƠ</w:t>
            </w:r>
            <w:r w:rsidRPr="00175762">
              <w:rPr>
                <w:rFonts w:ascii="Times New Roman" w:hAnsi="Times New Roman" w:cs="Times New Roman"/>
                <w:b/>
                <w:color w:val="auto"/>
                <w:sz w:val="28"/>
                <w:szCs w:val="28"/>
              </w:rPr>
              <w:br/>
            </w:r>
            <w:r w:rsidRPr="00175762">
              <w:rPr>
                <w:rFonts w:ascii="Times New Roman" w:hAnsi="Times New Roman" w:cs="Times New Roman"/>
                <w:i/>
                <w:color w:val="auto"/>
                <w:sz w:val="28"/>
                <w:szCs w:val="28"/>
              </w:rPr>
              <w:t>(K</w:t>
            </w:r>
            <w:r w:rsidRPr="00175762">
              <w:rPr>
                <w:rFonts w:ascii="Times New Roman" w:hAnsi="Times New Roman" w:cs="Times New Roman"/>
                <w:i/>
                <w:color w:val="auto"/>
                <w:sz w:val="28"/>
                <w:szCs w:val="28"/>
                <w:lang w:val="en-US"/>
              </w:rPr>
              <w:t>ý</w:t>
            </w:r>
            <w:r w:rsidRPr="00175762">
              <w:rPr>
                <w:rFonts w:ascii="Times New Roman" w:hAnsi="Times New Roman" w:cs="Times New Roman"/>
                <w:i/>
                <w:color w:val="auto"/>
                <w:sz w:val="28"/>
                <w:szCs w:val="28"/>
              </w:rPr>
              <w:t>, ghi đ</w:t>
            </w:r>
            <w:r w:rsidRPr="00175762">
              <w:rPr>
                <w:rFonts w:ascii="Times New Roman" w:hAnsi="Times New Roman" w:cs="Times New Roman"/>
                <w:i/>
                <w:color w:val="auto"/>
                <w:sz w:val="28"/>
                <w:szCs w:val="28"/>
                <w:lang w:val="en-US"/>
              </w:rPr>
              <w:t>ầ</w:t>
            </w:r>
            <w:r w:rsidRPr="00175762">
              <w:rPr>
                <w:rFonts w:ascii="Times New Roman" w:hAnsi="Times New Roman" w:cs="Times New Roman"/>
                <w:i/>
                <w:color w:val="auto"/>
                <w:sz w:val="28"/>
                <w:szCs w:val="28"/>
              </w:rPr>
              <w:t>y đủ họ tên)</w:t>
            </w:r>
          </w:p>
        </w:tc>
      </w:tr>
    </w:tbl>
    <w:p w:rsidR="00175762" w:rsidRPr="00175762" w:rsidRDefault="00175762" w:rsidP="00175762">
      <w:pPr>
        <w:spacing w:before="120" w:afterLines="50" w:after="120" w:line="312" w:lineRule="auto"/>
        <w:rPr>
          <w:rFonts w:ascii="Times New Roman" w:hAnsi="Times New Roman" w:cs="Times New Roman"/>
          <w:color w:val="auto"/>
          <w:sz w:val="28"/>
          <w:szCs w:val="28"/>
          <w:lang w:val="en-US"/>
        </w:rPr>
      </w:pPr>
    </w:p>
    <w:p w:rsidR="00175762" w:rsidRPr="00175762" w:rsidRDefault="00175762" w:rsidP="00175762">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b/>
          <w:color w:val="auto"/>
          <w:sz w:val="28"/>
          <w:szCs w:val="28"/>
        </w:rPr>
        <w:t>M</w:t>
      </w:r>
      <w:r w:rsidRPr="00175762">
        <w:rPr>
          <w:rFonts w:ascii="Times New Roman" w:hAnsi="Times New Roman" w:cs="Times New Roman"/>
          <w:b/>
          <w:color w:val="auto"/>
          <w:sz w:val="28"/>
          <w:szCs w:val="28"/>
          <w:lang w:val="en-US"/>
        </w:rPr>
        <w:t>ẫ</w:t>
      </w:r>
      <w:r w:rsidRPr="00175762">
        <w:rPr>
          <w:rFonts w:ascii="Times New Roman" w:hAnsi="Times New Roman" w:cs="Times New Roman"/>
          <w:b/>
          <w:color w:val="auto"/>
          <w:sz w:val="28"/>
          <w:szCs w:val="28"/>
        </w:rPr>
        <w:t>u số: 14/QTDA</w:t>
      </w:r>
    </w:p>
    <w:p w:rsidR="00175762" w:rsidRPr="00175762" w:rsidRDefault="00175762" w:rsidP="00175762">
      <w:pPr>
        <w:spacing w:before="120" w:afterLines="50" w:after="120" w:line="312" w:lineRule="auto"/>
        <w:jc w:val="center"/>
        <w:rPr>
          <w:rFonts w:ascii="Times New Roman" w:hAnsi="Times New Roman" w:cs="Times New Roman"/>
          <w:i/>
          <w:color w:val="auto"/>
          <w:sz w:val="28"/>
          <w:szCs w:val="28"/>
        </w:rPr>
      </w:pPr>
      <w:r w:rsidRPr="00175762">
        <w:rPr>
          <w:rFonts w:ascii="Times New Roman" w:hAnsi="Times New Roman" w:cs="Times New Roman"/>
          <w:i/>
          <w:color w:val="auto"/>
          <w:sz w:val="28"/>
          <w:szCs w:val="28"/>
        </w:rPr>
        <w:t>(Ban hành kèm theo Thông tư s</w:t>
      </w:r>
      <w:r w:rsidRPr="00175762">
        <w:rPr>
          <w:rFonts w:ascii="Times New Roman" w:hAnsi="Times New Roman" w:cs="Times New Roman"/>
          <w:i/>
          <w:color w:val="auto"/>
          <w:sz w:val="28"/>
          <w:szCs w:val="28"/>
          <w:lang w:val="en-US"/>
        </w:rPr>
        <w:t>ố</w:t>
      </w:r>
      <w:r w:rsidRPr="00175762">
        <w:rPr>
          <w:rFonts w:ascii="Times New Roman" w:hAnsi="Times New Roman" w:cs="Times New Roman"/>
          <w:i/>
          <w:color w:val="auto"/>
          <w:sz w:val="28"/>
          <w:szCs w:val="28"/>
        </w:rPr>
        <w:t xml:space="preserve"> 09/2016/TT-BTC ngày 18/01/2016 của Bộ </w:t>
      </w:r>
      <w:r w:rsidRPr="00175762">
        <w:rPr>
          <w:rFonts w:ascii="Times New Roman" w:hAnsi="Times New Roman" w:cs="Times New Roman"/>
          <w:i/>
          <w:color w:val="auto"/>
          <w:sz w:val="28"/>
          <w:szCs w:val="28"/>
          <w:highlight w:val="white"/>
        </w:rPr>
        <w:t>Tài chính</w:t>
      </w:r>
      <w:r w:rsidRPr="00175762">
        <w:rPr>
          <w:rFonts w:ascii="Times New Roman" w:hAnsi="Times New Roman" w:cs="Times New Roman"/>
          <w:i/>
          <w:color w:val="auto"/>
          <w:sz w:val="28"/>
          <w:szCs w:val="28"/>
        </w:rPr>
        <w:t>)</w:t>
      </w:r>
    </w:p>
    <w:tbl>
      <w:tblPr>
        <w:tblW w:w="9540" w:type="dxa"/>
        <w:tblLayout w:type="fixed"/>
        <w:tblCellMar>
          <w:left w:w="0" w:type="dxa"/>
          <w:right w:w="0" w:type="dxa"/>
        </w:tblCellMar>
        <w:tblLook w:val="0000" w:firstRow="0" w:lastRow="0" w:firstColumn="0" w:lastColumn="0" w:noHBand="0" w:noVBand="0"/>
      </w:tblPr>
      <w:tblGrid>
        <w:gridCol w:w="3397"/>
        <w:gridCol w:w="6143"/>
      </w:tblGrid>
      <w:tr w:rsidR="00175762" w:rsidRPr="00175762" w:rsidTr="00175762">
        <w:tc>
          <w:tcPr>
            <w:tcW w:w="3397" w:type="dxa"/>
          </w:tcPr>
          <w:p w:rsidR="00175762" w:rsidRPr="00175762" w:rsidRDefault="00175762" w:rsidP="005A6589">
            <w:pPr>
              <w:spacing w:before="120" w:afterLines="50" w:after="120" w:line="312" w:lineRule="auto"/>
              <w:jc w:val="center"/>
              <w:rPr>
                <w:rFonts w:ascii="Times New Roman" w:hAnsi="Times New Roman" w:cs="Times New Roman"/>
                <w:b/>
                <w:color w:val="auto"/>
                <w:sz w:val="28"/>
                <w:szCs w:val="28"/>
              </w:rPr>
            </w:pPr>
            <w:r w:rsidRPr="00175762">
              <w:rPr>
                <w:rFonts w:ascii="Times New Roman" w:hAnsi="Times New Roman" w:cs="Times New Roman"/>
                <w:color w:val="auto"/>
                <w:sz w:val="28"/>
                <w:szCs w:val="28"/>
              </w:rPr>
              <w:t xml:space="preserve">CƠ QUAN QUYẾT ĐỊNH THÀNH LẬP CHỦ ĐẦU TƯ </w:t>
            </w:r>
            <w:r w:rsidRPr="00175762">
              <w:rPr>
                <w:rFonts w:ascii="Times New Roman" w:hAnsi="Times New Roman" w:cs="Times New Roman"/>
                <w:color w:val="auto"/>
                <w:sz w:val="28"/>
                <w:szCs w:val="28"/>
                <w:lang w:val="en-US"/>
              </w:rPr>
              <w:br/>
            </w:r>
            <w:r w:rsidRPr="00175762">
              <w:rPr>
                <w:rFonts w:ascii="Times New Roman" w:hAnsi="Times New Roman" w:cs="Times New Roman"/>
                <w:b/>
                <w:color w:val="auto"/>
                <w:sz w:val="28"/>
                <w:szCs w:val="28"/>
              </w:rPr>
              <w:t>CHỦ ĐẦU TƯ</w:t>
            </w:r>
            <w:r w:rsidRPr="00175762">
              <w:rPr>
                <w:rFonts w:ascii="Times New Roman" w:hAnsi="Times New Roman" w:cs="Times New Roman"/>
                <w:b/>
                <w:color w:val="auto"/>
                <w:sz w:val="28"/>
                <w:szCs w:val="28"/>
              </w:rPr>
              <w:br/>
              <w:t>-------</w:t>
            </w:r>
          </w:p>
        </w:tc>
        <w:tc>
          <w:tcPr>
            <w:tcW w:w="6143"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b/>
                <w:color w:val="auto"/>
                <w:sz w:val="28"/>
                <w:szCs w:val="28"/>
              </w:rPr>
              <w:t>CỘNG HÒA XÃ HỘI CHỦ NGHĨA VIỆT NAM</w:t>
            </w:r>
            <w:r w:rsidRPr="00175762">
              <w:rPr>
                <w:rFonts w:ascii="Times New Roman" w:hAnsi="Times New Roman" w:cs="Times New Roman"/>
                <w:b/>
                <w:color w:val="auto"/>
                <w:sz w:val="28"/>
                <w:szCs w:val="28"/>
              </w:rPr>
              <w:br/>
              <w:t xml:space="preserve">Độc lập - Tự do - Hạnh phúc </w:t>
            </w:r>
            <w:r w:rsidRPr="00175762">
              <w:rPr>
                <w:rFonts w:ascii="Times New Roman" w:hAnsi="Times New Roman" w:cs="Times New Roman"/>
                <w:b/>
                <w:color w:val="auto"/>
                <w:sz w:val="28"/>
                <w:szCs w:val="28"/>
              </w:rPr>
              <w:br/>
              <w:t>---------------</w:t>
            </w:r>
          </w:p>
        </w:tc>
      </w:tr>
      <w:tr w:rsidR="00175762" w:rsidRPr="00175762" w:rsidTr="00175762">
        <w:tc>
          <w:tcPr>
            <w:tcW w:w="3397" w:type="dxa"/>
          </w:tcPr>
          <w:p w:rsidR="00175762" w:rsidRPr="00175762" w:rsidRDefault="00175762" w:rsidP="005A6589">
            <w:pPr>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Số:</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lang w:val="en-US"/>
              </w:rPr>
              <w:br/>
            </w:r>
            <w:r w:rsidRPr="00175762">
              <w:rPr>
                <w:rFonts w:ascii="Times New Roman" w:hAnsi="Times New Roman" w:cs="Times New Roman"/>
                <w:i/>
                <w:color w:val="auto"/>
                <w:sz w:val="28"/>
                <w:szCs w:val="28"/>
              </w:rPr>
              <w:t>V/v b</w:t>
            </w:r>
            <w:r w:rsidRPr="00175762">
              <w:rPr>
                <w:rFonts w:ascii="Times New Roman" w:hAnsi="Times New Roman" w:cs="Times New Roman"/>
                <w:i/>
                <w:color w:val="auto"/>
                <w:sz w:val="28"/>
                <w:szCs w:val="28"/>
                <w:lang w:val="en-US"/>
              </w:rPr>
              <w:t>ổ</w:t>
            </w:r>
            <w:r w:rsidRPr="00175762">
              <w:rPr>
                <w:rFonts w:ascii="Times New Roman" w:hAnsi="Times New Roman" w:cs="Times New Roman"/>
                <w:i/>
                <w:color w:val="auto"/>
                <w:sz w:val="28"/>
                <w:szCs w:val="28"/>
              </w:rPr>
              <w:t xml:space="preserve"> sung, hoàn thiện h</w:t>
            </w:r>
            <w:r w:rsidRPr="00175762">
              <w:rPr>
                <w:rFonts w:ascii="Times New Roman" w:hAnsi="Times New Roman" w:cs="Times New Roman"/>
                <w:i/>
                <w:color w:val="auto"/>
                <w:sz w:val="28"/>
                <w:szCs w:val="28"/>
                <w:lang w:val="en-US"/>
              </w:rPr>
              <w:t>ồ</w:t>
            </w:r>
            <w:r w:rsidRPr="00175762">
              <w:rPr>
                <w:rFonts w:ascii="Times New Roman" w:hAnsi="Times New Roman" w:cs="Times New Roman"/>
                <w:i/>
                <w:color w:val="auto"/>
                <w:sz w:val="28"/>
                <w:szCs w:val="28"/>
              </w:rPr>
              <w:t xml:space="preserve"> sơ, tài liệu quyết</w:t>
            </w:r>
            <w:r w:rsidRPr="00175762">
              <w:rPr>
                <w:rFonts w:ascii="Times New Roman" w:hAnsi="Times New Roman" w:cs="Times New Roman"/>
                <w:i/>
                <w:color w:val="auto"/>
                <w:sz w:val="28"/>
                <w:szCs w:val="28"/>
                <w:lang w:val="en-US"/>
              </w:rPr>
              <w:t xml:space="preserve"> </w:t>
            </w:r>
            <w:r w:rsidRPr="00175762">
              <w:rPr>
                <w:rFonts w:ascii="Times New Roman" w:hAnsi="Times New Roman" w:cs="Times New Roman"/>
                <w:i/>
                <w:color w:val="auto"/>
                <w:sz w:val="28"/>
                <w:szCs w:val="28"/>
              </w:rPr>
              <w:t>toán dự án (hạng mục, gói thầu)</w:t>
            </w:r>
            <w:r w:rsidRPr="00175762">
              <w:rPr>
                <w:rFonts w:ascii="Times New Roman" w:hAnsi="Times New Roman" w:cs="Times New Roman"/>
                <w:i/>
                <w:color w:val="auto"/>
                <w:sz w:val="28"/>
                <w:szCs w:val="28"/>
                <w:lang w:val="en-US"/>
              </w:rPr>
              <w:t>…..</w:t>
            </w:r>
            <w:r w:rsidRPr="00175762">
              <w:rPr>
                <w:rFonts w:ascii="Times New Roman" w:hAnsi="Times New Roman" w:cs="Times New Roman"/>
                <w:i/>
                <w:color w:val="auto"/>
                <w:sz w:val="28"/>
                <w:szCs w:val="28"/>
              </w:rPr>
              <w:br/>
              <w:t>(lần</w:t>
            </w:r>
            <w:r w:rsidRPr="00175762">
              <w:rPr>
                <w:rFonts w:ascii="Times New Roman" w:hAnsi="Times New Roman" w:cs="Times New Roman"/>
                <w:i/>
                <w:color w:val="auto"/>
                <w:sz w:val="28"/>
                <w:szCs w:val="28"/>
                <w:lang w:val="en-US"/>
              </w:rPr>
              <w:t>….</w:t>
            </w:r>
            <w:r w:rsidRPr="00175762">
              <w:rPr>
                <w:rFonts w:ascii="Times New Roman" w:hAnsi="Times New Roman" w:cs="Times New Roman"/>
                <w:i/>
                <w:color w:val="auto"/>
                <w:sz w:val="28"/>
                <w:szCs w:val="28"/>
              </w:rPr>
              <w:t>)</w:t>
            </w:r>
          </w:p>
        </w:tc>
        <w:tc>
          <w:tcPr>
            <w:tcW w:w="6143" w:type="dxa"/>
          </w:tcPr>
          <w:p w:rsidR="00175762" w:rsidRPr="00175762" w:rsidRDefault="00175762" w:rsidP="005A6589">
            <w:pPr>
              <w:spacing w:before="120" w:afterLines="50" w:after="120" w:line="312" w:lineRule="auto"/>
              <w:jc w:val="right"/>
              <w:rPr>
                <w:rFonts w:ascii="Times New Roman" w:hAnsi="Times New Roman" w:cs="Times New Roman"/>
                <w:i/>
                <w:color w:val="auto"/>
                <w:sz w:val="28"/>
                <w:szCs w:val="28"/>
              </w:rPr>
            </w:pPr>
            <w:r w:rsidRPr="00175762">
              <w:rPr>
                <w:rFonts w:ascii="Times New Roman" w:hAnsi="Times New Roman" w:cs="Times New Roman"/>
                <w:i/>
                <w:color w:val="auto"/>
                <w:sz w:val="28"/>
                <w:szCs w:val="28"/>
                <w:lang w:val="en-US"/>
              </w:rPr>
              <w:t>……..</w:t>
            </w:r>
            <w:r w:rsidRPr="00175762">
              <w:rPr>
                <w:rFonts w:ascii="Times New Roman" w:hAnsi="Times New Roman" w:cs="Times New Roman"/>
                <w:i/>
                <w:color w:val="auto"/>
                <w:sz w:val="28"/>
                <w:szCs w:val="28"/>
              </w:rPr>
              <w:t xml:space="preserve">, ngày </w:t>
            </w:r>
            <w:r w:rsidRPr="00175762">
              <w:rPr>
                <w:rFonts w:ascii="Times New Roman" w:hAnsi="Times New Roman" w:cs="Times New Roman"/>
                <w:i/>
                <w:color w:val="auto"/>
                <w:sz w:val="28"/>
                <w:szCs w:val="28"/>
                <w:lang w:val="en-US"/>
              </w:rPr>
              <w:t xml:space="preserve"> </w:t>
            </w:r>
            <w:r w:rsidRPr="00175762">
              <w:rPr>
                <w:rFonts w:ascii="Times New Roman" w:hAnsi="Times New Roman" w:cs="Times New Roman"/>
                <w:i/>
                <w:color w:val="auto"/>
                <w:sz w:val="28"/>
                <w:szCs w:val="28"/>
              </w:rPr>
              <w:t xml:space="preserve"> tháng</w:t>
            </w:r>
            <w:r w:rsidRPr="00175762">
              <w:rPr>
                <w:rFonts w:ascii="Times New Roman" w:hAnsi="Times New Roman" w:cs="Times New Roman"/>
                <w:i/>
                <w:color w:val="auto"/>
                <w:sz w:val="28"/>
                <w:szCs w:val="28"/>
                <w:lang w:val="en-US"/>
              </w:rPr>
              <w:t xml:space="preserve"> </w:t>
            </w:r>
            <w:r w:rsidRPr="00175762">
              <w:rPr>
                <w:rFonts w:ascii="Times New Roman" w:hAnsi="Times New Roman" w:cs="Times New Roman"/>
                <w:i/>
                <w:color w:val="auto"/>
                <w:sz w:val="28"/>
                <w:szCs w:val="28"/>
              </w:rPr>
              <w:t xml:space="preserve">  năm </w:t>
            </w:r>
            <w:r w:rsidRPr="00175762">
              <w:rPr>
                <w:rFonts w:ascii="Times New Roman" w:hAnsi="Times New Roman" w:cs="Times New Roman"/>
                <w:i/>
                <w:color w:val="auto"/>
                <w:sz w:val="28"/>
                <w:szCs w:val="28"/>
                <w:lang w:val="en-US"/>
              </w:rPr>
              <w:t>…</w:t>
            </w:r>
          </w:p>
        </w:tc>
      </w:tr>
    </w:tbl>
    <w:p w:rsidR="00175762" w:rsidRPr="00175762" w:rsidRDefault="00175762" w:rsidP="00175762">
      <w:pPr>
        <w:spacing w:before="120" w:afterLines="50" w:after="120" w:line="312" w:lineRule="auto"/>
        <w:rPr>
          <w:rFonts w:ascii="Times New Roman" w:hAnsi="Times New Roman" w:cs="Times New Roman"/>
          <w:color w:val="auto"/>
          <w:sz w:val="28"/>
          <w:szCs w:val="28"/>
          <w:lang w:val="en-US"/>
        </w:rPr>
      </w:pPr>
    </w:p>
    <w:p w:rsidR="00175762" w:rsidRPr="00175762" w:rsidRDefault="00175762" w:rsidP="00175762">
      <w:pPr>
        <w:tabs>
          <w:tab w:val="left" w:leader="dot" w:pos="4800"/>
        </w:tabs>
        <w:spacing w:before="120" w:afterLines="50" w:after="120" w:line="312" w:lineRule="auto"/>
        <w:jc w:val="center"/>
        <w:rPr>
          <w:rFonts w:ascii="Times New Roman" w:hAnsi="Times New Roman" w:cs="Times New Roman"/>
          <w:color w:val="auto"/>
          <w:sz w:val="28"/>
          <w:szCs w:val="28"/>
        </w:rPr>
      </w:pPr>
      <w:r w:rsidRPr="00175762">
        <w:rPr>
          <w:rFonts w:ascii="Times New Roman" w:hAnsi="Times New Roman" w:cs="Times New Roman"/>
          <w:color w:val="auto"/>
          <w:sz w:val="28"/>
          <w:szCs w:val="28"/>
        </w:rPr>
        <w:t>Kính gửi:</w:t>
      </w:r>
      <w:r w:rsidRPr="00175762">
        <w:rPr>
          <w:rFonts w:ascii="Times New Roman" w:hAnsi="Times New Roman" w:cs="Times New Roman"/>
          <w:color w:val="auto"/>
          <w:sz w:val="28"/>
          <w:szCs w:val="28"/>
          <w:lang w:val="en-US"/>
        </w:rPr>
        <w:tab/>
      </w:r>
      <w:r w:rsidRPr="00175762">
        <w:rPr>
          <w:rFonts w:ascii="Times New Roman" w:hAnsi="Times New Roman" w:cs="Times New Roman"/>
          <w:color w:val="auto"/>
          <w:sz w:val="28"/>
          <w:szCs w:val="28"/>
        </w:rPr>
        <w:t>(nhà thầu)</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Căn cứ</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 xml:space="preserve">Thông tư số </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 xml:space="preserve">ngày </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của Bộ Tài chính quy định về</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quyết toán dự án hoàn thành thuộc nguồn vốn nhà nước;</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xml:space="preserve">Căn cứ Quyết định số </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 xml:space="preserve">ngày </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 xml:space="preserve">của </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 xml:space="preserve">về việc phê duyệt dự án </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 xml:space="preserve">và điều chỉnh, </w:t>
      </w:r>
      <w:r w:rsidRPr="00175762">
        <w:rPr>
          <w:rFonts w:ascii="Times New Roman" w:hAnsi="Times New Roman" w:cs="Times New Roman"/>
          <w:color w:val="auto"/>
          <w:sz w:val="28"/>
          <w:szCs w:val="28"/>
          <w:highlight w:val="white"/>
        </w:rPr>
        <w:t>b</w:t>
      </w:r>
      <w:r w:rsidRPr="00175762">
        <w:rPr>
          <w:rFonts w:ascii="Times New Roman" w:hAnsi="Times New Roman" w:cs="Times New Roman"/>
          <w:color w:val="auto"/>
          <w:sz w:val="28"/>
          <w:szCs w:val="28"/>
          <w:highlight w:val="white"/>
          <w:lang w:val="en-US"/>
        </w:rPr>
        <w:t>ổ</w:t>
      </w:r>
      <w:r w:rsidRPr="00175762">
        <w:rPr>
          <w:rFonts w:ascii="Times New Roman" w:hAnsi="Times New Roman" w:cs="Times New Roman"/>
          <w:color w:val="auto"/>
          <w:sz w:val="28"/>
          <w:szCs w:val="28"/>
          <w:highlight w:val="white"/>
        </w:rPr>
        <w:t xml:space="preserve"> sung</w:t>
      </w:r>
      <w:r w:rsidRPr="00175762">
        <w:rPr>
          <w:rFonts w:ascii="Times New Roman" w:hAnsi="Times New Roman" w:cs="Times New Roman"/>
          <w:color w:val="auto"/>
          <w:sz w:val="28"/>
          <w:szCs w:val="28"/>
        </w:rPr>
        <w:t xml:space="preserve"> (nếu có);</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xml:space="preserve">Căn cứ Quyết định số </w:t>
      </w: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 xml:space="preserve">ngày </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 xml:space="preserve">của </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về việc trúng thầu (chỉ định</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 xml:space="preserve">thầu) dự án (hạng mục, gói thầu) </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và điều chỉnh, bổ sung (nếu có);</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xml:space="preserve">Căn cứ Hợp đồng số </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 xml:space="preserve">ngày </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 xml:space="preserve">giữa </w:t>
      </w: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 xml:space="preserve"> (tên chủ đầu tư) với (tên nhà</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thầu) và Hợp đồng điều chỉnh, bổ sung (nếu có);</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xml:space="preserve">Căn cứ </w:t>
      </w: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 xml:space="preserve"> (nêu các căn cứ khác như văn bản cho phép kéo dài thời gian</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 xml:space="preserve">thực hiện Hợp đồng, </w:t>
      </w: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 xml:space="preserve"> (nếu có));</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Căn cứ Biên bản nghiệm thu khối lượng hoàn thành, Biên bản thanh lý Hợp đồng (nếu có).</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Đ</w:t>
      </w:r>
      <w:r w:rsidRPr="00175762">
        <w:rPr>
          <w:rFonts w:ascii="Times New Roman" w:hAnsi="Times New Roman" w:cs="Times New Roman"/>
          <w:color w:val="auto"/>
          <w:sz w:val="28"/>
          <w:szCs w:val="28"/>
          <w:lang w:val="en-US"/>
        </w:rPr>
        <w:t>ể</w:t>
      </w:r>
      <w:r w:rsidRPr="00175762">
        <w:rPr>
          <w:rFonts w:ascii="Times New Roman" w:hAnsi="Times New Roman" w:cs="Times New Roman"/>
          <w:color w:val="auto"/>
          <w:sz w:val="28"/>
          <w:szCs w:val="28"/>
        </w:rPr>
        <w:t xml:space="preserve"> đảm bảo công tác lập, thẩm tra, phê duyệt quyết toán dự án (hạng mục,</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 xml:space="preserve">gói thầu) đúng thời gian quy định; </w:t>
      </w: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 xml:space="preserve"> (chủ đầu tư) yêu cầu </w:t>
      </w: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 xml:space="preserve"> (nhà thầu) thực</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hiện các nội dung sau:</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1.</w:t>
      </w:r>
      <w:r w:rsidRPr="00175762">
        <w:rPr>
          <w:rFonts w:ascii="Times New Roman" w:hAnsi="Times New Roman" w:cs="Times New Roman"/>
          <w:color w:val="auto"/>
          <w:sz w:val="28"/>
          <w:szCs w:val="28"/>
        </w:rPr>
        <w:t xml:space="preserve"> </w:t>
      </w:r>
      <w:r w:rsidRPr="00175762">
        <w:rPr>
          <w:rFonts w:ascii="Times New Roman" w:hAnsi="Times New Roman" w:cs="Times New Roman"/>
          <w:color w:val="auto"/>
          <w:sz w:val="28"/>
          <w:szCs w:val="28"/>
          <w:lang w:val="en-US"/>
        </w:rPr>
        <w:t>V</w:t>
      </w:r>
      <w:r w:rsidRPr="00175762">
        <w:rPr>
          <w:rFonts w:ascii="Times New Roman" w:hAnsi="Times New Roman" w:cs="Times New Roman"/>
          <w:color w:val="auto"/>
          <w:sz w:val="28"/>
          <w:szCs w:val="28"/>
        </w:rPr>
        <w:t>ề bổ sung, hoàn thiện hồ sơ, tài liệu còn thiếu hoặc chưa đảm bảo quy</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định: (ghi các hồ sơ, tài liệu còn thiếu và chưa đảm bảo theo quy định tại Điều</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 xml:space="preserve"> Thông tư số </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 xml:space="preserve">ngày </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của Bộ Tài chính);</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lang w:val="en-US"/>
        </w:rPr>
        <w:t>2.</w:t>
      </w:r>
      <w:r w:rsidRPr="00175762">
        <w:rPr>
          <w:rFonts w:ascii="Times New Roman" w:hAnsi="Times New Roman" w:cs="Times New Roman"/>
          <w:color w:val="auto"/>
          <w:sz w:val="28"/>
          <w:szCs w:val="28"/>
        </w:rPr>
        <w:t xml:space="preserve"> </w:t>
      </w:r>
      <w:r w:rsidRPr="00175762">
        <w:rPr>
          <w:rFonts w:ascii="Times New Roman" w:hAnsi="Times New Roman" w:cs="Times New Roman"/>
          <w:color w:val="auto"/>
          <w:sz w:val="28"/>
          <w:szCs w:val="28"/>
          <w:lang w:val="en-US"/>
        </w:rPr>
        <w:t>V</w:t>
      </w:r>
      <w:r w:rsidRPr="00175762">
        <w:rPr>
          <w:rFonts w:ascii="Times New Roman" w:hAnsi="Times New Roman" w:cs="Times New Roman"/>
          <w:color w:val="auto"/>
          <w:sz w:val="28"/>
          <w:szCs w:val="28"/>
        </w:rPr>
        <w:t>ề thời gian nộp hồ sơ, tài liệu:</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Đ</w:t>
      </w:r>
      <w:r w:rsidRPr="00175762">
        <w:rPr>
          <w:rFonts w:ascii="Times New Roman" w:hAnsi="Times New Roman" w:cs="Times New Roman"/>
          <w:color w:val="auto"/>
          <w:sz w:val="28"/>
          <w:szCs w:val="28"/>
          <w:lang w:val="en-US"/>
        </w:rPr>
        <w:t>ề</w:t>
      </w:r>
      <w:r w:rsidRPr="00175762">
        <w:rPr>
          <w:rFonts w:ascii="Times New Roman" w:hAnsi="Times New Roman" w:cs="Times New Roman"/>
          <w:color w:val="auto"/>
          <w:sz w:val="28"/>
          <w:szCs w:val="28"/>
        </w:rPr>
        <w:t xml:space="preserve"> nghị </w:t>
      </w: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 xml:space="preserve"> </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(nhà thầu) bổ sung, hoàn thiện các hồ sơ, tài liệu còn thiếu hoặc</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 xml:space="preserve">chưa đảm bảo quy định (nêu trên), gửi đến </w:t>
      </w: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 xml:space="preserve"> (chủ đầu tư) trước ngày </w:t>
      </w: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 xml:space="preserve"> (sau</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10 ngày kể từ ngày nhà thầu nhận được văn bản theo dấu bưu điện).</w:t>
      </w:r>
    </w:p>
    <w:p w:rsidR="00175762" w:rsidRPr="00175762" w:rsidRDefault="00175762" w:rsidP="00175762">
      <w:pPr>
        <w:spacing w:before="120" w:afterLines="50" w:after="120" w:line="312" w:lineRule="auto"/>
        <w:jc w:val="both"/>
        <w:rPr>
          <w:rFonts w:ascii="Times New Roman" w:hAnsi="Times New Roman" w:cs="Times New Roman"/>
          <w:color w:val="auto"/>
          <w:sz w:val="28"/>
          <w:szCs w:val="28"/>
        </w:rPr>
      </w:pPr>
      <w:r w:rsidRPr="00175762">
        <w:rPr>
          <w:rFonts w:ascii="Times New Roman" w:hAnsi="Times New Roman" w:cs="Times New Roman"/>
          <w:color w:val="auto"/>
          <w:sz w:val="28"/>
          <w:szCs w:val="28"/>
        </w:rPr>
        <w:t xml:space="preserve">Quá thời gian trên, </w:t>
      </w: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 xml:space="preserve"> (chủ đầu tư) chưa nhận được các hồ sơ, tài liệu còn</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 xml:space="preserve">thiếu hoặc chưa đảm bảo quy định (nêu trên); </w:t>
      </w: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 xml:space="preserve"> (chủ đầu tư) sẽ thực hiện tổng</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 xml:space="preserve">hợp quyết toán dự án hoàn thành (hạng mục, gói thầu) để báo cáo cấp </w:t>
      </w:r>
      <w:r w:rsidRPr="00175762">
        <w:rPr>
          <w:rFonts w:ascii="Times New Roman" w:hAnsi="Times New Roman" w:cs="Times New Roman"/>
          <w:color w:val="auto"/>
          <w:sz w:val="28"/>
          <w:szCs w:val="28"/>
          <w:highlight w:val="white"/>
        </w:rPr>
        <w:t>thẩm quyền</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 xml:space="preserve">thẩm tra, phê duyệt theo quy định; mọi tổn thất, thiệt hại (nếu có) </w:t>
      </w: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 xml:space="preserve"> </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(nhà thầu)</w:t>
      </w:r>
      <w:r w:rsidRPr="00175762">
        <w:rPr>
          <w:rFonts w:ascii="Times New Roman" w:hAnsi="Times New Roman" w:cs="Times New Roman"/>
          <w:color w:val="auto"/>
          <w:sz w:val="28"/>
          <w:szCs w:val="28"/>
          <w:lang w:val="en-US"/>
        </w:rPr>
        <w:t xml:space="preserve"> </w:t>
      </w:r>
      <w:r w:rsidRPr="00175762">
        <w:rPr>
          <w:rFonts w:ascii="Times New Roman" w:hAnsi="Times New Roman" w:cs="Times New Roman"/>
          <w:color w:val="auto"/>
          <w:sz w:val="28"/>
          <w:szCs w:val="28"/>
        </w:rPr>
        <w:t>hoàn toàn chịu trá</w:t>
      </w:r>
      <w:r w:rsidRPr="00175762">
        <w:rPr>
          <w:rFonts w:ascii="Times New Roman" w:hAnsi="Times New Roman" w:cs="Times New Roman"/>
          <w:color w:val="auto"/>
          <w:sz w:val="28"/>
          <w:szCs w:val="28"/>
          <w:lang w:val="en-US"/>
        </w:rPr>
        <w:t>c</w:t>
      </w:r>
      <w:r w:rsidRPr="00175762">
        <w:rPr>
          <w:rFonts w:ascii="Times New Roman" w:hAnsi="Times New Roman" w:cs="Times New Roman"/>
          <w:color w:val="auto"/>
          <w:sz w:val="28"/>
          <w:szCs w:val="28"/>
        </w:rPr>
        <w:t>h nhiệm.</w:t>
      </w:r>
    </w:p>
    <w:p w:rsidR="00175762" w:rsidRPr="00175762" w:rsidRDefault="00175762" w:rsidP="00175762">
      <w:pPr>
        <w:spacing w:before="120" w:afterLines="50" w:after="120" w:line="312" w:lineRule="auto"/>
        <w:rPr>
          <w:rFonts w:ascii="Times New Roman" w:hAnsi="Times New Roman" w:cs="Times New Roman"/>
          <w:color w:val="auto"/>
          <w:sz w:val="28"/>
          <w:szCs w:val="28"/>
          <w:lang w:val="en-US"/>
        </w:rPr>
      </w:pP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 xml:space="preserve"> (chủ đầu tư) có ý kiến để </w:t>
      </w:r>
      <w:r w:rsidRPr="00175762">
        <w:rPr>
          <w:rFonts w:ascii="Times New Roman" w:hAnsi="Times New Roman" w:cs="Times New Roman"/>
          <w:color w:val="auto"/>
          <w:sz w:val="28"/>
          <w:szCs w:val="28"/>
          <w:lang w:val="en-US"/>
        </w:rPr>
        <w:t>……..</w:t>
      </w:r>
      <w:r w:rsidRPr="00175762">
        <w:rPr>
          <w:rFonts w:ascii="Times New Roman" w:hAnsi="Times New Roman" w:cs="Times New Roman"/>
          <w:color w:val="auto"/>
          <w:sz w:val="28"/>
          <w:szCs w:val="28"/>
        </w:rPr>
        <w:t xml:space="preserve"> (nhà thầu) biết và tổ chức thực hiệ</w:t>
      </w:r>
      <w:r>
        <w:rPr>
          <w:rFonts w:ascii="Times New Roman" w:hAnsi="Times New Roman" w:cs="Times New Roman"/>
          <w:color w:val="auto"/>
          <w:sz w:val="28"/>
          <w:szCs w:val="28"/>
        </w:rPr>
        <w:t>n</w:t>
      </w:r>
      <w:r w:rsidRPr="00175762">
        <w:rPr>
          <w:rFonts w:ascii="Times New Roman" w:hAnsi="Times New Roman" w:cs="Times New Roman"/>
          <w:color w:val="auto"/>
          <w:sz w:val="28"/>
          <w:szCs w:val="28"/>
          <w:lang w:val="en-US"/>
        </w:rPr>
        <w:t>.</w:t>
      </w:r>
    </w:p>
    <w:p w:rsidR="00175762" w:rsidRPr="00175762" w:rsidRDefault="00175762" w:rsidP="00175762">
      <w:pPr>
        <w:spacing w:before="120" w:afterLines="50" w:after="120" w:line="312" w:lineRule="auto"/>
        <w:rPr>
          <w:rFonts w:ascii="Times New Roman" w:hAnsi="Times New Roman" w:cs="Times New Roman"/>
          <w:color w:val="auto"/>
          <w:sz w:val="28"/>
          <w:szCs w:val="28"/>
          <w:lang w:val="en-US"/>
        </w:rPr>
      </w:pPr>
    </w:p>
    <w:tbl>
      <w:tblPr>
        <w:tblW w:w="0" w:type="auto"/>
        <w:tblLayout w:type="fixed"/>
        <w:tblLook w:val="0000" w:firstRow="0" w:lastRow="0" w:firstColumn="0" w:lastColumn="0" w:noHBand="0" w:noVBand="0"/>
      </w:tblPr>
      <w:tblGrid>
        <w:gridCol w:w="4428"/>
        <w:gridCol w:w="4428"/>
      </w:tblGrid>
      <w:tr w:rsidR="00175762" w:rsidRPr="00175762" w:rsidTr="005A6589">
        <w:tc>
          <w:tcPr>
            <w:tcW w:w="4428" w:type="dxa"/>
          </w:tcPr>
          <w:p w:rsidR="00175762" w:rsidRPr="00175762" w:rsidRDefault="00175762" w:rsidP="005A6589">
            <w:pPr>
              <w:spacing w:before="120" w:afterLines="50" w:after="120" w:line="312" w:lineRule="auto"/>
              <w:rPr>
                <w:rFonts w:ascii="Times New Roman" w:hAnsi="Times New Roman" w:cs="Times New Roman"/>
                <w:color w:val="auto"/>
                <w:sz w:val="28"/>
                <w:szCs w:val="28"/>
              </w:rPr>
            </w:pPr>
            <w:r w:rsidRPr="00175762">
              <w:rPr>
                <w:rFonts w:ascii="Times New Roman" w:hAnsi="Times New Roman" w:cs="Times New Roman"/>
                <w:color w:val="auto"/>
                <w:sz w:val="28"/>
                <w:szCs w:val="28"/>
              </w:rPr>
              <w:br/>
            </w:r>
            <w:r w:rsidRPr="00175762">
              <w:rPr>
                <w:rFonts w:ascii="Times New Roman" w:hAnsi="Times New Roman" w:cs="Times New Roman"/>
                <w:b/>
                <w:i/>
                <w:color w:val="auto"/>
                <w:sz w:val="28"/>
                <w:szCs w:val="28"/>
              </w:rPr>
              <w:t>Nơi nhận:</w:t>
            </w:r>
            <w:r w:rsidRPr="00175762">
              <w:rPr>
                <w:rFonts w:ascii="Times New Roman" w:hAnsi="Times New Roman" w:cs="Times New Roman"/>
                <w:b/>
                <w:i/>
                <w:color w:val="auto"/>
                <w:sz w:val="28"/>
                <w:szCs w:val="28"/>
              </w:rPr>
              <w:br/>
            </w:r>
            <w:r w:rsidRPr="00175762">
              <w:rPr>
                <w:rFonts w:ascii="Times New Roman" w:hAnsi="Times New Roman" w:cs="Times New Roman"/>
                <w:color w:val="auto"/>
                <w:sz w:val="28"/>
                <w:szCs w:val="28"/>
              </w:rPr>
              <w:t xml:space="preserve">- Như trên; </w:t>
            </w:r>
            <w:r w:rsidRPr="00175762">
              <w:rPr>
                <w:rFonts w:ascii="Times New Roman" w:hAnsi="Times New Roman" w:cs="Times New Roman"/>
                <w:color w:val="auto"/>
                <w:sz w:val="28"/>
                <w:szCs w:val="28"/>
              </w:rPr>
              <w:br/>
              <w:t>- Người quyết định đầu tư (để báo cáo);</w:t>
            </w:r>
            <w:r w:rsidRPr="00175762">
              <w:rPr>
                <w:rFonts w:ascii="Times New Roman" w:hAnsi="Times New Roman" w:cs="Times New Roman"/>
                <w:color w:val="auto"/>
                <w:sz w:val="28"/>
                <w:szCs w:val="28"/>
              </w:rPr>
              <w:br/>
              <w:t>- Cơ quan thẩm tra quyết toán;</w:t>
            </w:r>
            <w:r w:rsidRPr="00175762">
              <w:rPr>
                <w:rFonts w:ascii="Times New Roman" w:hAnsi="Times New Roman" w:cs="Times New Roman"/>
                <w:color w:val="auto"/>
                <w:sz w:val="28"/>
                <w:szCs w:val="28"/>
              </w:rPr>
              <w:br/>
              <w:t>- Cơ quan thanh toán vốn đầu tư;</w:t>
            </w:r>
            <w:r w:rsidRPr="00175762">
              <w:rPr>
                <w:rFonts w:ascii="Times New Roman" w:hAnsi="Times New Roman" w:cs="Times New Roman"/>
                <w:color w:val="auto"/>
                <w:sz w:val="28"/>
                <w:szCs w:val="28"/>
              </w:rPr>
              <w:br/>
              <w:t>- Lưu ....</w:t>
            </w:r>
          </w:p>
        </w:tc>
        <w:tc>
          <w:tcPr>
            <w:tcW w:w="4428" w:type="dxa"/>
          </w:tcPr>
          <w:p w:rsidR="00175762" w:rsidRPr="00175762" w:rsidRDefault="00175762" w:rsidP="005A6589">
            <w:pPr>
              <w:spacing w:before="120" w:afterLines="50" w:after="120" w:line="312" w:lineRule="auto"/>
              <w:jc w:val="center"/>
              <w:rPr>
                <w:rFonts w:ascii="Times New Roman" w:hAnsi="Times New Roman" w:cs="Times New Roman"/>
                <w:b/>
                <w:color w:val="auto"/>
                <w:sz w:val="28"/>
                <w:szCs w:val="28"/>
                <w:lang w:val="en-US"/>
              </w:rPr>
            </w:pPr>
            <w:r w:rsidRPr="00175762">
              <w:rPr>
                <w:rFonts w:ascii="Times New Roman" w:hAnsi="Times New Roman" w:cs="Times New Roman"/>
                <w:b/>
                <w:color w:val="auto"/>
                <w:sz w:val="28"/>
                <w:szCs w:val="28"/>
              </w:rPr>
              <w:t>CHỦ ĐẦU TƯ</w:t>
            </w:r>
            <w:r w:rsidRPr="00175762">
              <w:rPr>
                <w:rFonts w:ascii="Times New Roman" w:hAnsi="Times New Roman" w:cs="Times New Roman"/>
                <w:b/>
                <w:color w:val="auto"/>
                <w:sz w:val="28"/>
                <w:szCs w:val="28"/>
                <w:lang w:val="en-US"/>
              </w:rPr>
              <w:br/>
            </w:r>
            <w:r w:rsidRPr="00175762">
              <w:rPr>
                <w:rFonts w:ascii="Times New Roman" w:hAnsi="Times New Roman" w:cs="Times New Roman"/>
                <w:i/>
                <w:color w:val="auto"/>
                <w:sz w:val="28"/>
                <w:szCs w:val="28"/>
              </w:rPr>
              <w:t>(k</w:t>
            </w:r>
            <w:r w:rsidRPr="00175762">
              <w:rPr>
                <w:rFonts w:ascii="Times New Roman" w:hAnsi="Times New Roman" w:cs="Times New Roman"/>
                <w:i/>
                <w:color w:val="auto"/>
                <w:sz w:val="28"/>
                <w:szCs w:val="28"/>
                <w:lang w:val="en-US"/>
              </w:rPr>
              <w:t>ý</w:t>
            </w:r>
            <w:r w:rsidRPr="00175762">
              <w:rPr>
                <w:rFonts w:ascii="Times New Roman" w:hAnsi="Times New Roman" w:cs="Times New Roman"/>
                <w:i/>
                <w:color w:val="auto"/>
                <w:sz w:val="28"/>
                <w:szCs w:val="28"/>
              </w:rPr>
              <w:t>, ghi rõ họ tên và đóng dấu)</w:t>
            </w:r>
          </w:p>
        </w:tc>
      </w:tr>
    </w:tbl>
    <w:p w:rsidR="00175762" w:rsidRPr="00175762" w:rsidRDefault="00175762" w:rsidP="00175762">
      <w:pPr>
        <w:spacing w:before="120" w:afterLines="50" w:after="120" w:line="312" w:lineRule="auto"/>
        <w:rPr>
          <w:rFonts w:ascii="Times New Roman" w:eastAsia="Times New Roman" w:hAnsi="Times New Roman" w:cs="Times New Roman"/>
          <w:b/>
          <w:color w:val="auto"/>
          <w:sz w:val="28"/>
          <w:szCs w:val="28"/>
          <w:lang w:val="en-US"/>
        </w:rPr>
      </w:pPr>
    </w:p>
    <w:p w:rsidR="00D62FEC" w:rsidRPr="00175762" w:rsidRDefault="00D62FEC">
      <w:pPr>
        <w:rPr>
          <w:rFonts w:ascii="Times New Roman" w:hAnsi="Times New Roman" w:cs="Times New Roman"/>
          <w:sz w:val="28"/>
          <w:szCs w:val="28"/>
        </w:rPr>
      </w:pPr>
    </w:p>
    <w:sectPr w:rsidR="00D62FEC" w:rsidRPr="00175762" w:rsidSect="00EB5D21">
      <w:footerReference w:type="default" r:id="rId8"/>
      <w:footerReference w:type="first" r:id="rId9"/>
      <w:pgSz w:w="12240" w:h="15840"/>
      <w:pgMar w:top="1440" w:right="1800" w:bottom="1440" w:left="1800" w:header="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BAB" w:rsidRDefault="002C7BAB" w:rsidP="00175762">
      <w:r>
        <w:separator/>
      </w:r>
    </w:p>
  </w:endnote>
  <w:endnote w:type="continuationSeparator" w:id="0">
    <w:p w:rsidR="002C7BAB" w:rsidRDefault="002C7BAB" w:rsidP="00175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4965070"/>
      <w:docPartObj>
        <w:docPartGallery w:val="Page Numbers (Bottom of Page)"/>
        <w:docPartUnique/>
      </w:docPartObj>
    </w:sdtPr>
    <w:sdtEndPr>
      <w:rPr>
        <w:noProof/>
      </w:rPr>
    </w:sdtEndPr>
    <w:sdtContent>
      <w:p w:rsidR="00175762" w:rsidRDefault="00175762">
        <w:pPr>
          <w:pStyle w:val="Footer"/>
          <w:jc w:val="center"/>
        </w:pPr>
        <w:r>
          <w:fldChar w:fldCharType="begin"/>
        </w:r>
        <w:r>
          <w:instrText xml:space="preserve"> PAGE   \* MERGEFORMAT </w:instrText>
        </w:r>
        <w:r>
          <w:fldChar w:fldCharType="separate"/>
        </w:r>
        <w:r w:rsidR="00EB5D21">
          <w:rPr>
            <w:noProof/>
          </w:rPr>
          <w:t>20</w:t>
        </w:r>
        <w:r>
          <w:rPr>
            <w:noProof/>
          </w:rPr>
          <w:fldChar w:fldCharType="end"/>
        </w:r>
      </w:p>
    </w:sdtContent>
  </w:sdt>
  <w:p w:rsidR="00175762" w:rsidRDefault="0017576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458234"/>
      <w:docPartObj>
        <w:docPartGallery w:val="Page Numbers (Bottom of Page)"/>
        <w:docPartUnique/>
      </w:docPartObj>
    </w:sdtPr>
    <w:sdtEndPr>
      <w:rPr>
        <w:noProof/>
      </w:rPr>
    </w:sdtEndPr>
    <w:sdtContent>
      <w:p w:rsidR="00EB5D21" w:rsidRDefault="00EB5D21">
        <w:pPr>
          <w:pStyle w:val="Footer"/>
          <w:jc w:val="center"/>
        </w:pPr>
        <w:r>
          <w:fldChar w:fldCharType="begin"/>
        </w:r>
        <w:r>
          <w:instrText xml:space="preserve"> PAGE   \* MERGEFORMAT </w:instrText>
        </w:r>
        <w:r>
          <w:fldChar w:fldCharType="separate"/>
        </w:r>
        <w:r w:rsidR="002C7BAB">
          <w:rPr>
            <w:noProof/>
          </w:rPr>
          <w:t>0</w:t>
        </w:r>
        <w:r>
          <w:rPr>
            <w:noProof/>
          </w:rPr>
          <w:fldChar w:fldCharType="end"/>
        </w:r>
      </w:p>
    </w:sdtContent>
  </w:sdt>
  <w:p w:rsidR="00EB5D21" w:rsidRDefault="00EB5D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BAB" w:rsidRDefault="002C7BAB" w:rsidP="00175762">
      <w:r>
        <w:separator/>
      </w:r>
    </w:p>
  </w:footnote>
  <w:footnote w:type="continuationSeparator" w:id="0">
    <w:p w:rsidR="002C7BAB" w:rsidRDefault="002C7BAB" w:rsidP="00175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62"/>
    <w:rsid w:val="00175762"/>
    <w:rsid w:val="002C7BAB"/>
    <w:rsid w:val="008F4D18"/>
    <w:rsid w:val="00D62FEC"/>
    <w:rsid w:val="00EB5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2042A-55F6-4F17-86A6-2083291C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762"/>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0">
    <w:name w:val="Body text (10)_"/>
    <w:basedOn w:val="DefaultParagraphFont"/>
    <w:link w:val="Bodytext100"/>
    <w:rsid w:val="00175762"/>
    <w:rPr>
      <w:rFonts w:cs="Times New Roman"/>
      <w:i/>
      <w:iCs/>
      <w:spacing w:val="10"/>
      <w:sz w:val="25"/>
      <w:szCs w:val="25"/>
      <w:shd w:val="clear" w:color="auto" w:fill="FFFFFF"/>
    </w:rPr>
  </w:style>
  <w:style w:type="character" w:customStyle="1" w:styleId="Headerorfooter3">
    <w:name w:val="Header or footer (3)_"/>
    <w:basedOn w:val="DefaultParagraphFont"/>
    <w:link w:val="Headerorfooter30"/>
    <w:rsid w:val="00175762"/>
    <w:rPr>
      <w:rFonts w:ascii="SimHei" w:eastAsia="SimHei" w:cs="SimHei"/>
      <w:spacing w:val="2"/>
      <w:sz w:val="17"/>
      <w:szCs w:val="17"/>
      <w:shd w:val="clear" w:color="auto" w:fill="FFFFFF"/>
    </w:rPr>
  </w:style>
  <w:style w:type="character" w:customStyle="1" w:styleId="Bodytext365pt">
    <w:name w:val="Body text + 36.5 pt"/>
    <w:aliases w:val="Spacing 0 pt16"/>
    <w:basedOn w:val="Bodytext"/>
    <w:rsid w:val="00175762"/>
    <w:rPr>
      <w:rFonts w:cs="Times New Roman"/>
      <w:spacing w:val="0"/>
      <w:sz w:val="73"/>
      <w:szCs w:val="73"/>
      <w:shd w:val="clear" w:color="auto" w:fill="FFFFFF"/>
    </w:rPr>
  </w:style>
  <w:style w:type="character" w:customStyle="1" w:styleId="Tableofcontents2Spacing0pt">
    <w:name w:val="Table of contents (2) + Spacing 0 pt"/>
    <w:basedOn w:val="Tableofcontents2"/>
    <w:rsid w:val="00175762"/>
    <w:rPr>
      <w:rFonts w:cs="Times New Roman"/>
      <w:spacing w:val="0"/>
      <w:sz w:val="10"/>
      <w:szCs w:val="10"/>
      <w:shd w:val="clear" w:color="auto" w:fill="FFFFFF"/>
      <w:lang w:val="en-US" w:eastAsia="en-US"/>
    </w:rPr>
  </w:style>
  <w:style w:type="character" w:customStyle="1" w:styleId="Heading1">
    <w:name w:val="Heading #1_"/>
    <w:basedOn w:val="DefaultParagraphFont"/>
    <w:link w:val="Heading10"/>
    <w:rsid w:val="00175762"/>
    <w:rPr>
      <w:rFonts w:cs="Times New Roman"/>
      <w:b/>
      <w:bCs/>
      <w:spacing w:val="3"/>
      <w:sz w:val="20"/>
      <w:szCs w:val="20"/>
      <w:shd w:val="clear" w:color="auto" w:fill="FFFFFF"/>
    </w:rPr>
  </w:style>
  <w:style w:type="character" w:customStyle="1" w:styleId="Headerorfooter2">
    <w:name w:val="Header or footer (2)_"/>
    <w:basedOn w:val="DefaultParagraphFont"/>
    <w:link w:val="Headerorfooter20"/>
    <w:rsid w:val="00175762"/>
    <w:rPr>
      <w:rFonts w:cs="Times New Roman"/>
      <w:spacing w:val="5"/>
      <w:sz w:val="17"/>
      <w:szCs w:val="17"/>
      <w:shd w:val="clear" w:color="auto" w:fill="FFFFFF"/>
    </w:rPr>
  </w:style>
  <w:style w:type="character" w:customStyle="1" w:styleId="Bodytext105pt">
    <w:name w:val="Body text + 10.5 pt"/>
    <w:aliases w:val="Italic,Spacing 0 pt30"/>
    <w:basedOn w:val="Bodytext"/>
    <w:rsid w:val="00175762"/>
    <w:rPr>
      <w:rFonts w:cs="Times New Roman"/>
      <w:i/>
      <w:iCs/>
      <w:spacing w:val="5"/>
      <w:sz w:val="21"/>
      <w:szCs w:val="21"/>
      <w:shd w:val="clear" w:color="auto" w:fill="FFFFFF"/>
    </w:rPr>
  </w:style>
  <w:style w:type="character" w:customStyle="1" w:styleId="Bodytext2">
    <w:name w:val="Body text (2)_"/>
    <w:basedOn w:val="DefaultParagraphFont"/>
    <w:link w:val="Bodytext21"/>
    <w:rsid w:val="00175762"/>
    <w:rPr>
      <w:rFonts w:cs="Times New Roman"/>
      <w:b/>
      <w:bCs/>
      <w:spacing w:val="7"/>
      <w:sz w:val="23"/>
      <w:szCs w:val="23"/>
      <w:shd w:val="clear" w:color="auto" w:fill="FFFFFF"/>
    </w:rPr>
  </w:style>
  <w:style w:type="character" w:customStyle="1" w:styleId="Bodytext155pt">
    <w:name w:val="Body text + 15.5 pt"/>
    <w:aliases w:val="Spacing 0 pt12"/>
    <w:basedOn w:val="Bodytext"/>
    <w:rsid w:val="00175762"/>
    <w:rPr>
      <w:rFonts w:cs="Times New Roman"/>
      <w:spacing w:val="0"/>
      <w:sz w:val="31"/>
      <w:szCs w:val="31"/>
      <w:shd w:val="clear" w:color="auto" w:fill="FFFFFF"/>
      <w:lang w:val="en-US" w:eastAsia="en-US"/>
    </w:rPr>
  </w:style>
  <w:style w:type="character" w:customStyle="1" w:styleId="Tablecaption7">
    <w:name w:val="Table caption (7)_"/>
    <w:basedOn w:val="DefaultParagraphFont"/>
    <w:link w:val="Tablecaption70"/>
    <w:rsid w:val="00175762"/>
    <w:rPr>
      <w:rFonts w:cs="Times New Roman"/>
      <w:b/>
      <w:bCs/>
      <w:spacing w:val="2"/>
      <w:sz w:val="20"/>
      <w:szCs w:val="20"/>
      <w:shd w:val="clear" w:color="auto" w:fill="FFFFFF"/>
    </w:rPr>
  </w:style>
  <w:style w:type="character" w:customStyle="1" w:styleId="Bodytext6pt">
    <w:name w:val="Body text + 6 pt"/>
    <w:aliases w:val="Italic5,Spacing 0 pt29"/>
    <w:basedOn w:val="Bodytext"/>
    <w:rsid w:val="00175762"/>
    <w:rPr>
      <w:rFonts w:cs="Times New Roman"/>
      <w:i/>
      <w:iCs/>
      <w:spacing w:val="-10"/>
      <w:sz w:val="12"/>
      <w:szCs w:val="12"/>
      <w:shd w:val="clear" w:color="auto" w:fill="FFFFFF"/>
    </w:rPr>
  </w:style>
  <w:style w:type="character" w:customStyle="1" w:styleId="Bodytext20">
    <w:name w:val="Body text2"/>
    <w:basedOn w:val="Bodytext"/>
    <w:rsid w:val="00175762"/>
    <w:rPr>
      <w:rFonts w:cs="Times New Roman"/>
      <w:spacing w:val="4"/>
      <w:sz w:val="23"/>
      <w:szCs w:val="23"/>
      <w:u w:val="single"/>
      <w:shd w:val="clear" w:color="auto" w:fill="FFFFFF"/>
    </w:rPr>
  </w:style>
  <w:style w:type="character" w:customStyle="1" w:styleId="Bodytext3Spacing1pt">
    <w:name w:val="Body text (3) + Spacing 1 pt"/>
    <w:basedOn w:val="Bodytext3"/>
    <w:rsid w:val="00175762"/>
    <w:rPr>
      <w:rFonts w:cs="Times New Roman"/>
      <w:i/>
      <w:iCs/>
      <w:spacing w:val="30"/>
      <w:sz w:val="23"/>
      <w:szCs w:val="23"/>
      <w:shd w:val="clear" w:color="auto" w:fill="FFFFFF"/>
    </w:rPr>
  </w:style>
  <w:style w:type="character" w:styleId="Hyperlink">
    <w:name w:val="Hyperlink"/>
    <w:basedOn w:val="DefaultParagraphFont"/>
    <w:rsid w:val="00175762"/>
    <w:rPr>
      <w:color w:val="0066CC"/>
      <w:u w:val="single"/>
    </w:rPr>
  </w:style>
  <w:style w:type="character" w:customStyle="1" w:styleId="Bodytext105pt2">
    <w:name w:val="Body text + 10.5 pt2"/>
    <w:aliases w:val="Spacing 0 pt19"/>
    <w:basedOn w:val="Bodytext"/>
    <w:rsid w:val="00175762"/>
    <w:rPr>
      <w:rFonts w:cs="Times New Roman"/>
      <w:spacing w:val="5"/>
      <w:sz w:val="21"/>
      <w:szCs w:val="21"/>
      <w:shd w:val="clear" w:color="auto" w:fill="FFFFFF"/>
    </w:rPr>
  </w:style>
  <w:style w:type="character" w:customStyle="1" w:styleId="Tablecaption">
    <w:name w:val="Table caption_"/>
    <w:basedOn w:val="DefaultParagraphFont"/>
    <w:link w:val="Tablecaption0"/>
    <w:rsid w:val="00175762"/>
    <w:rPr>
      <w:rFonts w:cs="Times New Roman"/>
      <w:spacing w:val="4"/>
      <w:sz w:val="23"/>
      <w:szCs w:val="23"/>
      <w:shd w:val="clear" w:color="auto" w:fill="FFFFFF"/>
    </w:rPr>
  </w:style>
  <w:style w:type="character" w:customStyle="1" w:styleId="Tablecaption2">
    <w:name w:val="Table caption (2)_"/>
    <w:basedOn w:val="DefaultParagraphFont"/>
    <w:link w:val="Tablecaption20"/>
    <w:rsid w:val="00175762"/>
    <w:rPr>
      <w:rFonts w:cs="Times New Roman"/>
      <w:b/>
      <w:bCs/>
      <w:spacing w:val="7"/>
      <w:sz w:val="23"/>
      <w:szCs w:val="23"/>
      <w:shd w:val="clear" w:color="auto" w:fill="FFFFFF"/>
    </w:rPr>
  </w:style>
  <w:style w:type="character" w:customStyle="1" w:styleId="BodytextSimHei">
    <w:name w:val="Body text + SimHei"/>
    <w:aliases w:val="11 pt,Spacing 0 pt7"/>
    <w:basedOn w:val="Bodytext"/>
    <w:rsid w:val="00175762"/>
    <w:rPr>
      <w:rFonts w:ascii="SimHei" w:eastAsia="SimHei" w:cs="SimHei"/>
      <w:spacing w:val="0"/>
      <w:sz w:val="22"/>
      <w:szCs w:val="22"/>
      <w:shd w:val="clear" w:color="auto" w:fill="FFFFFF"/>
    </w:rPr>
  </w:style>
  <w:style w:type="character" w:customStyle="1" w:styleId="Bodytext15">
    <w:name w:val="Body text (15)_"/>
    <w:basedOn w:val="DefaultParagraphFont"/>
    <w:link w:val="Bodytext150"/>
    <w:rsid w:val="00175762"/>
    <w:rPr>
      <w:rFonts w:cs="Times New Roman"/>
      <w:spacing w:val="2"/>
      <w:sz w:val="23"/>
      <w:szCs w:val="23"/>
      <w:shd w:val="clear" w:color="auto" w:fill="FFFFFF"/>
    </w:rPr>
  </w:style>
  <w:style w:type="character" w:customStyle="1" w:styleId="Bodytext6NotBold">
    <w:name w:val="Body text (6) + Not Bold"/>
    <w:aliases w:val="Italic4,Spacing 0 pt15"/>
    <w:basedOn w:val="Bodytext6"/>
    <w:rsid w:val="00175762"/>
    <w:rPr>
      <w:rFonts w:cs="Times New Roman"/>
      <w:b/>
      <w:bCs/>
      <w:i/>
      <w:iCs/>
      <w:spacing w:val="5"/>
      <w:sz w:val="21"/>
      <w:szCs w:val="21"/>
      <w:shd w:val="clear" w:color="auto" w:fill="FFFFFF"/>
    </w:rPr>
  </w:style>
  <w:style w:type="character" w:customStyle="1" w:styleId="Bodytext3">
    <w:name w:val="Body text (3)_"/>
    <w:basedOn w:val="DefaultParagraphFont"/>
    <w:link w:val="Bodytext30"/>
    <w:rsid w:val="00175762"/>
    <w:rPr>
      <w:rFonts w:cs="Times New Roman"/>
      <w:i/>
      <w:iCs/>
      <w:spacing w:val="3"/>
      <w:sz w:val="23"/>
      <w:szCs w:val="23"/>
      <w:shd w:val="clear" w:color="auto" w:fill="FFFFFF"/>
    </w:rPr>
  </w:style>
  <w:style w:type="character" w:customStyle="1" w:styleId="Tablecaption2Spacing1pt">
    <w:name w:val="Table caption (2) + Spacing 1 pt"/>
    <w:basedOn w:val="Tablecaption2"/>
    <w:rsid w:val="00175762"/>
    <w:rPr>
      <w:rFonts w:cs="Times New Roman"/>
      <w:b/>
      <w:bCs/>
      <w:spacing w:val="34"/>
      <w:sz w:val="23"/>
      <w:szCs w:val="23"/>
      <w:shd w:val="clear" w:color="auto" w:fill="FFFFFF"/>
    </w:rPr>
  </w:style>
  <w:style w:type="character" w:customStyle="1" w:styleId="Bodytext">
    <w:name w:val="Body text_"/>
    <w:basedOn w:val="DefaultParagraphFont"/>
    <w:link w:val="Bodytext1"/>
    <w:rsid w:val="00175762"/>
    <w:rPr>
      <w:rFonts w:cs="Times New Roman"/>
      <w:spacing w:val="4"/>
      <w:sz w:val="23"/>
      <w:szCs w:val="23"/>
      <w:shd w:val="clear" w:color="auto" w:fill="FFFFFF"/>
    </w:rPr>
  </w:style>
  <w:style w:type="character" w:customStyle="1" w:styleId="Bodytext6">
    <w:name w:val="Body text (6)_"/>
    <w:basedOn w:val="DefaultParagraphFont"/>
    <w:link w:val="Bodytext60"/>
    <w:rsid w:val="00175762"/>
    <w:rPr>
      <w:rFonts w:cs="Times New Roman"/>
      <w:b/>
      <w:bCs/>
      <w:spacing w:val="6"/>
      <w:sz w:val="21"/>
      <w:szCs w:val="21"/>
      <w:shd w:val="clear" w:color="auto" w:fill="FFFFFF"/>
    </w:rPr>
  </w:style>
  <w:style w:type="character" w:customStyle="1" w:styleId="Tableofcontents2">
    <w:name w:val="Table of contents (2)_"/>
    <w:basedOn w:val="DefaultParagraphFont"/>
    <w:link w:val="Tableofcontents20"/>
    <w:rsid w:val="00175762"/>
    <w:rPr>
      <w:rFonts w:cs="Times New Roman"/>
      <w:spacing w:val="16"/>
      <w:sz w:val="10"/>
      <w:szCs w:val="10"/>
      <w:shd w:val="clear" w:color="auto" w:fill="FFFFFF"/>
    </w:rPr>
  </w:style>
  <w:style w:type="character" w:customStyle="1" w:styleId="BodytextItalic">
    <w:name w:val="Body text + Italic"/>
    <w:aliases w:val="Spacing 0 pt31"/>
    <w:basedOn w:val="Bodytext"/>
    <w:rsid w:val="00175762"/>
    <w:rPr>
      <w:rFonts w:cs="Times New Roman"/>
      <w:i/>
      <w:iCs/>
      <w:spacing w:val="3"/>
      <w:sz w:val="23"/>
      <w:szCs w:val="23"/>
      <w:shd w:val="clear" w:color="auto" w:fill="FFFFFF"/>
    </w:rPr>
  </w:style>
  <w:style w:type="character" w:customStyle="1" w:styleId="Tablecaption4">
    <w:name w:val="Table caption (4)_"/>
    <w:basedOn w:val="DefaultParagraphFont"/>
    <w:link w:val="Tablecaption40"/>
    <w:rsid w:val="00175762"/>
    <w:rPr>
      <w:rFonts w:cs="Times New Roman"/>
      <w:i/>
      <w:iCs/>
      <w:spacing w:val="3"/>
      <w:sz w:val="23"/>
      <w:szCs w:val="23"/>
      <w:shd w:val="clear" w:color="auto" w:fill="FFFFFF"/>
    </w:rPr>
  </w:style>
  <w:style w:type="character" w:customStyle="1" w:styleId="Heading3">
    <w:name w:val="Heading #3"/>
    <w:basedOn w:val="Heading30"/>
    <w:rsid w:val="00175762"/>
    <w:rPr>
      <w:rFonts w:cs="Times New Roman"/>
      <w:b/>
      <w:bCs/>
      <w:spacing w:val="7"/>
      <w:sz w:val="23"/>
      <w:szCs w:val="23"/>
      <w:u w:val="single"/>
      <w:shd w:val="clear" w:color="auto" w:fill="FFFFFF"/>
    </w:rPr>
  </w:style>
  <w:style w:type="character" w:customStyle="1" w:styleId="Tableofcontents">
    <w:name w:val="Table of contents_"/>
    <w:basedOn w:val="DefaultParagraphFont"/>
    <w:link w:val="Tableofcontents0"/>
    <w:rsid w:val="00175762"/>
    <w:rPr>
      <w:rFonts w:cs="Times New Roman"/>
      <w:spacing w:val="4"/>
      <w:sz w:val="23"/>
      <w:szCs w:val="23"/>
      <w:shd w:val="clear" w:color="auto" w:fill="FFFFFF"/>
    </w:rPr>
  </w:style>
  <w:style w:type="character" w:customStyle="1" w:styleId="BodytextSpacing1pt">
    <w:name w:val="Body text + Spacing 1 pt"/>
    <w:basedOn w:val="Bodytext"/>
    <w:rsid w:val="00175762"/>
    <w:rPr>
      <w:rFonts w:cs="Times New Roman"/>
      <w:spacing w:val="33"/>
      <w:sz w:val="23"/>
      <w:szCs w:val="23"/>
      <w:shd w:val="clear" w:color="auto" w:fill="FFFFFF"/>
    </w:rPr>
  </w:style>
  <w:style w:type="character" w:customStyle="1" w:styleId="Headerorfooter">
    <w:name w:val="Header or footer_"/>
    <w:basedOn w:val="DefaultParagraphFont"/>
    <w:link w:val="Headerorfooter0"/>
    <w:rsid w:val="00175762"/>
    <w:rPr>
      <w:rFonts w:cs="Times New Roman"/>
      <w:i/>
      <w:iCs/>
      <w:spacing w:val="4"/>
      <w:sz w:val="21"/>
      <w:szCs w:val="21"/>
      <w:shd w:val="clear" w:color="auto" w:fill="FFFFFF"/>
    </w:rPr>
  </w:style>
  <w:style w:type="character" w:customStyle="1" w:styleId="Heading30">
    <w:name w:val="Heading #3_"/>
    <w:basedOn w:val="DefaultParagraphFont"/>
    <w:link w:val="Heading31"/>
    <w:rsid w:val="00175762"/>
    <w:rPr>
      <w:rFonts w:cs="Times New Roman"/>
      <w:b/>
      <w:bCs/>
      <w:spacing w:val="7"/>
      <w:sz w:val="23"/>
      <w:szCs w:val="23"/>
      <w:shd w:val="clear" w:color="auto" w:fill="FFFFFF"/>
    </w:rPr>
  </w:style>
  <w:style w:type="character" w:customStyle="1" w:styleId="Headerorfooter5">
    <w:name w:val="Header or footer (5)_"/>
    <w:basedOn w:val="DefaultParagraphFont"/>
    <w:link w:val="Headerorfooter50"/>
    <w:rsid w:val="00175762"/>
    <w:rPr>
      <w:rFonts w:cs="Times New Roman"/>
      <w:b/>
      <w:bCs/>
      <w:spacing w:val="9"/>
      <w:shd w:val="clear" w:color="auto" w:fill="FFFFFF"/>
    </w:rPr>
  </w:style>
  <w:style w:type="character" w:customStyle="1" w:styleId="Tablecaption3">
    <w:name w:val="Table caption (3)_"/>
    <w:basedOn w:val="DefaultParagraphFont"/>
    <w:link w:val="Tablecaption31"/>
    <w:rsid w:val="00175762"/>
    <w:rPr>
      <w:rFonts w:cs="Times New Roman"/>
      <w:spacing w:val="5"/>
      <w:sz w:val="21"/>
      <w:szCs w:val="21"/>
      <w:shd w:val="clear" w:color="auto" w:fill="FFFFFF"/>
    </w:rPr>
  </w:style>
  <w:style w:type="character" w:customStyle="1" w:styleId="Tablecaption5">
    <w:name w:val="Table caption (5)"/>
    <w:basedOn w:val="Tablecaption50"/>
    <w:rsid w:val="00175762"/>
    <w:rPr>
      <w:rFonts w:cs="Times New Roman"/>
      <w:i/>
      <w:iCs/>
      <w:spacing w:val="5"/>
      <w:sz w:val="21"/>
      <w:szCs w:val="21"/>
      <w:u w:val="single"/>
      <w:shd w:val="clear" w:color="auto" w:fill="FFFFFF"/>
    </w:rPr>
  </w:style>
  <w:style w:type="character" w:customStyle="1" w:styleId="BodytextSpacing1pt1">
    <w:name w:val="Body text + Spacing 1 pt1"/>
    <w:basedOn w:val="Bodytext"/>
    <w:rsid w:val="00175762"/>
    <w:rPr>
      <w:rFonts w:cs="Times New Roman"/>
      <w:spacing w:val="33"/>
      <w:sz w:val="23"/>
      <w:szCs w:val="23"/>
      <w:shd w:val="clear" w:color="auto" w:fill="FFFFFF"/>
    </w:rPr>
  </w:style>
  <w:style w:type="character" w:customStyle="1" w:styleId="Tablecaption50">
    <w:name w:val="Table caption (5)_"/>
    <w:basedOn w:val="DefaultParagraphFont"/>
    <w:link w:val="Tablecaption51"/>
    <w:rsid w:val="00175762"/>
    <w:rPr>
      <w:rFonts w:cs="Times New Roman"/>
      <w:i/>
      <w:iCs/>
      <w:spacing w:val="5"/>
      <w:sz w:val="21"/>
      <w:szCs w:val="21"/>
      <w:shd w:val="clear" w:color="auto" w:fill="FFFFFF"/>
    </w:rPr>
  </w:style>
  <w:style w:type="character" w:customStyle="1" w:styleId="Tablecaption30">
    <w:name w:val="Table caption (3)"/>
    <w:basedOn w:val="Tablecaption3"/>
    <w:rsid w:val="00175762"/>
    <w:rPr>
      <w:rFonts w:cs="Times New Roman"/>
      <w:spacing w:val="5"/>
      <w:sz w:val="21"/>
      <w:szCs w:val="21"/>
      <w:u w:val="single"/>
      <w:shd w:val="clear" w:color="auto" w:fill="FFFFFF"/>
    </w:rPr>
  </w:style>
  <w:style w:type="character" w:customStyle="1" w:styleId="Bodytext22">
    <w:name w:val="Body text (2)"/>
    <w:basedOn w:val="Bodytext2"/>
    <w:rsid w:val="00175762"/>
    <w:rPr>
      <w:rFonts w:cs="Times New Roman"/>
      <w:b/>
      <w:bCs/>
      <w:spacing w:val="7"/>
      <w:sz w:val="23"/>
      <w:szCs w:val="23"/>
      <w:u w:val="single"/>
      <w:shd w:val="clear" w:color="auto" w:fill="FFFFFF"/>
    </w:rPr>
  </w:style>
  <w:style w:type="character" w:customStyle="1" w:styleId="Tableofcontents3">
    <w:name w:val="Table of contents (3)_"/>
    <w:basedOn w:val="DefaultParagraphFont"/>
    <w:link w:val="Tableofcontents30"/>
    <w:rsid w:val="00175762"/>
    <w:rPr>
      <w:rFonts w:cs="Times New Roman"/>
      <w:b/>
      <w:bCs/>
      <w:spacing w:val="-4"/>
      <w:shd w:val="clear" w:color="auto" w:fill="FFFFFF"/>
    </w:rPr>
  </w:style>
  <w:style w:type="character" w:customStyle="1" w:styleId="Bodytext105pt3">
    <w:name w:val="Body text + 10.5 pt3"/>
    <w:aliases w:val="Spacing 0 pt28"/>
    <w:basedOn w:val="Bodytext"/>
    <w:rsid w:val="00175762"/>
    <w:rPr>
      <w:rFonts w:cs="Times New Roman"/>
      <w:spacing w:val="5"/>
      <w:sz w:val="21"/>
      <w:szCs w:val="21"/>
      <w:shd w:val="clear" w:color="auto" w:fill="FFFFFF"/>
    </w:rPr>
  </w:style>
  <w:style w:type="character" w:customStyle="1" w:styleId="Bodytext12">
    <w:name w:val="Body text (12)_"/>
    <w:basedOn w:val="DefaultParagraphFont"/>
    <w:link w:val="Bodytext120"/>
    <w:rsid w:val="00175762"/>
    <w:rPr>
      <w:rFonts w:cs="Times New Roman"/>
      <w:i/>
      <w:iCs/>
      <w:spacing w:val="-10"/>
      <w:sz w:val="12"/>
      <w:szCs w:val="12"/>
      <w:shd w:val="clear" w:color="auto" w:fill="FFFFFF"/>
    </w:rPr>
  </w:style>
  <w:style w:type="character" w:customStyle="1" w:styleId="Headerorfooter6">
    <w:name w:val="Header or footer (6)_"/>
    <w:basedOn w:val="DefaultParagraphFont"/>
    <w:link w:val="Headerorfooter60"/>
    <w:rsid w:val="00175762"/>
    <w:rPr>
      <w:rFonts w:cs="Times New Roman"/>
      <w:spacing w:val="4"/>
      <w:sz w:val="25"/>
      <w:szCs w:val="25"/>
      <w:shd w:val="clear" w:color="auto" w:fill="FFFFFF"/>
    </w:rPr>
  </w:style>
  <w:style w:type="character" w:customStyle="1" w:styleId="Bodytext4115pt">
    <w:name w:val="Body text (4) + 11.5 pt"/>
    <w:aliases w:val="Not Bold2"/>
    <w:basedOn w:val="Bodytext4"/>
    <w:rsid w:val="00175762"/>
    <w:rPr>
      <w:rFonts w:cs="Times New Roman"/>
      <w:b/>
      <w:bCs/>
      <w:i/>
      <w:iCs/>
      <w:spacing w:val="3"/>
      <w:sz w:val="23"/>
      <w:szCs w:val="23"/>
      <w:shd w:val="clear" w:color="auto" w:fill="FFFFFF"/>
    </w:rPr>
  </w:style>
  <w:style w:type="character" w:customStyle="1" w:styleId="Bodytext4">
    <w:name w:val="Body text (4)_"/>
    <w:basedOn w:val="DefaultParagraphFont"/>
    <w:link w:val="Bodytext40"/>
    <w:rsid w:val="00175762"/>
    <w:rPr>
      <w:rFonts w:cs="Times New Roman"/>
      <w:b/>
      <w:bCs/>
      <w:i/>
      <w:iCs/>
      <w:spacing w:val="3"/>
      <w:sz w:val="21"/>
      <w:szCs w:val="21"/>
      <w:shd w:val="clear" w:color="auto" w:fill="FFFFFF"/>
    </w:rPr>
  </w:style>
  <w:style w:type="character" w:customStyle="1" w:styleId="BodytextBold">
    <w:name w:val="Body text + Bold"/>
    <w:aliases w:val="Spacing 0 pt23"/>
    <w:basedOn w:val="Bodytext"/>
    <w:rsid w:val="00175762"/>
    <w:rPr>
      <w:rFonts w:cs="Times New Roman"/>
      <w:b/>
      <w:bCs/>
      <w:spacing w:val="7"/>
      <w:sz w:val="23"/>
      <w:szCs w:val="23"/>
      <w:shd w:val="clear" w:color="auto" w:fill="FFFFFF"/>
    </w:rPr>
  </w:style>
  <w:style w:type="character" w:customStyle="1" w:styleId="Bodytext9">
    <w:name w:val="Body text (9)_"/>
    <w:basedOn w:val="DefaultParagraphFont"/>
    <w:link w:val="Bodytext90"/>
    <w:rsid w:val="00175762"/>
    <w:rPr>
      <w:rFonts w:cs="Times New Roman"/>
      <w:spacing w:val="7"/>
      <w:shd w:val="clear" w:color="auto" w:fill="FFFFFF"/>
    </w:rPr>
  </w:style>
  <w:style w:type="character" w:customStyle="1" w:styleId="Bodytext13">
    <w:name w:val="Body text (13)_"/>
    <w:basedOn w:val="DefaultParagraphFont"/>
    <w:link w:val="Bodytext130"/>
    <w:rsid w:val="00175762"/>
    <w:rPr>
      <w:rFonts w:ascii="Consolas" w:hAnsi="Consolas" w:cs="Consolas"/>
      <w:sz w:val="8"/>
      <w:szCs w:val="8"/>
      <w:shd w:val="clear" w:color="auto" w:fill="FFFFFF"/>
    </w:rPr>
  </w:style>
  <w:style w:type="character" w:customStyle="1" w:styleId="Bodytext6115pt">
    <w:name w:val="Body text (6) + 11.5 pt"/>
    <w:aliases w:val="Spacing 0 pt5"/>
    <w:basedOn w:val="Bodytext6"/>
    <w:rsid w:val="00175762"/>
    <w:rPr>
      <w:rFonts w:cs="Times New Roman"/>
      <w:b/>
      <w:bCs/>
      <w:spacing w:val="7"/>
      <w:sz w:val="23"/>
      <w:szCs w:val="23"/>
      <w:shd w:val="clear" w:color="auto" w:fill="FFFFFF"/>
    </w:rPr>
  </w:style>
  <w:style w:type="character" w:customStyle="1" w:styleId="Tablecaption2NotBold">
    <w:name w:val="Table caption (2) + Not Bold"/>
    <w:aliases w:val="Spacing 0 pt17"/>
    <w:basedOn w:val="Tablecaption2"/>
    <w:rsid w:val="00175762"/>
    <w:rPr>
      <w:rFonts w:cs="Times New Roman"/>
      <w:b/>
      <w:bCs/>
      <w:spacing w:val="4"/>
      <w:sz w:val="23"/>
      <w:szCs w:val="23"/>
      <w:shd w:val="clear" w:color="auto" w:fill="FFFFFF"/>
    </w:rPr>
  </w:style>
  <w:style w:type="character" w:customStyle="1" w:styleId="Tablecaption5Spacing1pt">
    <w:name w:val="Table caption (5) + Spacing 1 pt"/>
    <w:basedOn w:val="Tablecaption50"/>
    <w:rsid w:val="00175762"/>
    <w:rPr>
      <w:rFonts w:cs="Times New Roman"/>
      <w:i/>
      <w:iCs/>
      <w:spacing w:val="33"/>
      <w:sz w:val="21"/>
      <w:szCs w:val="21"/>
      <w:u w:val="single"/>
      <w:shd w:val="clear" w:color="auto" w:fill="FFFFFF"/>
    </w:rPr>
  </w:style>
  <w:style w:type="character" w:customStyle="1" w:styleId="Heading2">
    <w:name w:val="Heading #2_"/>
    <w:basedOn w:val="DefaultParagraphFont"/>
    <w:link w:val="Heading20"/>
    <w:rsid w:val="00175762"/>
    <w:rPr>
      <w:rFonts w:cs="Times New Roman"/>
      <w:spacing w:val="4"/>
      <w:sz w:val="23"/>
      <w:szCs w:val="23"/>
      <w:shd w:val="clear" w:color="auto" w:fill="FFFFFF"/>
    </w:rPr>
  </w:style>
  <w:style w:type="character" w:customStyle="1" w:styleId="Bodytext11">
    <w:name w:val="Body text (11)_"/>
    <w:basedOn w:val="DefaultParagraphFont"/>
    <w:link w:val="Bodytext110"/>
    <w:rsid w:val="00175762"/>
    <w:rPr>
      <w:rFonts w:cs="Times New Roman"/>
      <w:b/>
      <w:bCs/>
      <w:shd w:val="clear" w:color="auto" w:fill="FFFFFF"/>
    </w:rPr>
  </w:style>
  <w:style w:type="character" w:customStyle="1" w:styleId="Bodytext8">
    <w:name w:val="Body text (8)_"/>
    <w:basedOn w:val="DefaultParagraphFont"/>
    <w:link w:val="Bodytext80"/>
    <w:rsid w:val="00175762"/>
    <w:rPr>
      <w:rFonts w:cs="Times New Roman"/>
      <w:spacing w:val="5"/>
      <w:sz w:val="21"/>
      <w:szCs w:val="21"/>
      <w:shd w:val="clear" w:color="auto" w:fill="FFFFFF"/>
    </w:rPr>
  </w:style>
  <w:style w:type="character" w:customStyle="1" w:styleId="BodyText14">
    <w:name w:val="Body Text1"/>
    <w:basedOn w:val="Bodytext"/>
    <w:rsid w:val="00175762"/>
    <w:rPr>
      <w:rFonts w:cs="Times New Roman"/>
      <w:spacing w:val="4"/>
      <w:sz w:val="23"/>
      <w:szCs w:val="23"/>
      <w:shd w:val="clear" w:color="auto" w:fill="FFFFFF"/>
    </w:rPr>
  </w:style>
  <w:style w:type="character" w:customStyle="1" w:styleId="Bodytext2NotBold">
    <w:name w:val="Body text (2) + Not Bold"/>
    <w:aliases w:val="Spacing 0 pt"/>
    <w:basedOn w:val="Bodytext2"/>
    <w:rsid w:val="00175762"/>
    <w:rPr>
      <w:rFonts w:cs="Times New Roman"/>
      <w:b/>
      <w:bCs/>
      <w:spacing w:val="4"/>
      <w:sz w:val="23"/>
      <w:szCs w:val="23"/>
      <w:shd w:val="clear" w:color="auto" w:fill="FFFFFF"/>
    </w:rPr>
  </w:style>
  <w:style w:type="character" w:customStyle="1" w:styleId="Bodytext68pt">
    <w:name w:val="Body text (6) + 8 pt"/>
    <w:aliases w:val="Spacing 0 pt6"/>
    <w:basedOn w:val="Bodytext6"/>
    <w:rsid w:val="00175762"/>
    <w:rPr>
      <w:rFonts w:cs="Times New Roman"/>
      <w:b/>
      <w:bCs/>
      <w:spacing w:val="5"/>
      <w:sz w:val="16"/>
      <w:szCs w:val="16"/>
      <w:shd w:val="clear" w:color="auto" w:fill="FFFFFF"/>
    </w:rPr>
  </w:style>
  <w:style w:type="character" w:customStyle="1" w:styleId="Tablecaption5Bold">
    <w:name w:val="Table caption (5) + Bold"/>
    <w:aliases w:val="Not Italic,Spacing 1 pt"/>
    <w:basedOn w:val="Tablecaption50"/>
    <w:rsid w:val="00175762"/>
    <w:rPr>
      <w:rFonts w:cs="Times New Roman"/>
      <w:b/>
      <w:bCs/>
      <w:i/>
      <w:iCs/>
      <w:spacing w:val="34"/>
      <w:sz w:val="21"/>
      <w:szCs w:val="21"/>
      <w:shd w:val="clear" w:color="auto" w:fill="FFFFFF"/>
      <w:lang w:val="en-US" w:eastAsia="en-US"/>
    </w:rPr>
  </w:style>
  <w:style w:type="character" w:customStyle="1" w:styleId="Bodytext135pt">
    <w:name w:val="Body text + 13.5 pt"/>
    <w:aliases w:val="Spacing 0 pt22"/>
    <w:basedOn w:val="Bodytext"/>
    <w:rsid w:val="00175762"/>
    <w:rPr>
      <w:rFonts w:cs="Times New Roman"/>
      <w:spacing w:val="3"/>
      <w:sz w:val="27"/>
      <w:szCs w:val="27"/>
      <w:shd w:val="clear" w:color="auto" w:fill="FFFFFF"/>
    </w:rPr>
  </w:style>
  <w:style w:type="character" w:customStyle="1" w:styleId="Bodytext8pt">
    <w:name w:val="Body text + 8 pt"/>
    <w:aliases w:val="Bold,Spacing 0 pt21"/>
    <w:basedOn w:val="Bodytext"/>
    <w:rsid w:val="00175762"/>
    <w:rPr>
      <w:rFonts w:cs="Times New Roman"/>
      <w:b/>
      <w:bCs/>
      <w:spacing w:val="5"/>
      <w:sz w:val="16"/>
      <w:szCs w:val="16"/>
      <w:shd w:val="clear" w:color="auto" w:fill="FFFFFF"/>
    </w:rPr>
  </w:style>
  <w:style w:type="character" w:customStyle="1" w:styleId="BodytextConsolas">
    <w:name w:val="Body text + Consolas"/>
    <w:aliases w:val="5 pt,Spacing 0 pt10"/>
    <w:basedOn w:val="Bodytext"/>
    <w:rsid w:val="00175762"/>
    <w:rPr>
      <w:rFonts w:ascii="Consolas" w:hAnsi="Consolas" w:cs="Consolas"/>
      <w:spacing w:val="0"/>
      <w:sz w:val="10"/>
      <w:szCs w:val="10"/>
      <w:shd w:val="clear" w:color="auto" w:fill="FFFFFF"/>
      <w:lang w:val="en-US" w:eastAsia="en-US"/>
    </w:rPr>
  </w:style>
  <w:style w:type="character" w:customStyle="1" w:styleId="Bodytext13Italic">
    <w:name w:val="Body text (13) + Italic"/>
    <w:basedOn w:val="Bodytext13"/>
    <w:rsid w:val="00175762"/>
    <w:rPr>
      <w:rFonts w:ascii="Consolas" w:hAnsi="Consolas" w:cs="Consolas"/>
      <w:i/>
      <w:iCs/>
      <w:sz w:val="8"/>
      <w:szCs w:val="8"/>
      <w:shd w:val="clear" w:color="auto" w:fill="FFFFFF"/>
      <w:lang w:val="en-US" w:eastAsia="en-US"/>
    </w:rPr>
  </w:style>
  <w:style w:type="character" w:customStyle="1" w:styleId="Bodytext2105pt">
    <w:name w:val="Body text (2) + 10.5 pt"/>
    <w:aliases w:val="Spacing 0 pt13"/>
    <w:basedOn w:val="Bodytext2"/>
    <w:rsid w:val="00175762"/>
    <w:rPr>
      <w:rFonts w:cs="Times New Roman"/>
      <w:b/>
      <w:bCs/>
      <w:spacing w:val="6"/>
      <w:sz w:val="21"/>
      <w:szCs w:val="21"/>
      <w:shd w:val="clear" w:color="auto" w:fill="FFFFFF"/>
    </w:rPr>
  </w:style>
  <w:style w:type="character" w:customStyle="1" w:styleId="Bodytext3NotItalic">
    <w:name w:val="Body text (3) + Not Italic"/>
    <w:aliases w:val="Spacing 0 pt32"/>
    <w:basedOn w:val="Bodytext3"/>
    <w:rsid w:val="00175762"/>
    <w:rPr>
      <w:rFonts w:cs="Times New Roman"/>
      <w:i/>
      <w:iCs/>
      <w:spacing w:val="4"/>
      <w:sz w:val="23"/>
      <w:szCs w:val="23"/>
      <w:shd w:val="clear" w:color="auto" w:fill="FFFFFF"/>
    </w:rPr>
  </w:style>
  <w:style w:type="character" w:customStyle="1" w:styleId="Bodytext10pt">
    <w:name w:val="Body text + 10 pt"/>
    <w:aliases w:val="Bold3,Spacing 0 pt18"/>
    <w:basedOn w:val="Bodytext"/>
    <w:rsid w:val="00175762"/>
    <w:rPr>
      <w:rFonts w:cs="Times New Roman"/>
      <w:b/>
      <w:bCs/>
      <w:spacing w:val="3"/>
      <w:sz w:val="20"/>
      <w:szCs w:val="20"/>
      <w:shd w:val="clear" w:color="auto" w:fill="FFFFFF"/>
    </w:rPr>
  </w:style>
  <w:style w:type="character" w:customStyle="1" w:styleId="Bodytext12pt">
    <w:name w:val="Body text + 12 pt"/>
    <w:aliases w:val="Spacing 0 pt9"/>
    <w:basedOn w:val="Bodytext"/>
    <w:rsid w:val="00175762"/>
    <w:rPr>
      <w:rFonts w:cs="Times New Roman"/>
      <w:spacing w:val="7"/>
      <w:sz w:val="24"/>
      <w:szCs w:val="24"/>
      <w:shd w:val="clear" w:color="auto" w:fill="FFFFFF"/>
    </w:rPr>
  </w:style>
  <w:style w:type="character" w:customStyle="1" w:styleId="Tablecaption4NotItalic">
    <w:name w:val="Table caption (4) + Not Italic"/>
    <w:aliases w:val="Spacing 0 pt20"/>
    <w:basedOn w:val="Tablecaption4"/>
    <w:rsid w:val="00175762"/>
    <w:rPr>
      <w:rFonts w:cs="Times New Roman"/>
      <w:i/>
      <w:iCs/>
      <w:spacing w:val="4"/>
      <w:sz w:val="23"/>
      <w:szCs w:val="23"/>
      <w:shd w:val="clear" w:color="auto" w:fill="FFFFFF"/>
    </w:rPr>
  </w:style>
  <w:style w:type="character" w:customStyle="1" w:styleId="Bodytext105pt1">
    <w:name w:val="Body text + 10.5 pt1"/>
    <w:aliases w:val="Bold2,Spacing 0 pt14"/>
    <w:basedOn w:val="Bodytext"/>
    <w:rsid w:val="00175762"/>
    <w:rPr>
      <w:rFonts w:cs="Times New Roman"/>
      <w:b/>
      <w:bCs/>
      <w:spacing w:val="6"/>
      <w:sz w:val="21"/>
      <w:szCs w:val="21"/>
      <w:shd w:val="clear" w:color="auto" w:fill="FFFFFF"/>
    </w:rPr>
  </w:style>
  <w:style w:type="character" w:customStyle="1" w:styleId="Tablecaption2105pt">
    <w:name w:val="Table caption (2) + 10.5 pt"/>
    <w:aliases w:val="Not Bold,Spacing 0 pt26"/>
    <w:basedOn w:val="Tablecaption2"/>
    <w:rsid w:val="00175762"/>
    <w:rPr>
      <w:rFonts w:cs="Times New Roman"/>
      <w:b/>
      <w:bCs/>
      <w:spacing w:val="5"/>
      <w:sz w:val="21"/>
      <w:szCs w:val="21"/>
      <w:shd w:val="clear" w:color="auto" w:fill="FFFFFF"/>
    </w:rPr>
  </w:style>
  <w:style w:type="character" w:customStyle="1" w:styleId="Picturecaption">
    <w:name w:val="Picture caption_"/>
    <w:basedOn w:val="DefaultParagraphFont"/>
    <w:link w:val="Picturecaption0"/>
    <w:rsid w:val="00175762"/>
    <w:rPr>
      <w:rFonts w:cs="Times New Roman"/>
      <w:b/>
      <w:bCs/>
      <w:spacing w:val="7"/>
      <w:sz w:val="23"/>
      <w:szCs w:val="23"/>
      <w:shd w:val="clear" w:color="auto" w:fill="FFFFFF"/>
    </w:rPr>
  </w:style>
  <w:style w:type="character" w:customStyle="1" w:styleId="Bodytext5">
    <w:name w:val="Body text (5)_"/>
    <w:basedOn w:val="DefaultParagraphFont"/>
    <w:link w:val="Bodytext50"/>
    <w:rsid w:val="00175762"/>
    <w:rPr>
      <w:rFonts w:cs="Times New Roman"/>
      <w:b/>
      <w:bCs/>
      <w:spacing w:val="5"/>
      <w:sz w:val="16"/>
      <w:szCs w:val="16"/>
      <w:shd w:val="clear" w:color="auto" w:fill="FFFFFF"/>
    </w:rPr>
  </w:style>
  <w:style w:type="character" w:customStyle="1" w:styleId="Bodytext3Bold">
    <w:name w:val="Body text (3) + Bold"/>
    <w:aliases w:val="Not Italic3,Spacing 0 pt11"/>
    <w:basedOn w:val="Bodytext3"/>
    <w:rsid w:val="00175762"/>
    <w:rPr>
      <w:rFonts w:cs="Times New Roman"/>
      <w:b/>
      <w:bCs/>
      <w:i/>
      <w:iCs/>
      <w:spacing w:val="7"/>
      <w:sz w:val="23"/>
      <w:szCs w:val="23"/>
      <w:shd w:val="clear" w:color="auto" w:fill="FFFFFF"/>
    </w:rPr>
  </w:style>
  <w:style w:type="character" w:customStyle="1" w:styleId="Headerorfooter4">
    <w:name w:val="Header or footer (4)_"/>
    <w:basedOn w:val="DefaultParagraphFont"/>
    <w:link w:val="Headerorfooter40"/>
    <w:rsid w:val="00175762"/>
    <w:rPr>
      <w:rFonts w:cs="Times New Roman"/>
      <w:b/>
      <w:bCs/>
      <w:spacing w:val="3"/>
      <w:sz w:val="21"/>
      <w:szCs w:val="21"/>
      <w:shd w:val="clear" w:color="auto" w:fill="FFFFFF"/>
    </w:rPr>
  </w:style>
  <w:style w:type="character" w:customStyle="1" w:styleId="Bodytext2Spacing1pt">
    <w:name w:val="Body text (2) + Spacing 1 pt"/>
    <w:basedOn w:val="Bodytext2"/>
    <w:rsid w:val="00175762"/>
    <w:rPr>
      <w:rFonts w:cs="Times New Roman"/>
      <w:b/>
      <w:bCs/>
      <w:spacing w:val="34"/>
      <w:sz w:val="23"/>
      <w:szCs w:val="23"/>
      <w:shd w:val="clear" w:color="auto" w:fill="FFFFFF"/>
    </w:rPr>
  </w:style>
  <w:style w:type="character" w:customStyle="1" w:styleId="Bodytext6Spacing1pt">
    <w:name w:val="Body text (6) + Spacing 1 pt"/>
    <w:basedOn w:val="Bodytext6"/>
    <w:rsid w:val="00175762"/>
    <w:rPr>
      <w:rFonts w:cs="Times New Roman"/>
      <w:b/>
      <w:bCs/>
      <w:spacing w:val="34"/>
      <w:sz w:val="21"/>
      <w:szCs w:val="21"/>
      <w:shd w:val="clear" w:color="auto" w:fill="FFFFFF"/>
    </w:rPr>
  </w:style>
  <w:style w:type="character" w:customStyle="1" w:styleId="Bodytext54pt">
    <w:name w:val="Body text (5) + 4 pt"/>
    <w:aliases w:val="Not Bold1,Italic1,Spacing 0 pt1"/>
    <w:basedOn w:val="Bodytext5"/>
    <w:rsid w:val="00175762"/>
    <w:rPr>
      <w:rFonts w:cs="Times New Roman"/>
      <w:b/>
      <w:bCs/>
      <w:i/>
      <w:iCs/>
      <w:spacing w:val="0"/>
      <w:sz w:val="8"/>
      <w:szCs w:val="8"/>
      <w:shd w:val="clear" w:color="auto" w:fill="FFFFFF"/>
      <w:lang w:val="en-US" w:eastAsia="en-US"/>
    </w:rPr>
  </w:style>
  <w:style w:type="character" w:customStyle="1" w:styleId="TablecaptionItalic">
    <w:name w:val="Table caption + Italic"/>
    <w:aliases w:val="Spacing 0 pt27"/>
    <w:basedOn w:val="Tablecaption"/>
    <w:rsid w:val="00175762"/>
    <w:rPr>
      <w:rFonts w:cs="Times New Roman"/>
      <w:i/>
      <w:iCs/>
      <w:spacing w:val="3"/>
      <w:sz w:val="23"/>
      <w:szCs w:val="23"/>
      <w:shd w:val="clear" w:color="auto" w:fill="FFFFFF"/>
      <w:lang w:val="en-US" w:eastAsia="en-US"/>
    </w:rPr>
  </w:style>
  <w:style w:type="character" w:customStyle="1" w:styleId="Bodytext5pt">
    <w:name w:val="Body text + 5 pt"/>
    <w:aliases w:val="Spacing 0 pt25"/>
    <w:basedOn w:val="Bodytext"/>
    <w:rsid w:val="00175762"/>
    <w:rPr>
      <w:rFonts w:cs="Times New Roman"/>
      <w:spacing w:val="16"/>
      <w:sz w:val="10"/>
      <w:szCs w:val="10"/>
      <w:shd w:val="clear" w:color="auto" w:fill="FFFFFF"/>
    </w:rPr>
  </w:style>
  <w:style w:type="character" w:customStyle="1" w:styleId="BodytextItalic1">
    <w:name w:val="Body text + Italic1"/>
    <w:aliases w:val="Spacing 0 pt8"/>
    <w:basedOn w:val="Bodytext"/>
    <w:rsid w:val="00175762"/>
    <w:rPr>
      <w:rFonts w:cs="Times New Roman"/>
      <w:i/>
      <w:iCs/>
      <w:spacing w:val="1"/>
      <w:sz w:val="23"/>
      <w:szCs w:val="23"/>
      <w:shd w:val="clear" w:color="auto" w:fill="FFFFFF"/>
    </w:rPr>
  </w:style>
  <w:style w:type="character" w:customStyle="1" w:styleId="BodytextItalic2">
    <w:name w:val="Body text + Italic2"/>
    <w:aliases w:val="Spacing 0 pt24"/>
    <w:basedOn w:val="Bodytext"/>
    <w:rsid w:val="00175762"/>
    <w:rPr>
      <w:rFonts w:cs="Times New Roman"/>
      <w:i/>
      <w:iCs/>
      <w:spacing w:val="3"/>
      <w:sz w:val="23"/>
      <w:szCs w:val="23"/>
      <w:shd w:val="clear" w:color="auto" w:fill="FFFFFF"/>
    </w:rPr>
  </w:style>
  <w:style w:type="character" w:customStyle="1" w:styleId="Bodytext7Bold">
    <w:name w:val="Body text (7) + Bold"/>
    <w:aliases w:val="Not Italic1,Spacing 0 pt3"/>
    <w:basedOn w:val="Bodytext7"/>
    <w:rsid w:val="00175762"/>
    <w:rPr>
      <w:rFonts w:cs="Times New Roman"/>
      <w:b/>
      <w:bCs/>
      <w:i/>
      <w:iCs/>
      <w:spacing w:val="6"/>
      <w:sz w:val="21"/>
      <w:szCs w:val="21"/>
      <w:shd w:val="clear" w:color="auto" w:fill="FFFFFF"/>
    </w:rPr>
  </w:style>
  <w:style w:type="character" w:customStyle="1" w:styleId="Bodytext7">
    <w:name w:val="Body text (7)_"/>
    <w:basedOn w:val="DefaultParagraphFont"/>
    <w:link w:val="Bodytext70"/>
    <w:rsid w:val="00175762"/>
    <w:rPr>
      <w:rFonts w:cs="Times New Roman"/>
      <w:i/>
      <w:iCs/>
      <w:spacing w:val="5"/>
      <w:sz w:val="21"/>
      <w:szCs w:val="21"/>
      <w:shd w:val="clear" w:color="auto" w:fill="FFFFFF"/>
    </w:rPr>
  </w:style>
  <w:style w:type="character" w:customStyle="1" w:styleId="Tablecaption6">
    <w:name w:val="Table caption (6)_"/>
    <w:basedOn w:val="DefaultParagraphFont"/>
    <w:link w:val="Tablecaption60"/>
    <w:rsid w:val="00175762"/>
    <w:rPr>
      <w:rFonts w:cs="Times New Roman"/>
      <w:b/>
      <w:bCs/>
      <w:spacing w:val="6"/>
      <w:sz w:val="21"/>
      <w:szCs w:val="21"/>
      <w:shd w:val="clear" w:color="auto" w:fill="FFFFFF"/>
    </w:rPr>
  </w:style>
  <w:style w:type="character" w:customStyle="1" w:styleId="Tablecaption6Spacing1pt">
    <w:name w:val="Table caption (6) + Spacing 1 pt"/>
    <w:basedOn w:val="Tablecaption6"/>
    <w:rsid w:val="00175762"/>
    <w:rPr>
      <w:rFonts w:cs="Times New Roman"/>
      <w:b/>
      <w:bCs/>
      <w:spacing w:val="34"/>
      <w:sz w:val="21"/>
      <w:szCs w:val="21"/>
      <w:shd w:val="clear" w:color="auto" w:fill="FFFFFF"/>
    </w:rPr>
  </w:style>
  <w:style w:type="character" w:customStyle="1" w:styleId="Bodytext14Bold">
    <w:name w:val="Body text (14) + Bold"/>
    <w:aliases w:val="Not Italic2,Spacing 0 pt4"/>
    <w:basedOn w:val="Bodytext140"/>
    <w:rsid w:val="00175762"/>
    <w:rPr>
      <w:rFonts w:cs="Times New Roman"/>
      <w:b/>
      <w:bCs/>
      <w:i/>
      <w:iCs/>
      <w:spacing w:val="7"/>
      <w:sz w:val="23"/>
      <w:szCs w:val="23"/>
      <w:shd w:val="clear" w:color="auto" w:fill="FFFFFF"/>
    </w:rPr>
  </w:style>
  <w:style w:type="character" w:customStyle="1" w:styleId="Bodytext140">
    <w:name w:val="Body text (14)_"/>
    <w:basedOn w:val="DefaultParagraphFont"/>
    <w:link w:val="Bodytext141"/>
    <w:rsid w:val="00175762"/>
    <w:rPr>
      <w:rFonts w:cs="Times New Roman"/>
      <w:i/>
      <w:iCs/>
      <w:spacing w:val="1"/>
      <w:sz w:val="23"/>
      <w:szCs w:val="23"/>
      <w:shd w:val="clear" w:color="auto" w:fill="FFFFFF"/>
    </w:rPr>
  </w:style>
  <w:style w:type="character" w:customStyle="1" w:styleId="Bodytext9Bold">
    <w:name w:val="Body text (9) + Bold"/>
    <w:aliases w:val="Italic3,Spacing 1 pt1"/>
    <w:basedOn w:val="Bodytext9"/>
    <w:rsid w:val="00175762"/>
    <w:rPr>
      <w:rFonts w:cs="Times New Roman"/>
      <w:b/>
      <w:bCs/>
      <w:i/>
      <w:iCs/>
      <w:spacing w:val="26"/>
      <w:shd w:val="clear" w:color="auto" w:fill="FFFFFF"/>
    </w:rPr>
  </w:style>
  <w:style w:type="character" w:customStyle="1" w:styleId="Bodytext15105pt">
    <w:name w:val="Body text (15) + 10.5 pt"/>
    <w:aliases w:val="Bold1,Italic2,Spacing 0 pt2"/>
    <w:basedOn w:val="Bodytext15"/>
    <w:rsid w:val="00175762"/>
    <w:rPr>
      <w:rFonts w:cs="Times New Roman"/>
      <w:b/>
      <w:bCs/>
      <w:i/>
      <w:iCs/>
      <w:spacing w:val="3"/>
      <w:sz w:val="21"/>
      <w:szCs w:val="21"/>
      <w:shd w:val="clear" w:color="auto" w:fill="FFFFFF"/>
    </w:rPr>
  </w:style>
  <w:style w:type="paragraph" w:customStyle="1" w:styleId="Heading20">
    <w:name w:val="Heading #2"/>
    <w:basedOn w:val="Normal"/>
    <w:link w:val="Heading2"/>
    <w:rsid w:val="00175762"/>
    <w:pPr>
      <w:shd w:val="clear" w:color="auto" w:fill="FFFFFF"/>
      <w:spacing w:after="180" w:line="240" w:lineRule="atLeast"/>
      <w:outlineLvl w:val="1"/>
    </w:pPr>
    <w:rPr>
      <w:rFonts w:ascii="Times New Roman" w:eastAsiaTheme="minorHAnsi" w:hAnsi="Times New Roman" w:cs="Times New Roman"/>
      <w:color w:val="auto"/>
      <w:spacing w:val="4"/>
      <w:sz w:val="23"/>
      <w:szCs w:val="23"/>
      <w:lang w:val="en-US" w:eastAsia="en-US"/>
    </w:rPr>
  </w:style>
  <w:style w:type="paragraph" w:styleId="TOC6">
    <w:name w:val="toc 6"/>
    <w:basedOn w:val="Normal"/>
    <w:next w:val="Normal"/>
    <w:rsid w:val="00175762"/>
    <w:pPr>
      <w:ind w:leftChars="1000" w:left="2100"/>
    </w:pPr>
  </w:style>
  <w:style w:type="paragraph" w:customStyle="1" w:styleId="Bodytext141">
    <w:name w:val="Body text (14)"/>
    <w:basedOn w:val="Normal"/>
    <w:link w:val="Bodytext140"/>
    <w:rsid w:val="00175762"/>
    <w:pPr>
      <w:shd w:val="clear" w:color="auto" w:fill="FFFFFF"/>
      <w:spacing w:line="240" w:lineRule="atLeast"/>
    </w:pPr>
    <w:rPr>
      <w:rFonts w:ascii="Times New Roman" w:eastAsiaTheme="minorHAnsi" w:hAnsi="Times New Roman" w:cs="Times New Roman"/>
      <w:i/>
      <w:iCs/>
      <w:color w:val="auto"/>
      <w:spacing w:val="1"/>
      <w:sz w:val="23"/>
      <w:szCs w:val="23"/>
      <w:lang w:val="en-US" w:eastAsia="en-US"/>
    </w:rPr>
  </w:style>
  <w:style w:type="paragraph" w:customStyle="1" w:styleId="Tablecaption40">
    <w:name w:val="Table caption (4)"/>
    <w:basedOn w:val="Normal"/>
    <w:link w:val="Tablecaption4"/>
    <w:rsid w:val="00175762"/>
    <w:pPr>
      <w:shd w:val="clear" w:color="auto" w:fill="FFFFFF"/>
      <w:spacing w:line="240" w:lineRule="atLeast"/>
    </w:pPr>
    <w:rPr>
      <w:rFonts w:ascii="Times New Roman" w:eastAsiaTheme="minorHAnsi" w:hAnsi="Times New Roman" w:cs="Times New Roman"/>
      <w:i/>
      <w:iCs/>
      <w:color w:val="auto"/>
      <w:spacing w:val="3"/>
      <w:sz w:val="23"/>
      <w:szCs w:val="23"/>
      <w:lang w:val="en-US" w:eastAsia="en-US"/>
    </w:rPr>
  </w:style>
  <w:style w:type="paragraph" w:customStyle="1" w:styleId="Bodytext120">
    <w:name w:val="Body text (12)"/>
    <w:basedOn w:val="Normal"/>
    <w:link w:val="Bodytext12"/>
    <w:rsid w:val="00175762"/>
    <w:pPr>
      <w:shd w:val="clear" w:color="auto" w:fill="FFFFFF"/>
      <w:spacing w:before="360" w:line="240" w:lineRule="atLeast"/>
      <w:jc w:val="both"/>
    </w:pPr>
    <w:rPr>
      <w:rFonts w:ascii="Times New Roman" w:eastAsiaTheme="minorHAnsi" w:hAnsi="Times New Roman" w:cs="Times New Roman"/>
      <w:i/>
      <w:iCs/>
      <w:color w:val="auto"/>
      <w:spacing w:val="-10"/>
      <w:sz w:val="12"/>
      <w:szCs w:val="12"/>
      <w:lang w:val="en-US" w:eastAsia="en-US"/>
    </w:rPr>
  </w:style>
  <w:style w:type="paragraph" w:styleId="TOC8">
    <w:name w:val="toc 8"/>
    <w:basedOn w:val="Normal"/>
    <w:next w:val="Normal"/>
    <w:rsid w:val="00175762"/>
    <w:pPr>
      <w:ind w:leftChars="1400" w:left="2940"/>
    </w:pPr>
  </w:style>
  <w:style w:type="paragraph" w:customStyle="1" w:styleId="Bodytext90">
    <w:name w:val="Body text (9)"/>
    <w:basedOn w:val="Normal"/>
    <w:link w:val="Bodytext9"/>
    <w:rsid w:val="00175762"/>
    <w:pPr>
      <w:shd w:val="clear" w:color="auto" w:fill="FFFFFF"/>
      <w:spacing w:line="355" w:lineRule="exact"/>
      <w:jc w:val="both"/>
    </w:pPr>
    <w:rPr>
      <w:rFonts w:ascii="Times New Roman" w:eastAsiaTheme="minorHAnsi" w:hAnsi="Times New Roman" w:cs="Times New Roman"/>
      <w:color w:val="auto"/>
      <w:spacing w:val="7"/>
      <w:sz w:val="28"/>
      <w:szCs w:val="22"/>
      <w:lang w:val="en-US" w:eastAsia="en-US"/>
    </w:rPr>
  </w:style>
  <w:style w:type="paragraph" w:customStyle="1" w:styleId="Heading10">
    <w:name w:val="Heading #1"/>
    <w:basedOn w:val="Normal"/>
    <w:link w:val="Heading1"/>
    <w:rsid w:val="00175762"/>
    <w:pPr>
      <w:shd w:val="clear" w:color="auto" w:fill="FFFFFF"/>
      <w:spacing w:before="60" w:after="180" w:line="240" w:lineRule="atLeast"/>
      <w:outlineLvl w:val="0"/>
    </w:pPr>
    <w:rPr>
      <w:rFonts w:ascii="Times New Roman" w:eastAsiaTheme="minorHAnsi" w:hAnsi="Times New Roman" w:cs="Times New Roman"/>
      <w:b/>
      <w:bCs/>
      <w:color w:val="auto"/>
      <w:spacing w:val="3"/>
      <w:sz w:val="20"/>
      <w:szCs w:val="20"/>
      <w:lang w:val="en-US" w:eastAsia="en-US"/>
    </w:rPr>
  </w:style>
  <w:style w:type="paragraph" w:styleId="TOC2">
    <w:name w:val="toc 2"/>
    <w:basedOn w:val="Normal"/>
    <w:next w:val="Normal"/>
    <w:rsid w:val="00175762"/>
    <w:pPr>
      <w:ind w:leftChars="200" w:left="420"/>
    </w:pPr>
  </w:style>
  <w:style w:type="paragraph" w:customStyle="1" w:styleId="Tableofcontents0">
    <w:name w:val="Table of contents"/>
    <w:basedOn w:val="Normal"/>
    <w:link w:val="Tableofcontents"/>
    <w:rsid w:val="00175762"/>
    <w:pPr>
      <w:shd w:val="clear" w:color="auto" w:fill="FFFFFF"/>
      <w:spacing w:line="365" w:lineRule="exact"/>
      <w:jc w:val="both"/>
    </w:pPr>
    <w:rPr>
      <w:rFonts w:ascii="Times New Roman" w:eastAsiaTheme="minorHAnsi" w:hAnsi="Times New Roman" w:cs="Times New Roman"/>
      <w:color w:val="auto"/>
      <w:spacing w:val="4"/>
      <w:sz w:val="23"/>
      <w:szCs w:val="23"/>
      <w:lang w:val="en-US" w:eastAsia="en-US"/>
    </w:rPr>
  </w:style>
  <w:style w:type="paragraph" w:styleId="TOC7">
    <w:name w:val="toc 7"/>
    <w:basedOn w:val="Normal"/>
    <w:next w:val="Normal"/>
    <w:rsid w:val="00175762"/>
    <w:pPr>
      <w:ind w:leftChars="1200" w:left="2520"/>
    </w:pPr>
  </w:style>
  <w:style w:type="paragraph" w:customStyle="1" w:styleId="Bodytext100">
    <w:name w:val="Body text (10)"/>
    <w:basedOn w:val="Normal"/>
    <w:link w:val="Bodytext10"/>
    <w:rsid w:val="00175762"/>
    <w:pPr>
      <w:shd w:val="clear" w:color="auto" w:fill="FFFFFF"/>
      <w:spacing w:before="420" w:after="180" w:line="240" w:lineRule="atLeast"/>
    </w:pPr>
    <w:rPr>
      <w:rFonts w:ascii="Times New Roman" w:eastAsiaTheme="minorHAnsi" w:hAnsi="Times New Roman" w:cs="Times New Roman"/>
      <w:i/>
      <w:iCs/>
      <w:color w:val="auto"/>
      <w:spacing w:val="10"/>
      <w:sz w:val="25"/>
      <w:szCs w:val="25"/>
      <w:lang w:val="en-US" w:eastAsia="en-US"/>
    </w:rPr>
  </w:style>
  <w:style w:type="paragraph" w:customStyle="1" w:styleId="Headerorfooter30">
    <w:name w:val="Header or footer (3)"/>
    <w:basedOn w:val="Normal"/>
    <w:link w:val="Headerorfooter3"/>
    <w:rsid w:val="00175762"/>
    <w:pPr>
      <w:shd w:val="clear" w:color="auto" w:fill="FFFFFF"/>
      <w:spacing w:line="240" w:lineRule="atLeast"/>
    </w:pPr>
    <w:rPr>
      <w:rFonts w:ascii="SimHei" w:eastAsia="SimHei" w:hAnsi="Times New Roman" w:cs="SimHei"/>
      <w:color w:val="auto"/>
      <w:spacing w:val="2"/>
      <w:sz w:val="17"/>
      <w:szCs w:val="17"/>
      <w:lang w:val="en-US" w:eastAsia="en-US"/>
    </w:rPr>
  </w:style>
  <w:style w:type="paragraph" w:customStyle="1" w:styleId="Bodytext30">
    <w:name w:val="Body text (3)"/>
    <w:basedOn w:val="Normal"/>
    <w:link w:val="Bodytext3"/>
    <w:rsid w:val="00175762"/>
    <w:pPr>
      <w:shd w:val="clear" w:color="auto" w:fill="FFFFFF"/>
      <w:spacing w:before="360" w:after="900" w:line="240" w:lineRule="atLeast"/>
      <w:jc w:val="both"/>
    </w:pPr>
    <w:rPr>
      <w:rFonts w:ascii="Times New Roman" w:eastAsiaTheme="minorHAnsi" w:hAnsi="Times New Roman" w:cs="Times New Roman"/>
      <w:i/>
      <w:iCs/>
      <w:color w:val="auto"/>
      <w:spacing w:val="3"/>
      <w:sz w:val="23"/>
      <w:szCs w:val="23"/>
      <w:lang w:val="en-US" w:eastAsia="en-US"/>
    </w:rPr>
  </w:style>
  <w:style w:type="paragraph" w:styleId="TOC4">
    <w:name w:val="toc 4"/>
    <w:basedOn w:val="Normal"/>
    <w:next w:val="Normal"/>
    <w:rsid w:val="00175762"/>
    <w:pPr>
      <w:ind w:leftChars="600" w:left="1260"/>
    </w:pPr>
  </w:style>
  <w:style w:type="paragraph" w:customStyle="1" w:styleId="Bodytext130">
    <w:name w:val="Body text (13)"/>
    <w:basedOn w:val="Normal"/>
    <w:link w:val="Bodytext13"/>
    <w:rsid w:val="00175762"/>
    <w:pPr>
      <w:shd w:val="clear" w:color="auto" w:fill="FFFFFF"/>
      <w:spacing w:before="360" w:line="240" w:lineRule="atLeast"/>
      <w:jc w:val="both"/>
    </w:pPr>
    <w:rPr>
      <w:rFonts w:ascii="Consolas" w:eastAsiaTheme="minorHAnsi" w:hAnsi="Consolas" w:cs="Consolas"/>
      <w:color w:val="auto"/>
      <w:sz w:val="8"/>
      <w:szCs w:val="8"/>
      <w:lang w:val="en-US" w:eastAsia="en-US"/>
    </w:rPr>
  </w:style>
  <w:style w:type="paragraph" w:customStyle="1" w:styleId="Bodytext110">
    <w:name w:val="Body text (11)"/>
    <w:basedOn w:val="Normal"/>
    <w:link w:val="Bodytext11"/>
    <w:rsid w:val="00175762"/>
    <w:pPr>
      <w:shd w:val="clear" w:color="auto" w:fill="FFFFFF"/>
      <w:spacing w:before="60" w:after="60" w:line="240" w:lineRule="atLeast"/>
      <w:jc w:val="both"/>
    </w:pPr>
    <w:rPr>
      <w:rFonts w:ascii="Times New Roman" w:eastAsiaTheme="minorHAnsi" w:hAnsi="Times New Roman" w:cs="Times New Roman"/>
      <w:b/>
      <w:bCs/>
      <w:color w:val="auto"/>
      <w:sz w:val="28"/>
      <w:szCs w:val="22"/>
      <w:lang w:val="en-US" w:eastAsia="en-US"/>
    </w:rPr>
  </w:style>
  <w:style w:type="paragraph" w:customStyle="1" w:styleId="Headerorfooter20">
    <w:name w:val="Header or footer (2)"/>
    <w:basedOn w:val="Normal"/>
    <w:link w:val="Headerorfooter2"/>
    <w:rsid w:val="00175762"/>
    <w:pPr>
      <w:shd w:val="clear" w:color="auto" w:fill="FFFFFF"/>
      <w:spacing w:line="240" w:lineRule="atLeast"/>
    </w:pPr>
    <w:rPr>
      <w:rFonts w:ascii="Times New Roman" w:eastAsiaTheme="minorHAnsi" w:hAnsi="Times New Roman" w:cs="Times New Roman"/>
      <w:color w:val="auto"/>
      <w:spacing w:val="5"/>
      <w:sz w:val="17"/>
      <w:szCs w:val="17"/>
      <w:lang w:val="en-US" w:eastAsia="en-US"/>
    </w:rPr>
  </w:style>
  <w:style w:type="paragraph" w:customStyle="1" w:styleId="Bodytext150">
    <w:name w:val="Body text (15)"/>
    <w:basedOn w:val="Normal"/>
    <w:link w:val="Bodytext15"/>
    <w:rsid w:val="00175762"/>
    <w:pPr>
      <w:shd w:val="clear" w:color="auto" w:fill="FFFFFF"/>
      <w:spacing w:before="60" w:after="60" w:line="240" w:lineRule="atLeast"/>
      <w:jc w:val="both"/>
    </w:pPr>
    <w:rPr>
      <w:rFonts w:ascii="Times New Roman" w:eastAsiaTheme="minorHAnsi" w:hAnsi="Times New Roman" w:cs="Times New Roman"/>
      <w:color w:val="auto"/>
      <w:spacing w:val="2"/>
      <w:sz w:val="23"/>
      <w:szCs w:val="23"/>
      <w:lang w:val="en-US" w:eastAsia="en-US"/>
    </w:rPr>
  </w:style>
  <w:style w:type="paragraph" w:customStyle="1" w:styleId="Tablecaption60">
    <w:name w:val="Table caption (6)"/>
    <w:basedOn w:val="Normal"/>
    <w:link w:val="Tablecaption6"/>
    <w:rsid w:val="00175762"/>
    <w:pPr>
      <w:shd w:val="clear" w:color="auto" w:fill="FFFFFF"/>
      <w:spacing w:after="120" w:line="240" w:lineRule="atLeast"/>
      <w:jc w:val="both"/>
    </w:pPr>
    <w:rPr>
      <w:rFonts w:ascii="Times New Roman" w:eastAsiaTheme="minorHAnsi" w:hAnsi="Times New Roman" w:cs="Times New Roman"/>
      <w:b/>
      <w:bCs/>
      <w:color w:val="auto"/>
      <w:spacing w:val="6"/>
      <w:sz w:val="21"/>
      <w:szCs w:val="21"/>
      <w:lang w:val="en-US" w:eastAsia="en-US"/>
    </w:rPr>
  </w:style>
  <w:style w:type="paragraph" w:styleId="TOC5">
    <w:name w:val="toc 5"/>
    <w:basedOn w:val="Normal"/>
    <w:next w:val="Normal"/>
    <w:rsid w:val="00175762"/>
    <w:pPr>
      <w:ind w:leftChars="800" w:left="1680"/>
    </w:pPr>
  </w:style>
  <w:style w:type="paragraph" w:customStyle="1" w:styleId="Bodytext60">
    <w:name w:val="Body text (6)"/>
    <w:basedOn w:val="Normal"/>
    <w:link w:val="Bodytext6"/>
    <w:rsid w:val="00175762"/>
    <w:pPr>
      <w:shd w:val="clear" w:color="auto" w:fill="FFFFFF"/>
      <w:spacing w:after="480" w:line="240" w:lineRule="atLeast"/>
      <w:ind w:hanging="1340"/>
    </w:pPr>
    <w:rPr>
      <w:rFonts w:ascii="Times New Roman" w:eastAsiaTheme="minorHAnsi" w:hAnsi="Times New Roman" w:cs="Times New Roman"/>
      <w:b/>
      <w:bCs/>
      <w:color w:val="auto"/>
      <w:spacing w:val="6"/>
      <w:sz w:val="21"/>
      <w:szCs w:val="21"/>
      <w:lang w:val="en-US" w:eastAsia="en-US"/>
    </w:rPr>
  </w:style>
  <w:style w:type="paragraph" w:customStyle="1" w:styleId="Bodytext80">
    <w:name w:val="Body text (8)"/>
    <w:basedOn w:val="Normal"/>
    <w:link w:val="Bodytext8"/>
    <w:rsid w:val="00175762"/>
    <w:pPr>
      <w:shd w:val="clear" w:color="auto" w:fill="FFFFFF"/>
      <w:spacing w:line="360" w:lineRule="exact"/>
      <w:jc w:val="both"/>
    </w:pPr>
    <w:rPr>
      <w:rFonts w:ascii="Times New Roman" w:eastAsiaTheme="minorHAnsi" w:hAnsi="Times New Roman" w:cs="Times New Roman"/>
      <w:color w:val="auto"/>
      <w:spacing w:val="5"/>
      <w:sz w:val="21"/>
      <w:szCs w:val="21"/>
      <w:lang w:val="en-US" w:eastAsia="en-US"/>
    </w:rPr>
  </w:style>
  <w:style w:type="paragraph" w:customStyle="1" w:styleId="Tablecaption31">
    <w:name w:val="Table caption (3)1"/>
    <w:basedOn w:val="Normal"/>
    <w:link w:val="Tablecaption3"/>
    <w:rsid w:val="00175762"/>
    <w:pPr>
      <w:shd w:val="clear" w:color="auto" w:fill="FFFFFF"/>
      <w:spacing w:line="240" w:lineRule="atLeast"/>
    </w:pPr>
    <w:rPr>
      <w:rFonts w:ascii="Times New Roman" w:eastAsiaTheme="minorHAnsi" w:hAnsi="Times New Roman" w:cs="Times New Roman"/>
      <w:color w:val="auto"/>
      <w:spacing w:val="5"/>
      <w:sz w:val="21"/>
      <w:szCs w:val="21"/>
      <w:lang w:val="en-US" w:eastAsia="en-US"/>
    </w:rPr>
  </w:style>
  <w:style w:type="paragraph" w:customStyle="1" w:styleId="Headerorfooter60">
    <w:name w:val="Header or footer (6)"/>
    <w:basedOn w:val="Normal"/>
    <w:link w:val="Headerorfooter6"/>
    <w:rsid w:val="00175762"/>
    <w:pPr>
      <w:shd w:val="clear" w:color="auto" w:fill="FFFFFF"/>
      <w:spacing w:before="60" w:line="240" w:lineRule="atLeast"/>
    </w:pPr>
    <w:rPr>
      <w:rFonts w:ascii="Times New Roman" w:eastAsiaTheme="minorHAnsi" w:hAnsi="Times New Roman" w:cs="Times New Roman"/>
      <w:color w:val="auto"/>
      <w:spacing w:val="4"/>
      <w:sz w:val="25"/>
      <w:szCs w:val="25"/>
      <w:lang w:val="en-US" w:eastAsia="en-US"/>
    </w:rPr>
  </w:style>
  <w:style w:type="paragraph" w:customStyle="1" w:styleId="Tablecaption70">
    <w:name w:val="Table caption (7)"/>
    <w:basedOn w:val="Normal"/>
    <w:link w:val="Tablecaption7"/>
    <w:rsid w:val="00175762"/>
    <w:pPr>
      <w:shd w:val="clear" w:color="auto" w:fill="FFFFFF"/>
      <w:spacing w:line="240" w:lineRule="atLeast"/>
    </w:pPr>
    <w:rPr>
      <w:rFonts w:ascii="Times New Roman" w:eastAsiaTheme="minorHAnsi" w:hAnsi="Times New Roman" w:cs="Times New Roman"/>
      <w:b/>
      <w:bCs/>
      <w:color w:val="auto"/>
      <w:spacing w:val="2"/>
      <w:sz w:val="20"/>
      <w:szCs w:val="20"/>
      <w:lang w:val="en-US" w:eastAsia="en-US"/>
    </w:rPr>
  </w:style>
  <w:style w:type="paragraph" w:styleId="TOC3">
    <w:name w:val="toc 3"/>
    <w:basedOn w:val="Normal"/>
    <w:next w:val="Normal"/>
    <w:rsid w:val="00175762"/>
    <w:pPr>
      <w:ind w:leftChars="400" w:left="840"/>
    </w:pPr>
  </w:style>
  <w:style w:type="paragraph" w:customStyle="1" w:styleId="Picturecaption0">
    <w:name w:val="Picture caption"/>
    <w:basedOn w:val="Normal"/>
    <w:link w:val="Picturecaption"/>
    <w:rsid w:val="00175762"/>
    <w:pPr>
      <w:shd w:val="clear" w:color="auto" w:fill="FFFFFF"/>
      <w:spacing w:line="240" w:lineRule="atLeast"/>
    </w:pPr>
    <w:rPr>
      <w:rFonts w:ascii="Times New Roman" w:eastAsiaTheme="minorHAnsi" w:hAnsi="Times New Roman" w:cs="Times New Roman"/>
      <w:b/>
      <w:bCs/>
      <w:color w:val="auto"/>
      <w:spacing w:val="7"/>
      <w:sz w:val="23"/>
      <w:szCs w:val="23"/>
      <w:lang w:val="en-US" w:eastAsia="en-US"/>
    </w:rPr>
  </w:style>
  <w:style w:type="paragraph" w:customStyle="1" w:styleId="Bodytext21">
    <w:name w:val="Body text (2)1"/>
    <w:basedOn w:val="Normal"/>
    <w:link w:val="Bodytext2"/>
    <w:rsid w:val="00175762"/>
    <w:pPr>
      <w:shd w:val="clear" w:color="auto" w:fill="FFFFFF"/>
      <w:spacing w:after="360" w:line="370" w:lineRule="exact"/>
      <w:ind w:hanging="3680"/>
    </w:pPr>
    <w:rPr>
      <w:rFonts w:ascii="Times New Roman" w:eastAsiaTheme="minorHAnsi" w:hAnsi="Times New Roman" w:cs="Times New Roman"/>
      <w:b/>
      <w:bCs/>
      <w:color w:val="auto"/>
      <w:spacing w:val="7"/>
      <w:sz w:val="23"/>
      <w:szCs w:val="23"/>
      <w:lang w:val="en-US" w:eastAsia="en-US"/>
    </w:rPr>
  </w:style>
  <w:style w:type="paragraph" w:styleId="TOC1">
    <w:name w:val="toc 1"/>
    <w:basedOn w:val="Normal"/>
    <w:next w:val="Normal"/>
    <w:rsid w:val="00175762"/>
  </w:style>
  <w:style w:type="paragraph" w:customStyle="1" w:styleId="DefaultParagraphFontParaCharCharCharCharChar">
    <w:name w:val="Default Paragraph Font Para Char Char Char Char Char"/>
    <w:rsid w:val="00175762"/>
    <w:pPr>
      <w:tabs>
        <w:tab w:val="left" w:pos="1152"/>
      </w:tabs>
      <w:spacing w:before="120" w:after="120" w:line="312" w:lineRule="auto"/>
    </w:pPr>
    <w:rPr>
      <w:rFonts w:ascii="Arial" w:eastAsia="Times New Roman" w:hAnsi="Arial" w:cs="Arial"/>
      <w:sz w:val="26"/>
      <w:szCs w:val="26"/>
    </w:rPr>
  </w:style>
  <w:style w:type="paragraph" w:customStyle="1" w:styleId="Tablecaption0">
    <w:name w:val="Table caption"/>
    <w:basedOn w:val="Normal"/>
    <w:link w:val="Tablecaption"/>
    <w:rsid w:val="00175762"/>
    <w:pPr>
      <w:shd w:val="clear" w:color="auto" w:fill="FFFFFF"/>
      <w:spacing w:line="240" w:lineRule="atLeast"/>
    </w:pPr>
    <w:rPr>
      <w:rFonts w:ascii="Times New Roman" w:eastAsiaTheme="minorHAnsi" w:hAnsi="Times New Roman" w:cs="Times New Roman"/>
      <w:color w:val="auto"/>
      <w:spacing w:val="4"/>
      <w:sz w:val="23"/>
      <w:szCs w:val="23"/>
      <w:lang w:val="en-US" w:eastAsia="en-US"/>
    </w:rPr>
  </w:style>
  <w:style w:type="paragraph" w:customStyle="1" w:styleId="Bodytext40">
    <w:name w:val="Body text (4)"/>
    <w:basedOn w:val="Normal"/>
    <w:link w:val="Bodytext4"/>
    <w:rsid w:val="00175762"/>
    <w:pPr>
      <w:shd w:val="clear" w:color="auto" w:fill="FFFFFF"/>
      <w:spacing w:before="300" w:line="254" w:lineRule="exact"/>
      <w:jc w:val="both"/>
    </w:pPr>
    <w:rPr>
      <w:rFonts w:ascii="Times New Roman" w:eastAsiaTheme="minorHAnsi" w:hAnsi="Times New Roman" w:cs="Times New Roman"/>
      <w:b/>
      <w:bCs/>
      <w:i/>
      <w:iCs/>
      <w:color w:val="auto"/>
      <w:spacing w:val="3"/>
      <w:sz w:val="21"/>
      <w:szCs w:val="21"/>
      <w:lang w:val="en-US" w:eastAsia="en-US"/>
    </w:rPr>
  </w:style>
  <w:style w:type="paragraph" w:customStyle="1" w:styleId="Tablecaption20">
    <w:name w:val="Table caption (2)"/>
    <w:basedOn w:val="Normal"/>
    <w:link w:val="Tablecaption2"/>
    <w:rsid w:val="00175762"/>
    <w:pPr>
      <w:shd w:val="clear" w:color="auto" w:fill="FFFFFF"/>
      <w:spacing w:line="240" w:lineRule="atLeast"/>
    </w:pPr>
    <w:rPr>
      <w:rFonts w:ascii="Times New Roman" w:eastAsiaTheme="minorHAnsi" w:hAnsi="Times New Roman" w:cs="Times New Roman"/>
      <w:b/>
      <w:bCs/>
      <w:color w:val="auto"/>
      <w:spacing w:val="7"/>
      <w:sz w:val="23"/>
      <w:szCs w:val="23"/>
      <w:lang w:val="en-US" w:eastAsia="en-US"/>
    </w:rPr>
  </w:style>
  <w:style w:type="paragraph" w:customStyle="1" w:styleId="Heading31">
    <w:name w:val="Heading #31"/>
    <w:basedOn w:val="Normal"/>
    <w:link w:val="Heading30"/>
    <w:rsid w:val="00175762"/>
    <w:pPr>
      <w:shd w:val="clear" w:color="auto" w:fill="FFFFFF"/>
      <w:spacing w:before="1020" w:line="240" w:lineRule="atLeast"/>
      <w:jc w:val="both"/>
      <w:outlineLvl w:val="2"/>
    </w:pPr>
    <w:rPr>
      <w:rFonts w:ascii="Times New Roman" w:eastAsiaTheme="minorHAnsi" w:hAnsi="Times New Roman" w:cs="Times New Roman"/>
      <w:b/>
      <w:bCs/>
      <w:color w:val="auto"/>
      <w:spacing w:val="7"/>
      <w:sz w:val="23"/>
      <w:szCs w:val="23"/>
      <w:lang w:val="en-US" w:eastAsia="en-US"/>
    </w:rPr>
  </w:style>
  <w:style w:type="paragraph" w:customStyle="1" w:styleId="Bodytext70">
    <w:name w:val="Body text (7)"/>
    <w:basedOn w:val="Normal"/>
    <w:link w:val="Bodytext7"/>
    <w:rsid w:val="00175762"/>
    <w:pPr>
      <w:shd w:val="clear" w:color="auto" w:fill="FFFFFF"/>
      <w:spacing w:line="240" w:lineRule="atLeast"/>
      <w:jc w:val="both"/>
    </w:pPr>
    <w:rPr>
      <w:rFonts w:ascii="Times New Roman" w:eastAsiaTheme="minorHAnsi" w:hAnsi="Times New Roman" w:cs="Times New Roman"/>
      <w:i/>
      <w:iCs/>
      <w:color w:val="auto"/>
      <w:spacing w:val="5"/>
      <w:sz w:val="21"/>
      <w:szCs w:val="21"/>
      <w:lang w:val="en-US" w:eastAsia="en-US"/>
    </w:rPr>
  </w:style>
  <w:style w:type="paragraph" w:customStyle="1" w:styleId="Bodytext1">
    <w:name w:val="Body text1"/>
    <w:basedOn w:val="Normal"/>
    <w:link w:val="Bodytext"/>
    <w:rsid w:val="00175762"/>
    <w:pPr>
      <w:shd w:val="clear" w:color="auto" w:fill="FFFFFF"/>
      <w:spacing w:before="180" w:after="180" w:line="240" w:lineRule="atLeast"/>
      <w:jc w:val="both"/>
    </w:pPr>
    <w:rPr>
      <w:rFonts w:ascii="Times New Roman" w:eastAsiaTheme="minorHAnsi" w:hAnsi="Times New Roman" w:cs="Times New Roman"/>
      <w:color w:val="auto"/>
      <w:spacing w:val="4"/>
      <w:sz w:val="23"/>
      <w:szCs w:val="23"/>
      <w:lang w:val="en-US" w:eastAsia="en-US"/>
    </w:rPr>
  </w:style>
  <w:style w:type="paragraph" w:customStyle="1" w:styleId="Bodytext50">
    <w:name w:val="Body text (5)"/>
    <w:basedOn w:val="Normal"/>
    <w:link w:val="Bodytext5"/>
    <w:rsid w:val="00175762"/>
    <w:pPr>
      <w:shd w:val="clear" w:color="auto" w:fill="FFFFFF"/>
      <w:spacing w:line="254" w:lineRule="exact"/>
      <w:jc w:val="both"/>
    </w:pPr>
    <w:rPr>
      <w:rFonts w:ascii="Times New Roman" w:eastAsiaTheme="minorHAnsi" w:hAnsi="Times New Roman" w:cs="Times New Roman"/>
      <w:b/>
      <w:bCs/>
      <w:color w:val="auto"/>
      <w:spacing w:val="5"/>
      <w:sz w:val="16"/>
      <w:szCs w:val="16"/>
      <w:lang w:val="en-US" w:eastAsia="en-US"/>
    </w:rPr>
  </w:style>
  <w:style w:type="paragraph" w:customStyle="1" w:styleId="Headerorfooter40">
    <w:name w:val="Header or footer (4)"/>
    <w:basedOn w:val="Normal"/>
    <w:link w:val="Headerorfooter4"/>
    <w:rsid w:val="00175762"/>
    <w:pPr>
      <w:shd w:val="clear" w:color="auto" w:fill="FFFFFF"/>
      <w:spacing w:after="120" w:line="240" w:lineRule="atLeast"/>
      <w:jc w:val="center"/>
    </w:pPr>
    <w:rPr>
      <w:rFonts w:ascii="Times New Roman" w:eastAsiaTheme="minorHAnsi" w:hAnsi="Times New Roman" w:cs="Times New Roman"/>
      <w:b/>
      <w:bCs/>
      <w:color w:val="auto"/>
      <w:spacing w:val="3"/>
      <w:sz w:val="21"/>
      <w:szCs w:val="21"/>
      <w:lang w:val="en-US" w:eastAsia="en-US"/>
    </w:rPr>
  </w:style>
  <w:style w:type="paragraph" w:customStyle="1" w:styleId="Tablecaption51">
    <w:name w:val="Table caption (5)1"/>
    <w:basedOn w:val="Normal"/>
    <w:link w:val="Tablecaption50"/>
    <w:rsid w:val="00175762"/>
    <w:pPr>
      <w:shd w:val="clear" w:color="auto" w:fill="FFFFFF"/>
      <w:spacing w:line="240" w:lineRule="atLeast"/>
    </w:pPr>
    <w:rPr>
      <w:rFonts w:ascii="Times New Roman" w:eastAsiaTheme="minorHAnsi" w:hAnsi="Times New Roman" w:cs="Times New Roman"/>
      <w:i/>
      <w:iCs/>
      <w:color w:val="auto"/>
      <w:spacing w:val="5"/>
      <w:sz w:val="21"/>
      <w:szCs w:val="21"/>
      <w:lang w:val="en-US" w:eastAsia="en-US"/>
    </w:rPr>
  </w:style>
  <w:style w:type="paragraph" w:styleId="TOC9">
    <w:name w:val="toc 9"/>
    <w:basedOn w:val="Normal"/>
    <w:next w:val="Normal"/>
    <w:rsid w:val="00175762"/>
    <w:pPr>
      <w:ind w:leftChars="1600" w:left="3360"/>
    </w:pPr>
  </w:style>
  <w:style w:type="paragraph" w:customStyle="1" w:styleId="Headerorfooter50">
    <w:name w:val="Header or footer (5)"/>
    <w:basedOn w:val="Normal"/>
    <w:link w:val="Headerorfooter5"/>
    <w:rsid w:val="00175762"/>
    <w:pPr>
      <w:shd w:val="clear" w:color="auto" w:fill="FFFFFF"/>
      <w:spacing w:after="60" w:line="240" w:lineRule="atLeast"/>
    </w:pPr>
    <w:rPr>
      <w:rFonts w:ascii="Times New Roman" w:eastAsiaTheme="minorHAnsi" w:hAnsi="Times New Roman" w:cs="Times New Roman"/>
      <w:b/>
      <w:bCs/>
      <w:color w:val="auto"/>
      <w:spacing w:val="9"/>
      <w:sz w:val="28"/>
      <w:szCs w:val="22"/>
      <w:lang w:val="en-US" w:eastAsia="en-US"/>
    </w:rPr>
  </w:style>
  <w:style w:type="paragraph" w:customStyle="1" w:styleId="Tableofcontents20">
    <w:name w:val="Table of contents (2)"/>
    <w:basedOn w:val="Normal"/>
    <w:link w:val="Tableofcontents2"/>
    <w:rsid w:val="00175762"/>
    <w:pPr>
      <w:shd w:val="clear" w:color="auto" w:fill="FFFFFF"/>
      <w:spacing w:line="240" w:lineRule="atLeast"/>
      <w:jc w:val="both"/>
    </w:pPr>
    <w:rPr>
      <w:rFonts w:ascii="Times New Roman" w:eastAsiaTheme="minorHAnsi" w:hAnsi="Times New Roman" w:cs="Times New Roman"/>
      <w:color w:val="auto"/>
      <w:spacing w:val="16"/>
      <w:sz w:val="10"/>
      <w:szCs w:val="10"/>
      <w:lang w:val="en-US" w:eastAsia="en-US"/>
    </w:rPr>
  </w:style>
  <w:style w:type="paragraph" w:customStyle="1" w:styleId="Tableofcontents30">
    <w:name w:val="Table of contents (3)"/>
    <w:basedOn w:val="Normal"/>
    <w:link w:val="Tableofcontents3"/>
    <w:rsid w:val="00175762"/>
    <w:pPr>
      <w:shd w:val="clear" w:color="auto" w:fill="FFFFFF"/>
      <w:spacing w:line="365" w:lineRule="exact"/>
      <w:jc w:val="both"/>
    </w:pPr>
    <w:rPr>
      <w:rFonts w:ascii="Times New Roman" w:eastAsiaTheme="minorHAnsi" w:hAnsi="Times New Roman" w:cs="Times New Roman"/>
      <w:b/>
      <w:bCs/>
      <w:color w:val="auto"/>
      <w:spacing w:val="-4"/>
      <w:sz w:val="28"/>
      <w:szCs w:val="22"/>
      <w:lang w:val="en-US" w:eastAsia="en-US"/>
    </w:rPr>
  </w:style>
  <w:style w:type="paragraph" w:customStyle="1" w:styleId="Headerorfooter0">
    <w:name w:val="Header or footer"/>
    <w:basedOn w:val="Normal"/>
    <w:link w:val="Headerorfooter"/>
    <w:rsid w:val="00175762"/>
    <w:pPr>
      <w:shd w:val="clear" w:color="auto" w:fill="FFFFFF"/>
      <w:spacing w:line="240" w:lineRule="atLeast"/>
    </w:pPr>
    <w:rPr>
      <w:rFonts w:ascii="Times New Roman" w:eastAsiaTheme="minorHAnsi" w:hAnsi="Times New Roman" w:cs="Times New Roman"/>
      <w:i/>
      <w:iCs/>
      <w:color w:val="auto"/>
      <w:spacing w:val="4"/>
      <w:sz w:val="21"/>
      <w:szCs w:val="21"/>
      <w:lang w:val="en-US" w:eastAsia="en-US"/>
    </w:rPr>
  </w:style>
  <w:style w:type="paragraph" w:styleId="Header">
    <w:name w:val="header"/>
    <w:basedOn w:val="Normal"/>
    <w:link w:val="HeaderChar"/>
    <w:uiPriority w:val="99"/>
    <w:unhideWhenUsed/>
    <w:rsid w:val="00175762"/>
    <w:pPr>
      <w:tabs>
        <w:tab w:val="center" w:pos="4680"/>
        <w:tab w:val="right" w:pos="9360"/>
      </w:tabs>
    </w:pPr>
  </w:style>
  <w:style w:type="character" w:customStyle="1" w:styleId="HeaderChar">
    <w:name w:val="Header Char"/>
    <w:basedOn w:val="DefaultParagraphFont"/>
    <w:link w:val="Header"/>
    <w:uiPriority w:val="99"/>
    <w:rsid w:val="00175762"/>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175762"/>
    <w:pPr>
      <w:tabs>
        <w:tab w:val="center" w:pos="4680"/>
        <w:tab w:val="right" w:pos="9360"/>
      </w:tabs>
    </w:pPr>
  </w:style>
  <w:style w:type="character" w:customStyle="1" w:styleId="FooterChar">
    <w:name w:val="Footer Char"/>
    <w:basedOn w:val="DefaultParagraphFont"/>
    <w:link w:val="Footer"/>
    <w:uiPriority w:val="99"/>
    <w:rsid w:val="00175762"/>
    <w:rPr>
      <w:rFonts w:ascii="Courier New" w:eastAsia="Courier New"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67</Pages>
  <Words>12191</Words>
  <Characters>69494</Characters>
  <Application>Microsoft Office Word</Application>
  <DocSecurity>0</DocSecurity>
  <Lines>579</Lines>
  <Paragraphs>163</Paragraphs>
  <ScaleCrop>false</ScaleCrop>
  <Company/>
  <LinksUpToDate>false</LinksUpToDate>
  <CharactersWithSpaces>81522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2</cp:revision>
  <dcterms:created xsi:type="dcterms:W3CDTF">2020-04-25T08:40:00Z</dcterms:created>
  <dcterms:modified xsi:type="dcterms:W3CDTF">2020-04-25T08:51:00Z</dcterms:modified>
</cp:coreProperties>
</file>