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4210" w14:textId="61404A56" w:rsidR="008248FF" w:rsidRDefault="00000000" w:rsidP="003719BA">
      <w:pPr>
        <w:spacing w:after="0" w:line="360" w:lineRule="auto"/>
        <w:jc w:val="center"/>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Tiêu chí tác phong, lề lối làm việc để đánh giá cán bộ lãnh đạo mới nhất năm 2025</w:t>
      </w:r>
    </w:p>
    <w:p w14:paraId="23443FF3" w14:textId="1F09F0CF" w:rsidR="008248FF" w:rsidRPr="003719BA" w:rsidRDefault="003719B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Trong bài viết dưới đây Vietjack xin chia sẻ đến các bạn khung tiêu chuẩn chức danh, định hướng khung tiêu chí đánh giá cán bộ lãnh đạo, quản lý các cấp theo các quy định mới nhất của pháp luật. </w:t>
      </w:r>
    </w:p>
    <w:p w14:paraId="0C56027B" w14:textId="77777777" w:rsidR="008248FF"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6C33A5B" wp14:editId="2AA279C5">
            <wp:extent cx="5943600" cy="3964940"/>
            <wp:effectExtent l="0" t="0" r="0" b="0"/>
            <wp:docPr id="2009681748" name="image1.jpg" descr="Đánh giá cán bộ theo KPI: Hướng đi đúng nhưng phải thực chất, linh hoạt"/>
            <wp:cNvGraphicFramePr/>
            <a:graphic xmlns:a="http://schemas.openxmlformats.org/drawingml/2006/main">
              <a:graphicData uri="http://schemas.openxmlformats.org/drawingml/2006/picture">
                <pic:pic xmlns:pic="http://schemas.openxmlformats.org/drawingml/2006/picture">
                  <pic:nvPicPr>
                    <pic:cNvPr id="0" name="image1.jpg" descr="Đánh giá cán bộ theo KPI: Hướng đi đúng nhưng phải thực chất, linh hoạt"/>
                    <pic:cNvPicPr preferRelativeResize="0"/>
                  </pic:nvPicPr>
                  <pic:blipFill>
                    <a:blip r:embed="rId5"/>
                    <a:srcRect/>
                    <a:stretch>
                      <a:fillRect/>
                    </a:stretch>
                  </pic:blipFill>
                  <pic:spPr>
                    <a:xfrm>
                      <a:off x="0" y="0"/>
                      <a:ext cx="5943600" cy="3964940"/>
                    </a:xfrm>
                    <a:prstGeom prst="rect">
                      <a:avLst/>
                    </a:prstGeom>
                    <a:ln/>
                  </pic:spPr>
                </pic:pic>
              </a:graphicData>
            </a:graphic>
          </wp:inline>
        </w:drawing>
      </w:r>
    </w:p>
    <w:p w14:paraId="5AA9DACF" w14:textId="3629B869" w:rsidR="008248FF" w:rsidRPr="003719BA" w:rsidRDefault="00000000">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Tiêu chí tác phong, lề lối làm việc để đánh giá cán bộ lãnh đạo mới nhất</w:t>
      </w:r>
      <w:r w:rsidR="003719BA">
        <w:rPr>
          <w:rFonts w:ascii="Times New Roman" w:eastAsia="Times New Roman" w:hAnsi="Times New Roman" w:cs="Times New Roman"/>
          <w:i/>
          <w:sz w:val="28"/>
          <w:szCs w:val="28"/>
        </w:rPr>
        <w:t xml:space="preserve">. Ảnh minh họa </w:t>
      </w:r>
    </w:p>
    <w:p w14:paraId="413C24E5" w14:textId="77777777" w:rsidR="008248FF"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Tiêu chí tác phong, lề lối làm việc để đánh giá lãnh đạo, quản lý</w:t>
      </w:r>
    </w:p>
    <w:p w14:paraId="3B603C09" w14:textId="77777777" w:rsidR="008248FF"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Theo đó, tiêu chí tác phong, lề lối làm việc để đánh giá cán bộ lãnh đạo, quản lý là một trong những nội dung trọng tâm và được quy định tại </w:t>
      </w:r>
      <w:hyperlink r:id="rId6">
        <w:r w:rsidR="008248FF">
          <w:rPr>
            <w:rFonts w:ascii="Times New Roman" w:eastAsia="Times New Roman" w:hAnsi="Times New Roman" w:cs="Times New Roman"/>
            <w:sz w:val="28"/>
            <w:szCs w:val="28"/>
          </w:rPr>
          <w:t>Quyết định 89-QĐ/TW</w:t>
        </w:r>
      </w:hyperlink>
      <w:r>
        <w:rPr>
          <w:rFonts w:ascii="Times New Roman" w:eastAsia="Times New Roman" w:hAnsi="Times New Roman" w:cs="Times New Roman"/>
          <w:sz w:val="28"/>
          <w:szCs w:val="28"/>
        </w:rPr>
        <w:t>. Cụ thể như sau:</w:t>
      </w:r>
    </w:p>
    <w:p w14:paraId="75EBECC0"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trách nhiệm với công việc; năng động, sáng tạo, dám nghĩ, dám làm, linh hoạt trong thực hiện nhiệm vụ.</w:t>
      </w:r>
    </w:p>
    <w:p w14:paraId="76E66687"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làm việc khoa học, dân chủ, đúng nguyên tắc.</w:t>
      </w:r>
    </w:p>
    <w:p w14:paraId="7FF82EB8"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Hợp tác, hướng dẫn, giúp đỡ đồng chí, đồng nghiệp.</w:t>
      </w:r>
    </w:p>
    <w:p w14:paraId="6F25356A"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Ngoài các nội dung trong tiêu chí tác phong, lề lối làm việc, quy định này cũng đồng thời liệt kê các nội dung cụ thể đối với một số tiêu chí khác như: đạo đức, lối sống; chính trị tư tưởng; ý thức tổ chức kỷ luật,...</w:t>
      </w:r>
    </w:p>
    <w:p w14:paraId="017F04FE" w14:textId="77777777" w:rsidR="008248FF"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Tiêu chí tác phong, lề lối làm việc để đánh giá cán bộ thuộc diện Ban Chấp hành Trung ương</w:t>
      </w:r>
    </w:p>
    <w:p w14:paraId="00EF43E4"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Khoản 1.3 Mục 3 Quy định 214-QĐ/TW năm 2020 quy định tiêu chí tác phong, lề lối làm việc</w:t>
      </w:r>
    </w:p>
    <w:p w14:paraId="760C3D78"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Nhiệt tình, tâm huyết, có trách nhiệm, năng động, sáng tạo, quyết liệt, linh hoạt trong thực hiện nhiệm vụ được giao.</w:t>
      </w:r>
    </w:p>
    <w:p w14:paraId="4E9F2069"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phương pháp làm việc khoa học, dân chủ, quyết đoán, đúng nguyên tắc.</w:t>
      </w:r>
    </w:p>
    <w:p w14:paraId="49AB3862"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tinh thần hợp tác, hướng dẫn, giúp đỡ đồng chí, đồng nghiệp.</w:t>
      </w:r>
    </w:p>
    <w:p w14:paraId="489ED215"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Ngoài các nội dung trong tiêu chí tác phong, lề lối làm việc, quy định này cũng đồng thời liệt kê các nội dung cụ thể đối với một số tiêu chí khác như: chính trị tư tưởng, đạo đức, lối sống; ý thức tổ chức kỷ luật,...</w:t>
      </w:r>
    </w:p>
    <w:p w14:paraId="0FEE383D" w14:textId="77777777" w:rsidR="008248FF"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05 tiêu chuẩn chức danh cán bộ lãnh đạo, quản lý</w:t>
      </w:r>
    </w:p>
    <w:tbl>
      <w:tblPr>
        <w:tblStyle w:val="a"/>
        <w:tblW w:w="9900" w:type="dxa"/>
        <w:tblLayout w:type="fixed"/>
        <w:tblLook w:val="0400" w:firstRow="0" w:lastRow="0" w:firstColumn="0" w:lastColumn="0" w:noHBand="0" w:noVBand="1"/>
      </w:tblPr>
      <w:tblGrid>
        <w:gridCol w:w="4335"/>
        <w:gridCol w:w="5565"/>
      </w:tblGrid>
      <w:tr w:rsidR="008248FF" w14:paraId="06925C50" w14:textId="77777777">
        <w:trPr>
          <w:trHeight w:val="360"/>
        </w:trPr>
        <w:tc>
          <w:tcPr>
            <w:tcW w:w="4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F03003"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Tiêu chí</w:t>
            </w:r>
          </w:p>
        </w:tc>
        <w:tc>
          <w:tcPr>
            <w:tcW w:w="5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6EB13D"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Yêu cầu cụ thể</w:t>
            </w:r>
          </w:p>
        </w:tc>
      </w:tr>
      <w:tr w:rsidR="008248FF" w14:paraId="4786ADD8" w14:textId="77777777" w:rsidTr="003719BA">
        <w:trPr>
          <w:trHeight w:val="360"/>
        </w:trPr>
        <w:tc>
          <w:tcPr>
            <w:tcW w:w="4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EC12CC"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Chính trị tư tưởng</w:t>
            </w:r>
          </w:p>
        </w:tc>
        <w:tc>
          <w:tcPr>
            <w:tcW w:w="5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99FC9D"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Trung thành với lợi ích của Đảng, của quốc gia, dân tộc và nhân dân;</w:t>
            </w:r>
          </w:p>
          <w:p w14:paraId="0C7D1171"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Kiên định chủ nghĩa Mác - Lênin, tư tưởng Hồ Chí Minh, mục tiêu, lý tưởng về độc lập dân tộc, chủ nghĩa xã hội và đường lối đổi mới của Đảng;</w:t>
            </w:r>
          </w:p>
          <w:p w14:paraId="3512E003"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Lập trường, quan điểm, bản lĩnh chính trị vững vàng, không dao động trong bất cứ tình huống nào, kiên quyết đấu tranh bảo vệ Cương lĩnh, đường lối của Đảng, Hiến pháp và pháp luật của Nhà nước;</w:t>
            </w:r>
          </w:p>
          <w:p w14:paraId="3028A344"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Tinh thần yêu nước nồng nàn, đặt lợi ích của Đảng, quốc gia - dân tộc, nhân dân, tập thể lên trên lợi ích cá nhân; sẵn sàng hy sinh vì sự nghiệp của Đảng, vì độc lập, tự do của Tổ quốc, vì hạnh phúc của nhân dân;</w:t>
            </w:r>
          </w:p>
          <w:p w14:paraId="220C28D1"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nghiêm sự phân công của tổ chức và hoàn thành tốt mọi nhiệm vụ được giao.</w:t>
            </w:r>
          </w:p>
        </w:tc>
      </w:tr>
      <w:tr w:rsidR="008248FF" w14:paraId="33768A2F" w14:textId="77777777" w:rsidTr="003719BA">
        <w:trPr>
          <w:trHeight w:val="360"/>
        </w:trPr>
        <w:tc>
          <w:tcPr>
            <w:tcW w:w="4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C82218"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Đạo đức, lối sống, ý thức tổ chức kỷ luật</w:t>
            </w:r>
          </w:p>
        </w:tc>
        <w:tc>
          <w:tcPr>
            <w:tcW w:w="5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D0B867"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Phẩm chất đạo đức trong sáng; sống trung thực, khiêm tốn, chân thành, giản dị; cần, kiệm, liêm chính, chí công vô tư;</w:t>
            </w:r>
          </w:p>
          <w:p w14:paraId="4E3F1E69"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huyết, có trách nhiệm với công việc; không tham vọng quyền lực, không háo danh; có tinh thần đoàn kết, xây dựng, gương mẫu, thương yêu đồng chí, đồng nghiệp;</w:t>
            </w:r>
          </w:p>
          <w:p w14:paraId="667E7790"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tham nhũng, quan liêu, cơ hội, vụ lợi và tích cực đấu tranh ngăn chặn, đẩy lùi các biểu hiện suy thoái về tư tưởng chính trị, đạo đức, lối sống, những biểu hiện “tự diễn biến”, “tự chuyển hóa” trong nội bộ; kiên quyết đấu tranh chống quan liêu, cửa quyền, tham nhũng, lãng phí, chủ nghĩa cá nhân, lối sống cơ hội, thực dụng, bè phái, lợi ích nhóm, nói không đi đôi với làm; công bằng, chính trực, trọng dụng người tài, không để người thân, người quen lợi dụng chức vụ, quyền hạn của mình để trục lợi;</w:t>
            </w:r>
          </w:p>
          <w:p w14:paraId="1CBDABDA"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Tuân thủ và thực hiện nghiêm các nguyên tắc tổ chức, kỷ luật của Đảng, nhất là nguyên tắc tập trung dân chủ, tự phê bình và phê bình.</w:t>
            </w:r>
          </w:p>
        </w:tc>
      </w:tr>
      <w:tr w:rsidR="008248FF" w14:paraId="353861D3" w14:textId="77777777" w:rsidTr="003719BA">
        <w:trPr>
          <w:trHeight w:val="360"/>
        </w:trPr>
        <w:tc>
          <w:tcPr>
            <w:tcW w:w="4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00B8F"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Trình độ</w:t>
            </w:r>
          </w:p>
        </w:tc>
        <w:tc>
          <w:tcPr>
            <w:tcW w:w="5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848A9"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trình độ chuyên môn, lý luận chính trị, quản lý nhà nước đáp ứng yêu cầu, nhiệm vụ được giao và theo quy định của Đảng, Nhà nước; trình độ tin học, ngoại ngữ cần thiết và phù hợp.</w:t>
            </w:r>
          </w:p>
        </w:tc>
      </w:tr>
      <w:tr w:rsidR="008248FF" w14:paraId="015E3535" w14:textId="77777777" w:rsidTr="003719BA">
        <w:trPr>
          <w:trHeight w:val="360"/>
        </w:trPr>
        <w:tc>
          <w:tcPr>
            <w:tcW w:w="4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0D9ABE"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Năng lực, uy tín</w:t>
            </w:r>
          </w:p>
        </w:tc>
        <w:tc>
          <w:tcPr>
            <w:tcW w:w="5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F6429D"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tư duy đổi mới, có tầm nhìn, phương pháp làm việc khoa học; có năng lực tổng hợp, phân tích và dự báo;</w:t>
            </w:r>
          </w:p>
          <w:p w14:paraId="1D6667D7"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khả năng phát hiện những mâu thuẫn, thách thức, thời cơ, thuận lợi, vấn đề mới, khó và những hạn chế, bất cập trong thực tiễn; mạnh dạn đề xuất những nhiệm vụ, giải pháp phù hợp, khả thi, hiệu quả để phát huy, thúc đẩy hoặc tháo gỡ;</w:t>
            </w:r>
          </w:p>
          <w:p w14:paraId="7CAA5EAC"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năng lực thực tiễn, nắm chắc và hiểu biết cơ bản tình hình thực tế để cụ thể hóa và tổ chức thực hiện có hiệu quả các chủ trương, đường lối của Đảng, chính sách, pháp luật của Nhà nước ở lĩnh vực, địa bàn công tác được phân công; cần cù, chịu khó, năng động, sáng tạo, dám nghĩ, dám làm, dám chịu trách nhiệm và vì nhân dân phục vụ;</w:t>
            </w:r>
          </w:p>
          <w:p w14:paraId="2EFED5D6"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khả năng lãnh đạo, chỉ đạo; gương mẫu, quy tụ và phát huy sức mạnh tổng hợp của tập thể, cá nhân; được cán bộ, đảng viên, quần chúng nhân dân tin tưởng, tín nhiệm.</w:t>
            </w:r>
          </w:p>
        </w:tc>
      </w:tr>
      <w:tr w:rsidR="008248FF" w14:paraId="1EA66EC0" w14:textId="77777777" w:rsidTr="003719BA">
        <w:trPr>
          <w:trHeight w:val="360"/>
        </w:trPr>
        <w:tc>
          <w:tcPr>
            <w:tcW w:w="43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2BEA27" w14:textId="77777777" w:rsidR="008248FF" w:rsidRDefault="00000000" w:rsidP="003719B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Sức khỏe, độ tuổi và kinh nghiệm</w:t>
            </w:r>
          </w:p>
        </w:tc>
        <w:tc>
          <w:tcPr>
            <w:tcW w:w="5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C2A0FA" w14:textId="77777777" w:rsidR="008248FF"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Đủ sức khỏe để thực hiện nhiệm vụ; bảo đảm tuổi bổ nhiệm, giới thiệu ứng cử theo quy định; có kinh nghiệm lãnh đạo, quản lý.</w:t>
            </w:r>
          </w:p>
        </w:tc>
      </w:tr>
    </w:tbl>
    <w:p w14:paraId="71F3885D" w14:textId="77777777" w:rsidR="008248FF" w:rsidRDefault="00000000" w:rsidP="003719BA">
      <w:pPr>
        <w:spacing w:after="0" w:line="360" w:lineRule="auto"/>
        <w:jc w:val="both"/>
        <w:rPr>
          <w:rFonts w:ascii="Times New Roman" w:eastAsia="Times New Roman" w:hAnsi="Times New Roman" w:cs="Times New Roman"/>
          <w:i/>
          <w:color w:val="222222"/>
          <w:sz w:val="28"/>
          <w:szCs w:val="28"/>
        </w:rPr>
      </w:pPr>
      <w:r>
        <w:rPr>
          <w:rFonts w:ascii="Times New Roman" w:eastAsia="Times New Roman" w:hAnsi="Times New Roman" w:cs="Times New Roman"/>
          <w:i/>
          <w:color w:val="222222"/>
          <w:sz w:val="28"/>
          <w:szCs w:val="28"/>
        </w:rPr>
        <w:t>Tiêu chí về tác phong, lề lối làm việc của Đảng viên, cán bộ hầu như chỉ tập trung ở 03 khía cạnh liên quan đến tinh thần trách nhiệm với công việc; phương pháp làm việc và cách đối xử với đồng nghiệp.</w:t>
      </w:r>
    </w:p>
    <w:sectPr w:rsidR="008248FF">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FF"/>
    <w:rsid w:val="003719BA"/>
    <w:rsid w:val="008248FF"/>
    <w:rsid w:val="009E1331"/>
    <w:rsid w:val="00DF73F4"/>
    <w:rsid w:val="00E6074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4490"/>
  <w15:docId w15:val="{2B199FF3-599E-4621-90EE-0DF7D769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S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A0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6A05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5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05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5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5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24"/>
    <w:rPr>
      <w:rFonts w:eastAsiaTheme="majorEastAsia" w:cstheme="majorBidi"/>
      <w:color w:val="272727" w:themeColor="text1" w:themeTint="D8"/>
    </w:rPr>
  </w:style>
  <w:style w:type="character" w:customStyle="1" w:styleId="TitleChar">
    <w:name w:val="Title Char"/>
    <w:basedOn w:val="DefaultParagraphFont"/>
    <w:link w:val="Title"/>
    <w:uiPriority w:val="10"/>
    <w:rsid w:val="006A052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A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24"/>
    <w:pPr>
      <w:spacing w:before="160"/>
      <w:jc w:val="center"/>
    </w:pPr>
    <w:rPr>
      <w:i/>
      <w:iCs/>
      <w:color w:val="404040" w:themeColor="text1" w:themeTint="BF"/>
    </w:rPr>
  </w:style>
  <w:style w:type="character" w:customStyle="1" w:styleId="QuoteChar">
    <w:name w:val="Quote Char"/>
    <w:basedOn w:val="DefaultParagraphFont"/>
    <w:link w:val="Quote"/>
    <w:uiPriority w:val="29"/>
    <w:rsid w:val="006A0524"/>
    <w:rPr>
      <w:i/>
      <w:iCs/>
      <w:color w:val="404040" w:themeColor="text1" w:themeTint="BF"/>
    </w:rPr>
  </w:style>
  <w:style w:type="paragraph" w:styleId="ListParagraph">
    <w:name w:val="List Paragraph"/>
    <w:basedOn w:val="Normal"/>
    <w:uiPriority w:val="34"/>
    <w:qFormat/>
    <w:rsid w:val="006A0524"/>
    <w:pPr>
      <w:ind w:left="720"/>
      <w:contextualSpacing/>
    </w:pPr>
  </w:style>
  <w:style w:type="character" w:styleId="IntenseEmphasis">
    <w:name w:val="Intense Emphasis"/>
    <w:basedOn w:val="DefaultParagraphFont"/>
    <w:uiPriority w:val="21"/>
    <w:qFormat/>
    <w:rsid w:val="006A0524"/>
    <w:rPr>
      <w:i/>
      <w:iCs/>
      <w:color w:val="2F5496" w:themeColor="accent1" w:themeShade="BF"/>
    </w:rPr>
  </w:style>
  <w:style w:type="paragraph" w:styleId="IntenseQuote">
    <w:name w:val="Intense Quote"/>
    <w:basedOn w:val="Normal"/>
    <w:next w:val="Normal"/>
    <w:link w:val="IntenseQuoteChar"/>
    <w:uiPriority w:val="30"/>
    <w:qFormat/>
    <w:rsid w:val="006A0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524"/>
    <w:rPr>
      <w:i/>
      <w:iCs/>
      <w:color w:val="2F5496" w:themeColor="accent1" w:themeShade="BF"/>
    </w:rPr>
  </w:style>
  <w:style w:type="character" w:styleId="IntenseReference">
    <w:name w:val="Intense Reference"/>
    <w:basedOn w:val="DefaultParagraphFont"/>
    <w:uiPriority w:val="32"/>
    <w:qFormat/>
    <w:rsid w:val="006A0524"/>
    <w:rPr>
      <w:b/>
      <w:bCs/>
      <w:smallCaps/>
      <w:color w:val="2F5496" w:themeColor="accent1" w:themeShade="BF"/>
      <w:spacing w:val="5"/>
    </w:rPr>
  </w:style>
  <w:style w:type="paragraph" w:styleId="NormalWeb">
    <w:name w:val="Normal (Web)"/>
    <w:basedOn w:val="Normal"/>
    <w:uiPriority w:val="99"/>
    <w:semiHidden/>
    <w:unhideWhenUsed/>
    <w:rsid w:val="009675A8"/>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9675A8"/>
    <w:rPr>
      <w:color w:val="0000FF"/>
      <w:u w:val="single"/>
    </w:rPr>
  </w:style>
  <w:style w:type="character" w:styleId="Strong">
    <w:name w:val="Strong"/>
    <w:basedOn w:val="DefaultParagraphFont"/>
    <w:uiPriority w:val="22"/>
    <w:qFormat/>
    <w:rsid w:val="009675A8"/>
    <w:rPr>
      <w:b/>
      <w:bCs/>
    </w:rPr>
  </w:style>
  <w:style w:type="character" w:customStyle="1" w:styleId="apple-converted-space">
    <w:name w:val="apple-converted-space"/>
    <w:basedOn w:val="DefaultParagraphFont"/>
    <w:rsid w:val="009675A8"/>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oatieu.vn/phap-luat/quy-dinh-89-qd-tw-tieu-chuan-tieu-chi-danh-gia-can-bo-lanh-dao-quan-ly-cac-cap-129055"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lm4xjSGPKOAP80oPeDYIbZSgw==">CgMxLjA4AHIhMW9oS085OF81QVRaM0VlUDZzZlh2S2ViX2tUZ0pYblpC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2025-10-08T03:17:00Z</dcterms:created>
  <dcterms:modified xsi:type="dcterms:W3CDTF">2025-10-08T03:17:00Z</dcterms:modified>
</cp:coreProperties>
</file>