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0E5BD" w14:textId="77777777" w:rsidR="008E33B3"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Tháng 11 có ngày lễ gì?Tổng hợp những ngày lễ và sự kiện ý nghĩa trong tháng 11</w:t>
      </w:r>
    </w:p>
    <w:p w14:paraId="359A52DC" w14:textId="0C96D341"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Tháng 11 về, mang theo chút se lạnh đầu đông và cả những dư âm ấm áp của tình người. Đây không chỉ là tháng của những đổi thay trong thiên nhiên mà còn là khoảng thời gian đặc biệt, khi nhiều ngày lễ, sự kiện quan trọng trong nước và quốc tế cùng được tổ chức. </w:t>
      </w:r>
      <w:r>
        <w:rPr>
          <w:rFonts w:ascii="Times New Roman" w:eastAsia="Times New Roman" w:hAnsi="Times New Roman" w:cs="Times New Roman"/>
          <w:i/>
          <w:sz w:val="28"/>
          <w:szCs w:val="28"/>
          <w:highlight w:val="white"/>
        </w:rPr>
        <w:t>Trong bài viết</w:t>
      </w:r>
      <w:r w:rsidR="00861BD3">
        <w:rPr>
          <w:rFonts w:ascii="Times New Roman" w:eastAsia="Times New Roman" w:hAnsi="Times New Roman" w:cs="Times New Roman"/>
          <w:i/>
          <w:sz w:val="28"/>
          <w:szCs w:val="28"/>
          <w:highlight w:val="white"/>
          <w:lang w:val="en-SG"/>
        </w:rPr>
        <w:t xml:space="preserve"> sau</w:t>
      </w:r>
      <w:r>
        <w:rPr>
          <w:rFonts w:ascii="Times New Roman" w:eastAsia="Times New Roman" w:hAnsi="Times New Roman" w:cs="Times New Roman"/>
          <w:i/>
          <w:sz w:val="28"/>
          <w:szCs w:val="28"/>
          <w:highlight w:val="white"/>
        </w:rPr>
        <w:t>, Viet</w:t>
      </w:r>
      <w:r w:rsidR="00861BD3">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 xml:space="preserve">ack sẽ </w:t>
      </w:r>
      <w:r>
        <w:rPr>
          <w:rFonts w:ascii="Times New Roman" w:eastAsia="Times New Roman" w:hAnsi="Times New Roman" w:cs="Times New Roman"/>
          <w:i/>
          <w:sz w:val="28"/>
          <w:szCs w:val="28"/>
        </w:rPr>
        <w:t>tổng hợp những ngày lễ và sự kiện ý nghĩa trong tháng 11</w:t>
      </w:r>
      <w:r>
        <w:rPr>
          <w:rFonts w:ascii="Times New Roman" w:eastAsia="Times New Roman" w:hAnsi="Times New Roman" w:cs="Times New Roman"/>
          <w:i/>
          <w:sz w:val="28"/>
          <w:szCs w:val="28"/>
          <w:highlight w:val="white"/>
        </w:rPr>
        <w:t>. Hãy cùng theo dõi nhé!</w:t>
      </w:r>
    </w:p>
    <w:p w14:paraId="23CC0FD7" w14:textId="11332967" w:rsidR="00861BD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1. Ngày Pháp luật Việt Nam (9/11)</w:t>
      </w:r>
    </w:p>
    <w:p w14:paraId="7C699B88" w14:textId="66885DD4"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Ngày 9/11 hằng năm được chọn là </w:t>
      </w:r>
      <w:r>
        <w:rPr>
          <w:rFonts w:ascii="Times New Roman" w:eastAsia="Times New Roman" w:hAnsi="Times New Roman" w:cs="Times New Roman"/>
          <w:i/>
          <w:color w:val="000000"/>
          <w:sz w:val="28"/>
          <w:szCs w:val="28"/>
        </w:rPr>
        <w:t>Ngày Pháp luật nước Cộng hòa Xã hội Chủ nghĩa Việt Nam</w:t>
      </w:r>
      <w:r>
        <w:rPr>
          <w:rFonts w:ascii="Times New Roman" w:eastAsia="Times New Roman" w:hAnsi="Times New Roman" w:cs="Times New Roman"/>
          <w:color w:val="000000"/>
          <w:sz w:val="28"/>
          <w:szCs w:val="28"/>
        </w:rPr>
        <w:t>, ghi nhớ sự kiện trọng đại năm 1946 – khi bản Hiến pháp đầu tiên của nước Việt Nam Dân chủ Cộng hòa được thông qua. Hiến pháp năm 1946 là nền tảng pháp lý đầu tiên đặt nền móng cho hệ thống pháp luật nước ta, thể hiện tư tưởng dân chủ, tiến bộ và tinh thần độc lập, tự cường của dân tộc. Ngày Pháp luật được tổ chức nhằm tôn vinh Hiến pháp, đề cao giá trị của pháp luật trong đời sống xã hội và giáo dục mọi công dân ý thức thượng tôn pháp luật, góp phần xây dựng Nhà nước pháp quyền Việt Nam xã hội chủ nghĩa vững mạnh.</w:t>
      </w:r>
    </w:p>
    <w:p w14:paraId="5144AC47" w14:textId="5A432CA2" w:rsidR="00861BD3" w:rsidRPr="00861BD3" w:rsidRDefault="00861BD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SG"/>
        </w:rPr>
      </w:pPr>
      <w:r>
        <w:rPr>
          <w:noProof/>
        </w:rPr>
        <w:drawing>
          <wp:inline distT="0" distB="0" distL="0" distR="0" wp14:anchorId="6602C610" wp14:editId="7F68B45D">
            <wp:extent cx="6333490" cy="3516630"/>
            <wp:effectExtent l="0" t="0" r="0" b="7620"/>
            <wp:docPr id="1943725721" name="Picture 1" descr="Ngày Pháp luật Việt Nam (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y Pháp luật Việt Nam (09/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3490" cy="3516630"/>
                    </a:xfrm>
                    <a:prstGeom prst="rect">
                      <a:avLst/>
                    </a:prstGeom>
                    <a:noFill/>
                    <a:ln>
                      <a:noFill/>
                    </a:ln>
                  </pic:spPr>
                </pic:pic>
              </a:graphicData>
            </a:graphic>
          </wp:inline>
        </w:drawing>
      </w:r>
    </w:p>
    <w:p w14:paraId="14894E5B" w14:textId="77777777" w:rsidR="00861BD3" w:rsidRDefault="00861BD3">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n-SG"/>
        </w:rPr>
      </w:pPr>
    </w:p>
    <w:p w14:paraId="3358C002" w14:textId="6EDC4D2B" w:rsidR="00861BD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2. Ngày Quốc tế Khoan dung (16/11)</w:t>
      </w:r>
    </w:p>
    <w:p w14:paraId="41C48DBF" w14:textId="6ECAE37E" w:rsidR="008E33B3" w:rsidRPr="00861BD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color w:val="000000"/>
          <w:sz w:val="28"/>
          <w:szCs w:val="28"/>
        </w:rPr>
        <w:t>Ngày 16/11 hằng năm được UNESCO chọn làm </w:t>
      </w:r>
      <w:r>
        <w:rPr>
          <w:rFonts w:ascii="Times New Roman" w:eastAsia="Times New Roman" w:hAnsi="Times New Roman" w:cs="Times New Roman"/>
          <w:i/>
          <w:color w:val="000000"/>
          <w:sz w:val="28"/>
          <w:szCs w:val="28"/>
        </w:rPr>
        <w:t>Ngày Quốc tế Khoan dung</w:t>
      </w:r>
      <w:r>
        <w:rPr>
          <w:rFonts w:ascii="Times New Roman" w:eastAsia="Times New Roman" w:hAnsi="Times New Roman" w:cs="Times New Roman"/>
          <w:color w:val="000000"/>
          <w:sz w:val="28"/>
          <w:szCs w:val="28"/>
        </w:rPr>
        <w:t> (International Day for Tolerance). Đây là dịp nhắc nhở nhân loại về tầm quan trọng của sự thấu hiểu, cảm thông và tôn trọng lẫn nhau giữa con người – không phân biệt màu da, tôn giáo, văn hóa hay quan điểm sống. Ngày lễ này được tổ chức nhằm khuyến khích xã hội nói không với kỳ thị, bạo lực và những hành vi cực đoan, qua đó xây dựng một thế giới hòa bình, công bằng và nhân ái hơn.</w:t>
      </w:r>
    </w:p>
    <w:p w14:paraId="2C7EB18E" w14:textId="77777777" w:rsidR="008E33B3"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C87730E" wp14:editId="0355D0A2">
            <wp:extent cx="5943600" cy="3929335"/>
            <wp:effectExtent l="0" t="0" r="0" b="0"/>
            <wp:docPr id="1161877664" name="image6.png" descr="Ý nghĩa và lịch sử Ngày Khoan dung Quốc tế 16 tháng 11"/>
            <wp:cNvGraphicFramePr/>
            <a:graphic xmlns:a="http://schemas.openxmlformats.org/drawingml/2006/main">
              <a:graphicData uri="http://schemas.openxmlformats.org/drawingml/2006/picture">
                <pic:pic xmlns:pic="http://schemas.openxmlformats.org/drawingml/2006/picture">
                  <pic:nvPicPr>
                    <pic:cNvPr id="0" name="image6.png" descr="Ý nghĩa và lịch sử Ngày Khoan dung Quốc tế 16 tháng 11"/>
                    <pic:cNvPicPr preferRelativeResize="0"/>
                  </pic:nvPicPr>
                  <pic:blipFill>
                    <a:blip r:embed="rId7"/>
                    <a:srcRect/>
                    <a:stretch>
                      <a:fillRect/>
                    </a:stretch>
                  </pic:blipFill>
                  <pic:spPr>
                    <a:xfrm>
                      <a:off x="0" y="0"/>
                      <a:ext cx="5943600" cy="3929335"/>
                    </a:xfrm>
                    <a:prstGeom prst="rect">
                      <a:avLst/>
                    </a:prstGeom>
                    <a:ln/>
                  </pic:spPr>
                </pic:pic>
              </a:graphicData>
            </a:graphic>
          </wp:inline>
        </w:drawing>
      </w:r>
    </w:p>
    <w:p w14:paraId="66F1C9AF" w14:textId="77777777" w:rsidR="00861BD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3. Ngày Thành lập Mặt trận Dân tộc Thống nhất Việt Nam (18/11)</w:t>
      </w:r>
    </w:p>
    <w:p w14:paraId="09AF9567" w14:textId="64D3290C"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18/11 là </w:t>
      </w:r>
      <w:r>
        <w:rPr>
          <w:rFonts w:ascii="Times New Roman" w:eastAsia="Times New Roman" w:hAnsi="Times New Roman" w:cs="Times New Roman"/>
          <w:i/>
          <w:color w:val="000000"/>
          <w:sz w:val="28"/>
          <w:szCs w:val="28"/>
        </w:rPr>
        <w:t>Ngày truyền thống của Mặt trận Tổ quốc Việt Nam</w:t>
      </w:r>
      <w:r>
        <w:rPr>
          <w:rFonts w:ascii="Times New Roman" w:eastAsia="Times New Roman" w:hAnsi="Times New Roman" w:cs="Times New Roman"/>
          <w:color w:val="000000"/>
          <w:sz w:val="28"/>
          <w:szCs w:val="28"/>
        </w:rPr>
        <w:t> – tiền thân là Mặt trận Dân tộc Thống nhất Việt Nam được thành lập năm 1930. Đây là dịp để toàn dân ôn lại truyền thống đoàn kết quý báu của dân tộc, khẳng định sức mạnh của khối đại đoàn kết toàn dân trong sự nghiệp cách mạng, xây dựng và bảo vệ Tổ quốc. Mỗi năm, các địa phương trên cả nước đều tổ chức “Ngày hội Đại đoàn kết toàn dân tộc” vào dịp này, nhằm tăng cường tình làng nghĩa xóm, củng cố khối gắn kết giữa nhân dân với Đảng và Nhà nước.</w:t>
      </w:r>
    </w:p>
    <w:p w14:paraId="300334E9"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4. Ngày Quốc tế Nam giới (19/11)</w:t>
      </w:r>
    </w:p>
    <w:p w14:paraId="061193BB" w14:textId="77777777" w:rsidR="008E33B3"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318396" wp14:editId="1C91D5D4">
            <wp:extent cx="5943600" cy="3921559"/>
            <wp:effectExtent l="0" t="0" r="0" b="0"/>
            <wp:docPr id="1161877663" name="image7.jpg" descr="Ý nghĩa và nguồn gốc ngày Quốc tế Đàn ông 19/11 chính xác"/>
            <wp:cNvGraphicFramePr/>
            <a:graphic xmlns:a="http://schemas.openxmlformats.org/drawingml/2006/main">
              <a:graphicData uri="http://schemas.openxmlformats.org/drawingml/2006/picture">
                <pic:pic xmlns:pic="http://schemas.openxmlformats.org/drawingml/2006/picture">
                  <pic:nvPicPr>
                    <pic:cNvPr id="0" name="image7.jpg" descr="Ý nghĩa và nguồn gốc ngày Quốc tế Đàn ông 19/11 chính xác"/>
                    <pic:cNvPicPr preferRelativeResize="0"/>
                  </pic:nvPicPr>
                  <pic:blipFill>
                    <a:blip r:embed="rId8"/>
                    <a:srcRect/>
                    <a:stretch>
                      <a:fillRect/>
                    </a:stretch>
                  </pic:blipFill>
                  <pic:spPr>
                    <a:xfrm>
                      <a:off x="0" y="0"/>
                      <a:ext cx="5943600" cy="3921559"/>
                    </a:xfrm>
                    <a:prstGeom prst="rect">
                      <a:avLst/>
                    </a:prstGeom>
                    <a:ln/>
                  </pic:spPr>
                </pic:pic>
              </a:graphicData>
            </a:graphic>
          </wp:inline>
        </w:drawing>
      </w:r>
    </w:p>
    <w:p w14:paraId="7168CE84"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19/11 hằng năm được công nhận là </w:t>
      </w:r>
      <w:r>
        <w:rPr>
          <w:rFonts w:ascii="Times New Roman" w:eastAsia="Times New Roman" w:hAnsi="Times New Roman" w:cs="Times New Roman"/>
          <w:i/>
          <w:color w:val="000000"/>
          <w:sz w:val="28"/>
          <w:szCs w:val="28"/>
        </w:rPr>
        <w:t>Ngày Quốc tế Nam giới</w:t>
      </w:r>
      <w:r>
        <w:rPr>
          <w:rFonts w:ascii="Times New Roman" w:eastAsia="Times New Roman" w:hAnsi="Times New Roman" w:cs="Times New Roman"/>
          <w:color w:val="000000"/>
          <w:sz w:val="28"/>
          <w:szCs w:val="28"/>
        </w:rPr>
        <w:t> (International Men’s Day) – một dịp nhằm tôn vinh những đóng góp của nam giới trong gia đình, xã hội, đồng thời khuyến khích sự quan tâm nhiều hơn đến sức khỏe thể chất và tinh thần của họ. Ngày lễ này được tổ chức tại hơn 170 quốc gia trên thế giới như Anh, Mỹ, Ấn Độ, Singapore, Úc… Mục tiêu của ngày này là hướng tới bình đẳng giới thực chất, xây dựng hình mẫu người đàn ông tích cực, biết chia sẻ, có trách nhiệm và nhân ái.</w:t>
      </w:r>
    </w:p>
    <w:p w14:paraId="5CC79DDB"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Ngày Nhà giáo Việt Nam (20/11)</w:t>
      </w:r>
    </w:p>
    <w:p w14:paraId="70FFB6CB" w14:textId="77777777" w:rsidR="008E33B3"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1C4F2AB" wp14:editId="1B9E5CFF">
            <wp:extent cx="4961663" cy="3409950"/>
            <wp:effectExtent l="0" t="0" r="0" b="0"/>
            <wp:docPr id="1161877666" name="image2.jpg" descr="Ngày Nhà giáo Việt Nam 20/11"/>
            <wp:cNvGraphicFramePr/>
            <a:graphic xmlns:a="http://schemas.openxmlformats.org/drawingml/2006/main">
              <a:graphicData uri="http://schemas.openxmlformats.org/drawingml/2006/picture">
                <pic:pic xmlns:pic="http://schemas.openxmlformats.org/drawingml/2006/picture">
                  <pic:nvPicPr>
                    <pic:cNvPr id="0" name="image2.jpg" descr="Ngày Nhà giáo Việt Nam 20/11"/>
                    <pic:cNvPicPr preferRelativeResize="0"/>
                  </pic:nvPicPr>
                  <pic:blipFill>
                    <a:blip r:embed="rId9"/>
                    <a:srcRect/>
                    <a:stretch>
                      <a:fillRect/>
                    </a:stretch>
                  </pic:blipFill>
                  <pic:spPr>
                    <a:xfrm>
                      <a:off x="0" y="0"/>
                      <a:ext cx="4961663" cy="3409950"/>
                    </a:xfrm>
                    <a:prstGeom prst="rect">
                      <a:avLst/>
                    </a:prstGeom>
                    <a:ln/>
                  </pic:spPr>
                </pic:pic>
              </a:graphicData>
            </a:graphic>
          </wp:inline>
        </w:drawing>
      </w:r>
    </w:p>
    <w:p w14:paraId="35AFBB9D"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Không thể không nhắc đến </w:t>
      </w:r>
      <w:r>
        <w:rPr>
          <w:rFonts w:ascii="Times New Roman" w:eastAsia="Times New Roman" w:hAnsi="Times New Roman" w:cs="Times New Roman"/>
          <w:i/>
          <w:color w:val="000000"/>
          <w:sz w:val="28"/>
          <w:szCs w:val="28"/>
        </w:rPr>
        <w:t>Ngày Nhà giáo Việt Nam 20/11</w:t>
      </w:r>
      <w:r>
        <w:rPr>
          <w:rFonts w:ascii="Times New Roman" w:eastAsia="Times New Roman" w:hAnsi="Times New Roman" w:cs="Times New Roman"/>
          <w:color w:val="000000"/>
          <w:sz w:val="28"/>
          <w:szCs w:val="28"/>
        </w:rPr>
        <w:t> – một trong những ngày lễ thiêng liêng và xúc động nhất trong năm. Đây là dịp để toàn xã hội bày tỏ lòng tri ân sâu sắc tới những người thầy, người cô đã cống hiến cho sự nghiệp trồng người. Trên khắp mọi miền đất nước, các trường học tổ chức lễ kỷ niệm, văn nghệ, tọa đàm, và nhiều hoạt động ý nghĩa nhằm tôn vinh nghề dạy học – nghề cao quý nhất trong những nghề cao quý. Ngày 20/11 không chỉ là dịp tri ân mà còn là thời khắc thầy trò cùng nhìn lại chặng đường đã qua, tiếp thêm niềm tin và nhiệt huyết cho hành trình phía trước.</w:t>
      </w:r>
    </w:p>
    <w:p w14:paraId="31BD37D3"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 Ngày Thành lập Hội Chữ thập đỏ Việt Nam (23/11)</w:t>
      </w:r>
    </w:p>
    <w:p w14:paraId="43135F90" w14:textId="77777777" w:rsidR="008E33B3"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5625211" wp14:editId="47F32F31">
            <wp:extent cx="5220563" cy="2936566"/>
            <wp:effectExtent l="0" t="0" r="0" b="0"/>
            <wp:docPr id="1161877665" name="image1.jpg" descr="Bài tuyên truyền kỷ niệm Ngày Thành lập Hội Chữ thập đỏ Việt Nam (23/11) -  Lan tỏa lòng nhân ái và ..."/>
            <wp:cNvGraphicFramePr/>
            <a:graphic xmlns:a="http://schemas.openxmlformats.org/drawingml/2006/main">
              <a:graphicData uri="http://schemas.openxmlformats.org/drawingml/2006/picture">
                <pic:pic xmlns:pic="http://schemas.openxmlformats.org/drawingml/2006/picture">
                  <pic:nvPicPr>
                    <pic:cNvPr id="0" name="image1.jpg" descr="Bài tuyên truyền kỷ niệm Ngày Thành lập Hội Chữ thập đỏ Việt Nam (23/11) -  Lan tỏa lòng nhân ái và ..."/>
                    <pic:cNvPicPr preferRelativeResize="0"/>
                  </pic:nvPicPr>
                  <pic:blipFill>
                    <a:blip r:embed="rId10"/>
                    <a:srcRect/>
                    <a:stretch>
                      <a:fillRect/>
                    </a:stretch>
                  </pic:blipFill>
                  <pic:spPr>
                    <a:xfrm>
                      <a:off x="0" y="0"/>
                      <a:ext cx="5220563" cy="2936566"/>
                    </a:xfrm>
                    <a:prstGeom prst="rect">
                      <a:avLst/>
                    </a:prstGeom>
                    <a:ln/>
                  </pic:spPr>
                </pic:pic>
              </a:graphicData>
            </a:graphic>
          </wp:inline>
        </w:drawing>
      </w:r>
    </w:p>
    <w:p w14:paraId="683639E3"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23/11/1946, Chủ tịch Hồ Chí Minh đã sáng lập </w:t>
      </w:r>
      <w:r>
        <w:rPr>
          <w:rFonts w:ascii="Times New Roman" w:eastAsia="Times New Roman" w:hAnsi="Times New Roman" w:cs="Times New Roman"/>
          <w:i/>
          <w:color w:val="000000"/>
          <w:sz w:val="28"/>
          <w:szCs w:val="28"/>
        </w:rPr>
        <w:t>Hội Chữ thập đỏ Việt Nam</w:t>
      </w:r>
      <w:r>
        <w:rPr>
          <w:rFonts w:ascii="Times New Roman" w:eastAsia="Times New Roman" w:hAnsi="Times New Roman" w:cs="Times New Roman"/>
          <w:color w:val="000000"/>
          <w:sz w:val="28"/>
          <w:szCs w:val="28"/>
        </w:rPr>
        <w:t> – tổ chức nhân đạo đầu tiên của đất nước. Kể từ đó, ngày này trở thành dịp để toàn xã hội ghi nhớ và tôn vinh những đóng góp thầm lặng của hàng triệu cán bộ, hội viên, tình nguyện viên đã không ngừng nỗ lực vì cộng đồng. Hội Chữ thập đỏ đóng vai trò quan trọng trong công tác cứu trợ thiên tai, chăm sóc sức khỏe nhân dân, vận động hiến máu nhân đạo và hỗ trợ người yếu thế. Ngày 23/11 vì thế mang ý nghĩa nhân văn sâu sắc, thể hiện tinh thần tương thân tương ái, “lá lành đùm lá rách” của dân tộc Việt Nam.</w:t>
      </w:r>
    </w:p>
    <w:p w14:paraId="03579721"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Ngày Quốc tế Xóa bỏ bạo lực đối với phụ nữ (25/11)</w:t>
      </w:r>
    </w:p>
    <w:p w14:paraId="524D8269" w14:textId="77777777" w:rsidR="008E33B3"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57663C8C" wp14:editId="082DA739">
            <wp:extent cx="5485538" cy="3657025"/>
            <wp:effectExtent l="0" t="0" r="0" b="0"/>
            <wp:docPr id="1161877661" name="image5.jpg" descr="25/11 là ngày gì? Ý nghĩa Ngày Quốc tế xóa bỏ bạo lực với phụ nữ"/>
            <wp:cNvGraphicFramePr/>
            <a:graphic xmlns:a="http://schemas.openxmlformats.org/drawingml/2006/main">
              <a:graphicData uri="http://schemas.openxmlformats.org/drawingml/2006/picture">
                <pic:pic xmlns:pic="http://schemas.openxmlformats.org/drawingml/2006/picture">
                  <pic:nvPicPr>
                    <pic:cNvPr id="0" name="image5.jpg" descr="25/11 là ngày gì? Ý nghĩa Ngày Quốc tế xóa bỏ bạo lực với phụ nữ"/>
                    <pic:cNvPicPr preferRelativeResize="0"/>
                  </pic:nvPicPr>
                  <pic:blipFill>
                    <a:blip r:embed="rId11"/>
                    <a:srcRect/>
                    <a:stretch>
                      <a:fillRect/>
                    </a:stretch>
                  </pic:blipFill>
                  <pic:spPr>
                    <a:xfrm>
                      <a:off x="0" y="0"/>
                      <a:ext cx="5485538" cy="3657025"/>
                    </a:xfrm>
                    <a:prstGeom prst="rect">
                      <a:avLst/>
                    </a:prstGeom>
                    <a:ln/>
                  </pic:spPr>
                </pic:pic>
              </a:graphicData>
            </a:graphic>
          </wp:inline>
        </w:drawing>
      </w:r>
    </w:p>
    <w:p w14:paraId="0B760678"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25/11 được Liên Hợp Quốc chọn là </w:t>
      </w:r>
      <w:r>
        <w:rPr>
          <w:rFonts w:ascii="Times New Roman" w:eastAsia="Times New Roman" w:hAnsi="Times New Roman" w:cs="Times New Roman"/>
          <w:i/>
          <w:color w:val="000000"/>
          <w:sz w:val="28"/>
          <w:szCs w:val="28"/>
        </w:rPr>
        <w:t>Ngày Quốc tế Xóa bỏ bạo lực đối với phụ nữ</w:t>
      </w:r>
      <w:r>
        <w:rPr>
          <w:rFonts w:ascii="Times New Roman" w:eastAsia="Times New Roman" w:hAnsi="Times New Roman" w:cs="Times New Roman"/>
          <w:color w:val="000000"/>
          <w:sz w:val="28"/>
          <w:szCs w:val="28"/>
        </w:rPr>
        <w:t> (International Day for the Elimination of Violence against Women). Đây là lời kêu gọi toàn cầu nhằm chấm dứt mọi hình thức bạo lực, phân biệt đối xử và xâm hại đối với phụ nữ và trẻ em gái. Vào dịp này, nhiều chiến dịch được phát động trên toàn thế giới – như chiến dịch “Thắp sáng màu cam” của Liên Hợp Quốc – nhằm nâng cao nhận thức xã hội, bảo vệ quyền con người và khẳng định giá trị, vai trò của phụ nữ trong đời sống hiện đại.</w:t>
      </w:r>
    </w:p>
    <w:p w14:paraId="49E2DB33"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 Lễ Tạ Ơn (27/11/2025)</w:t>
      </w:r>
    </w:p>
    <w:p w14:paraId="1F000771" w14:textId="77777777" w:rsidR="008E33B3"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5A74D972" wp14:editId="4FC6DCE7">
            <wp:extent cx="5943600" cy="3110230"/>
            <wp:effectExtent l="0" t="0" r="0" b="0"/>
            <wp:docPr id="1161877660" name="image4.jpg" descr="Lễ Tạ Ơn là gì? Trùng với ngày nào trong năm 2024?"/>
            <wp:cNvGraphicFramePr/>
            <a:graphic xmlns:a="http://schemas.openxmlformats.org/drawingml/2006/main">
              <a:graphicData uri="http://schemas.openxmlformats.org/drawingml/2006/picture">
                <pic:pic xmlns:pic="http://schemas.openxmlformats.org/drawingml/2006/picture">
                  <pic:nvPicPr>
                    <pic:cNvPr id="0" name="image4.jpg" descr="Lễ Tạ Ơn là gì? Trùng với ngày nào trong năm 2024?"/>
                    <pic:cNvPicPr preferRelativeResize="0"/>
                  </pic:nvPicPr>
                  <pic:blipFill>
                    <a:blip r:embed="rId12"/>
                    <a:srcRect/>
                    <a:stretch>
                      <a:fillRect/>
                    </a:stretch>
                  </pic:blipFill>
                  <pic:spPr>
                    <a:xfrm>
                      <a:off x="0" y="0"/>
                      <a:ext cx="5943600" cy="3110230"/>
                    </a:xfrm>
                    <a:prstGeom prst="rect">
                      <a:avLst/>
                    </a:prstGeom>
                    <a:ln/>
                  </pic:spPr>
                </pic:pic>
              </a:graphicData>
            </a:graphic>
          </wp:inline>
        </w:drawing>
      </w:r>
    </w:p>
    <w:p w14:paraId="705AE320" w14:textId="77777777" w:rsidR="008E33B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Lễ Tạ Ơn (</w:t>
      </w:r>
      <w:r>
        <w:rPr>
          <w:rFonts w:ascii="Times New Roman" w:eastAsia="Times New Roman" w:hAnsi="Times New Roman" w:cs="Times New Roman"/>
          <w:i/>
          <w:color w:val="000000"/>
          <w:sz w:val="28"/>
          <w:szCs w:val="28"/>
        </w:rPr>
        <w:t>Thanksgiving Day</w:t>
      </w:r>
      <w:r>
        <w:rPr>
          <w:rFonts w:ascii="Times New Roman" w:eastAsia="Times New Roman" w:hAnsi="Times New Roman" w:cs="Times New Roman"/>
          <w:color w:val="000000"/>
          <w:sz w:val="28"/>
          <w:szCs w:val="28"/>
        </w:rPr>
        <w:t>) là ngày lễ truyền thống quan trọng ở Mỹ, Canada và một số quốc gia phương Tây, diễn ra vào </w:t>
      </w:r>
      <w:r>
        <w:rPr>
          <w:rFonts w:ascii="Times New Roman" w:eastAsia="Times New Roman" w:hAnsi="Times New Roman" w:cs="Times New Roman"/>
          <w:i/>
          <w:color w:val="000000"/>
          <w:sz w:val="28"/>
          <w:szCs w:val="28"/>
        </w:rPr>
        <w:t>thứ Năm cuối cùng của tháng 11</w:t>
      </w:r>
      <w:r>
        <w:rPr>
          <w:rFonts w:ascii="Times New Roman" w:eastAsia="Times New Roman" w:hAnsi="Times New Roman" w:cs="Times New Roman"/>
          <w:color w:val="000000"/>
          <w:sz w:val="28"/>
          <w:szCs w:val="28"/>
        </w:rPr>
        <w:t>. Năm 2025, lễ này rơi vào ngày 27/11. Đây là dịp để các gia đình đoàn tụ, cùng nhau bày tỏ lòng biết ơn về những điều tốt đẹp đã đến trong năm qua. Bữa tối truyền thống với gà tây, bánh bí ngô và ngô nướng là biểu tượng không thể thiếu của ngày lễ này. Dù không phải là ngày lễ chính thức ở Việt Nam, nhưng tinh thần của Lễ Tạ Ơn – biết ơn và sẻ chia – vẫn lan tỏa mạnh mẽ, gợi nhắc con người sống trọn vẹn và yêu thương hơn.</w:t>
      </w:r>
    </w:p>
    <w:p w14:paraId="69C83CAE" w14:textId="42BECDD4" w:rsidR="008E33B3" w:rsidRDefault="00000000">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9. M</w:t>
      </w:r>
      <w:r w:rsidR="00861BD3">
        <w:rPr>
          <w:rFonts w:ascii="Times New Roman" w:eastAsia="Times New Roman" w:hAnsi="Times New Roman" w:cs="Times New Roman"/>
          <w:b/>
          <w:color w:val="000000"/>
          <w:sz w:val="28"/>
          <w:szCs w:val="28"/>
        </w:rPr>
        <w:t>ột số ngày lễ nổi bật khác trong tháng 11</w:t>
      </w:r>
    </w:p>
    <w:p w14:paraId="41CCDB5E" w14:textId="5138A727"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02/11: Ngày Quốc tế về Chấm dứt quyền miễn trừ đối với tội ác chống lại các nhà báo (International Day to End Impunity for Crimes against).</w:t>
      </w:r>
    </w:p>
    <w:p w14:paraId="6B087E29" w14:textId="6B572CE2"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10/11: Ngày Khoa học Thế giới vì Hòa bình và Phát triển.</w:t>
      </w:r>
    </w:p>
    <w:p w14:paraId="3FDCE301" w14:textId="66CFD65B"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12/11: Ngày truyền thống công nhân Mỏ Việt Nam.</w:t>
      </w:r>
    </w:p>
    <w:p w14:paraId="17FD7DCC" w14:textId="3768EF75"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20/11: Ngày Thiếu nhi Thế giới.</w:t>
      </w:r>
    </w:p>
    <w:p w14:paraId="72CFCC2E" w14:textId="43BF948B"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21/11: Ngày Thế giới Tưởng niệm nạn nhân giao thông đường bộ (World Day of Remembrance for Road Traffic Victims).</w:t>
      </w:r>
    </w:p>
    <w:p w14:paraId="28D8EF15" w14:textId="271A563F"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21/11: Ngày Truyền hình Thế giới (World Television Day).</w:t>
      </w:r>
    </w:p>
    <w:p w14:paraId="2558C189" w14:textId="0B9DB078"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23/11: Ngày Nam kỳ khởi nghĩa.</w:t>
      </w:r>
    </w:p>
    <w:p w14:paraId="5905747E" w14:textId="763B6347" w:rsidR="008E33B3" w:rsidRDefault="00861BD3" w:rsidP="00861BD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lastRenderedPageBreak/>
        <w:t xml:space="preserve">- </w:t>
      </w:r>
      <w:r w:rsidR="00000000">
        <w:rPr>
          <w:rFonts w:ascii="Times New Roman" w:eastAsia="Times New Roman" w:hAnsi="Times New Roman" w:cs="Times New Roman"/>
          <w:color w:val="000000"/>
          <w:sz w:val="28"/>
          <w:szCs w:val="28"/>
        </w:rPr>
        <w:t>29/11: Ngày Quốc tế Đoàn kết với nhân dân Palestine (International Day of Solidarity with the Palestinian People).</w:t>
      </w:r>
    </w:p>
    <w:p w14:paraId="4152E9CE" w14:textId="7D150D01" w:rsidR="008E33B3" w:rsidRDefault="00000000">
      <w:pPr>
        <w:shd w:val="clear" w:color="auto" w:fill="FFFFFF"/>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Trên đây là bài viết tổng hợp các ngày lễ, sự kiện trong tháng 11 cũng như giải đáp được câu hỏi tháng 11 có ngày lễ gì. </w:t>
      </w:r>
      <w:r>
        <w:rPr>
          <w:rFonts w:ascii="Times New Roman" w:eastAsia="Times New Roman" w:hAnsi="Times New Roman" w:cs="Times New Roman"/>
          <w:i/>
          <w:sz w:val="28"/>
          <w:szCs w:val="28"/>
          <w:highlight w:val="white"/>
        </w:rPr>
        <w:t>Mong rằng những chia sẻ này sẽ hữu ích cho bạn trong công việc. Hãy theo dõi Viet</w:t>
      </w:r>
      <w:r w:rsidR="00861BD3">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ack để không bỏ lỡ các cập nhật quan trọng về giáo dục và các mẫu văn bản hữu ích khác trong tương lai!</w:t>
      </w:r>
    </w:p>
    <w:p w14:paraId="24E04A1F" w14:textId="77777777" w:rsidR="008E33B3" w:rsidRDefault="008E33B3">
      <w:pPr>
        <w:spacing w:after="0" w:line="360" w:lineRule="auto"/>
        <w:jc w:val="both"/>
        <w:rPr>
          <w:rFonts w:ascii="Times New Roman" w:eastAsia="Times New Roman" w:hAnsi="Times New Roman" w:cs="Times New Roman"/>
          <w:color w:val="000000"/>
          <w:sz w:val="28"/>
          <w:szCs w:val="28"/>
        </w:rPr>
      </w:pPr>
    </w:p>
    <w:sectPr w:rsidR="008E33B3">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FAF621-A3B6-4A66-B436-D3B3C0CAA3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EA052B-780A-4AC6-9586-B24529114EFC}"/>
    <w:embedItalic r:id="rId3" w:fontKey="{E1214482-2659-41C3-9C45-EA6F2BB0EF7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BE1E9D7-CDDC-4EA8-88CF-DF207DDC7D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08402A"/>
    <w:multiLevelType w:val="multilevel"/>
    <w:tmpl w:val="577CAD08"/>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1132553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3B3"/>
    <w:rsid w:val="00861BD3"/>
    <w:rsid w:val="008E33B3"/>
    <w:rsid w:val="00F5066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57729"/>
  <w15:docId w15:val="{8137BE08-AA70-4AAF-8C62-E29FDF06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708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08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08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708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708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708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708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08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08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08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08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0892"/>
    <w:rPr>
      <w:rFonts w:eastAsiaTheme="majorEastAsia" w:cstheme="majorBidi"/>
      <w:color w:val="272727" w:themeColor="text1" w:themeTint="D8"/>
    </w:rPr>
  </w:style>
  <w:style w:type="character" w:customStyle="1" w:styleId="TitleChar">
    <w:name w:val="Title Char"/>
    <w:basedOn w:val="DefaultParagraphFont"/>
    <w:link w:val="Title"/>
    <w:uiPriority w:val="10"/>
    <w:rsid w:val="0067089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708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0892"/>
    <w:pPr>
      <w:spacing w:before="160"/>
      <w:jc w:val="center"/>
    </w:pPr>
    <w:rPr>
      <w:i/>
      <w:iCs/>
      <w:color w:val="404040" w:themeColor="text1" w:themeTint="BF"/>
    </w:rPr>
  </w:style>
  <w:style w:type="character" w:customStyle="1" w:styleId="QuoteChar">
    <w:name w:val="Quote Char"/>
    <w:basedOn w:val="DefaultParagraphFont"/>
    <w:link w:val="Quote"/>
    <w:uiPriority w:val="29"/>
    <w:rsid w:val="00670892"/>
    <w:rPr>
      <w:i/>
      <w:iCs/>
      <w:color w:val="404040" w:themeColor="text1" w:themeTint="BF"/>
    </w:rPr>
  </w:style>
  <w:style w:type="paragraph" w:styleId="ListParagraph">
    <w:name w:val="List Paragraph"/>
    <w:basedOn w:val="Normal"/>
    <w:uiPriority w:val="34"/>
    <w:qFormat/>
    <w:rsid w:val="00670892"/>
    <w:pPr>
      <w:ind w:left="720"/>
      <w:contextualSpacing/>
    </w:pPr>
  </w:style>
  <w:style w:type="character" w:styleId="IntenseEmphasis">
    <w:name w:val="Intense Emphasis"/>
    <w:basedOn w:val="DefaultParagraphFont"/>
    <w:uiPriority w:val="21"/>
    <w:qFormat/>
    <w:rsid w:val="00670892"/>
    <w:rPr>
      <w:i/>
      <w:iCs/>
      <w:color w:val="2F5496" w:themeColor="accent1" w:themeShade="BF"/>
    </w:rPr>
  </w:style>
  <w:style w:type="paragraph" w:styleId="IntenseQuote">
    <w:name w:val="Intense Quote"/>
    <w:basedOn w:val="Normal"/>
    <w:next w:val="Normal"/>
    <w:link w:val="IntenseQuoteChar"/>
    <w:uiPriority w:val="30"/>
    <w:qFormat/>
    <w:rsid w:val="006708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0892"/>
    <w:rPr>
      <w:i/>
      <w:iCs/>
      <w:color w:val="2F5496" w:themeColor="accent1" w:themeShade="BF"/>
    </w:rPr>
  </w:style>
  <w:style w:type="character" w:styleId="IntenseReference">
    <w:name w:val="Intense Reference"/>
    <w:basedOn w:val="DefaultParagraphFont"/>
    <w:uiPriority w:val="32"/>
    <w:qFormat/>
    <w:rsid w:val="00670892"/>
    <w:rPr>
      <w:b/>
      <w:bCs/>
      <w:smallCaps/>
      <w:color w:val="2F5496" w:themeColor="accent1" w:themeShade="BF"/>
      <w:spacing w:val="5"/>
    </w:rPr>
  </w:style>
  <w:style w:type="paragraph" w:styleId="NormalWeb">
    <w:name w:val="Normal (Web)"/>
    <w:basedOn w:val="Normal"/>
    <w:uiPriority w:val="99"/>
    <w:semiHidden/>
    <w:unhideWhenUsed/>
    <w:rsid w:val="0067089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70892"/>
  </w:style>
  <w:style w:type="character" w:styleId="Hyperlink">
    <w:name w:val="Hyperlink"/>
    <w:basedOn w:val="DefaultParagraphFont"/>
    <w:uiPriority w:val="99"/>
    <w:semiHidden/>
    <w:unhideWhenUsed/>
    <w:rsid w:val="00670892"/>
    <w:rPr>
      <w:color w:val="0000FF"/>
      <w:u w:val="single"/>
    </w:rPr>
  </w:style>
  <w:style w:type="character" w:styleId="Emphasis">
    <w:name w:val="Emphasis"/>
    <w:basedOn w:val="DefaultParagraphFont"/>
    <w:uiPriority w:val="20"/>
    <w:qFormat/>
    <w:rsid w:val="00670892"/>
    <w:rPr>
      <w:i/>
      <w:iCs/>
    </w:rPr>
  </w:style>
  <w:style w:type="character" w:styleId="Strong">
    <w:name w:val="Strong"/>
    <w:basedOn w:val="DefaultParagraphFont"/>
    <w:uiPriority w:val="22"/>
    <w:qFormat/>
    <w:rsid w:val="00670892"/>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KgLTBGBC/8fzRR9+px+DqsZA==">CgMxLjA4AHIhMU1fRF9zV2Iyem5RYk8wb19FTWcxZzdRcTlfRzVSSkxH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907</Words>
  <Characters>5172</Characters>
  <Application>Microsoft Office Word</Application>
  <DocSecurity>0</DocSecurity>
  <Lines>43</Lines>
  <Paragraphs>12</Paragraphs>
  <ScaleCrop>false</ScaleCrop>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2025-11-07T07:02:00Z</dcterms:created>
  <dcterms:modified xsi:type="dcterms:W3CDTF">2025-11-07T07:02:00Z</dcterms:modified>
</cp:coreProperties>
</file>